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C675C" w14:textId="77777777" w:rsidR="00AE4AC7" w:rsidRPr="00FB4000" w:rsidRDefault="00AE4AC7"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32"/>
          <w:szCs w:val="26"/>
          <w:lang w:eastAsia="cs-CZ" w:bidi="ar-SA"/>
        </w:rPr>
      </w:pPr>
    </w:p>
    <w:p w14:paraId="6C15E4E6" w14:textId="77777777" w:rsidR="00AE4AC7" w:rsidRPr="00FB4000" w:rsidRDefault="00AE4AC7" w:rsidP="00AE4AC7">
      <w:pPr>
        <w:pStyle w:val="MPtextodr"/>
        <w:widowControl w:val="0"/>
        <w:tabs>
          <w:tab w:val="left" w:pos="709"/>
        </w:tabs>
        <w:adjustRightInd w:val="0"/>
        <w:spacing w:after="0" w:line="240" w:lineRule="auto"/>
        <w:ind w:left="0" w:firstLine="0"/>
        <w:textAlignment w:val="baseline"/>
        <w:rPr>
          <w:rFonts w:asciiTheme="minorHAnsi" w:eastAsiaTheme="majorEastAsia" w:hAnsiTheme="minorHAnsi" w:cstheme="minorHAnsi"/>
          <w:b/>
          <w:color w:val="4F81BD" w:themeColor="accent1"/>
          <w:sz w:val="24"/>
          <w:szCs w:val="24"/>
          <w:lang w:eastAsia="cs-CZ" w:bidi="ar-SA"/>
        </w:rPr>
      </w:pPr>
    </w:p>
    <w:tbl>
      <w:tblPr>
        <w:tblW w:w="9351" w:type="dxa"/>
        <w:tblLook w:val="04A0" w:firstRow="1" w:lastRow="0" w:firstColumn="1" w:lastColumn="0" w:noHBand="0" w:noVBand="1"/>
      </w:tblPr>
      <w:tblGrid>
        <w:gridCol w:w="2790"/>
        <w:gridCol w:w="6561"/>
      </w:tblGrid>
      <w:tr w:rsidR="00AE4AC7" w:rsidRPr="00FB4000" w14:paraId="7671AAB8" w14:textId="77777777" w:rsidTr="003639B1">
        <w:tc>
          <w:tcPr>
            <w:tcW w:w="2790" w:type="dxa"/>
          </w:tcPr>
          <w:p w14:paraId="1EFB3967" w14:textId="77777777" w:rsidR="00AE4AC7" w:rsidRPr="00FB4000" w:rsidRDefault="00AE4AC7" w:rsidP="003639B1">
            <w:pPr>
              <w:spacing w:before="60" w:after="60"/>
              <w:rPr>
                <w:rFonts w:eastAsiaTheme="majorEastAsia" w:cstheme="minorHAnsi"/>
                <w:sz w:val="24"/>
                <w:szCs w:val="24"/>
              </w:rPr>
            </w:pPr>
            <w:r w:rsidRPr="00FB4000">
              <w:rPr>
                <w:rFonts w:eastAsiaTheme="majorEastAsia" w:cstheme="minorHAnsi"/>
                <w:sz w:val="24"/>
                <w:szCs w:val="24"/>
              </w:rPr>
              <w:t>Označení příjemce:</w:t>
            </w:r>
          </w:p>
        </w:tc>
        <w:tc>
          <w:tcPr>
            <w:tcW w:w="6561" w:type="dxa"/>
          </w:tcPr>
          <w:p w14:paraId="26D5E2FC" w14:textId="77777777" w:rsidR="00AE4AC7" w:rsidRPr="00FB4000" w:rsidRDefault="00AE4AC7" w:rsidP="003639B1">
            <w:pPr>
              <w:spacing w:before="60" w:after="60"/>
              <w:rPr>
                <w:rFonts w:eastAsiaTheme="majorEastAsia" w:cstheme="minorHAnsi"/>
                <w:b/>
                <w:sz w:val="24"/>
                <w:szCs w:val="24"/>
              </w:rPr>
            </w:pPr>
            <w:r w:rsidRPr="00FB4000">
              <w:rPr>
                <w:rFonts w:eastAsiaTheme="majorEastAsia" w:cstheme="minorHAnsi"/>
                <w:b/>
                <w:sz w:val="24"/>
                <w:szCs w:val="24"/>
              </w:rPr>
              <w:t>Statutární město Ostrava</w:t>
            </w:r>
          </w:p>
        </w:tc>
      </w:tr>
      <w:tr w:rsidR="00AE4AC7" w:rsidRPr="00FB4000" w14:paraId="1AE61624" w14:textId="77777777" w:rsidTr="003639B1">
        <w:tc>
          <w:tcPr>
            <w:tcW w:w="2790" w:type="dxa"/>
          </w:tcPr>
          <w:p w14:paraId="01AF587F" w14:textId="77777777" w:rsidR="00AE4AC7" w:rsidRPr="00FB4000" w:rsidRDefault="00AE4AC7" w:rsidP="003639B1">
            <w:pPr>
              <w:spacing w:before="60" w:after="60"/>
              <w:rPr>
                <w:rFonts w:eastAsiaTheme="majorEastAsia" w:cstheme="minorHAnsi"/>
                <w:sz w:val="24"/>
                <w:szCs w:val="24"/>
              </w:rPr>
            </w:pPr>
            <w:r w:rsidRPr="00FB4000">
              <w:rPr>
                <w:rFonts w:eastAsiaTheme="majorEastAsia" w:cstheme="minorHAnsi"/>
                <w:sz w:val="24"/>
                <w:szCs w:val="24"/>
              </w:rPr>
              <w:t>Název projektu:</w:t>
            </w:r>
          </w:p>
        </w:tc>
        <w:tc>
          <w:tcPr>
            <w:tcW w:w="6561" w:type="dxa"/>
          </w:tcPr>
          <w:p w14:paraId="3EE2B928" w14:textId="23CC433E" w:rsidR="00AE4AC7" w:rsidRPr="001D7002" w:rsidRDefault="00AE4AC7" w:rsidP="003639B1">
            <w:pPr>
              <w:spacing w:before="60" w:after="60"/>
              <w:rPr>
                <w:rFonts w:eastAsiaTheme="majorEastAsia" w:cstheme="minorHAnsi"/>
                <w:b/>
                <w:sz w:val="24"/>
                <w:szCs w:val="24"/>
              </w:rPr>
            </w:pPr>
            <w:r w:rsidRPr="00FB4000">
              <w:rPr>
                <w:rFonts w:eastAsiaTheme="majorEastAsia" w:cstheme="minorHAnsi"/>
                <w:b/>
                <w:sz w:val="24"/>
                <w:szCs w:val="24"/>
              </w:rPr>
              <w:t xml:space="preserve">Místní akční plán rozvoje vzdělávání ORP Ostrava </w:t>
            </w:r>
            <w:r w:rsidR="001D7002">
              <w:rPr>
                <w:rFonts w:eastAsiaTheme="majorEastAsia" w:cstheme="minorHAnsi"/>
                <w:b/>
                <w:sz w:val="24"/>
                <w:szCs w:val="24"/>
              </w:rPr>
              <w:t>IV</w:t>
            </w:r>
          </w:p>
        </w:tc>
      </w:tr>
      <w:tr w:rsidR="00AE4AC7" w:rsidRPr="00FB4000" w14:paraId="50BC5A9D" w14:textId="77777777" w:rsidTr="003639B1">
        <w:tc>
          <w:tcPr>
            <w:tcW w:w="2790" w:type="dxa"/>
          </w:tcPr>
          <w:p w14:paraId="07EC2F0F" w14:textId="77777777" w:rsidR="00AE4AC7" w:rsidRPr="00FB4000" w:rsidRDefault="00AE4AC7" w:rsidP="003639B1">
            <w:pPr>
              <w:spacing w:before="60" w:after="60"/>
              <w:rPr>
                <w:rFonts w:eastAsiaTheme="majorEastAsia" w:cstheme="minorHAnsi"/>
                <w:sz w:val="24"/>
                <w:szCs w:val="24"/>
              </w:rPr>
            </w:pPr>
            <w:r w:rsidRPr="00FB4000">
              <w:rPr>
                <w:rFonts w:eastAsiaTheme="majorEastAsia" w:cstheme="minorHAnsi"/>
                <w:sz w:val="24"/>
                <w:szCs w:val="24"/>
              </w:rPr>
              <w:t>Registrační číslo:</w:t>
            </w:r>
          </w:p>
        </w:tc>
        <w:tc>
          <w:tcPr>
            <w:tcW w:w="6561" w:type="dxa"/>
          </w:tcPr>
          <w:p w14:paraId="0AD60CF9" w14:textId="6E3C78AA" w:rsidR="00AE4AC7" w:rsidRPr="004A2D65" w:rsidRDefault="0022139F" w:rsidP="003639B1">
            <w:pPr>
              <w:spacing w:before="60" w:after="60"/>
              <w:rPr>
                <w:rFonts w:eastAsiaTheme="majorEastAsia" w:cstheme="minorHAnsi"/>
                <w:b/>
                <w:strike/>
                <w:sz w:val="24"/>
                <w:szCs w:val="24"/>
              </w:rPr>
            </w:pPr>
            <w:r w:rsidRPr="00F25BC9">
              <w:rPr>
                <w:rFonts w:ascii="Calibri" w:eastAsiaTheme="majorEastAsia" w:hAnsi="Calibri" w:cs="Calibri"/>
                <w:b/>
                <w:sz w:val="24"/>
                <w:szCs w:val="24"/>
              </w:rPr>
              <w:t>CZ.02.02.XX/00/23_017/0008355</w:t>
            </w:r>
          </w:p>
        </w:tc>
      </w:tr>
    </w:tbl>
    <w:p w14:paraId="64ED0EAD" w14:textId="77777777" w:rsidR="00AE4AC7" w:rsidRPr="00FB4000" w:rsidRDefault="00AE4AC7" w:rsidP="00AE4AC7">
      <w:pPr>
        <w:pStyle w:val="MPtextodr"/>
        <w:widowControl w:val="0"/>
        <w:tabs>
          <w:tab w:val="left" w:pos="709"/>
        </w:tabs>
        <w:adjustRightInd w:val="0"/>
        <w:spacing w:after="0" w:line="240" w:lineRule="auto"/>
        <w:ind w:left="782" w:hanging="357"/>
        <w:textAlignment w:val="baseline"/>
        <w:rPr>
          <w:rFonts w:asciiTheme="minorHAnsi" w:eastAsiaTheme="majorEastAsia" w:hAnsiTheme="minorHAnsi" w:cstheme="minorHAnsi"/>
          <w:b/>
          <w:color w:val="4F81BD" w:themeColor="accent1"/>
          <w:sz w:val="24"/>
          <w:szCs w:val="24"/>
          <w:lang w:eastAsia="cs-CZ" w:bidi="ar-SA"/>
        </w:rPr>
      </w:pPr>
    </w:p>
    <w:p w14:paraId="7558F449" w14:textId="67E5D7DD" w:rsidR="00AE4AC7" w:rsidRDefault="00AE4AC7"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779738CF" w14:textId="71661129" w:rsidR="00865CFE" w:rsidRDefault="00865CFE"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73AD4030" w14:textId="77777777" w:rsidR="00865CFE" w:rsidRPr="00FB4000" w:rsidRDefault="00865CFE"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70A094DE" w14:textId="77777777" w:rsidR="00AE4AC7" w:rsidRPr="00FB4000" w:rsidRDefault="00AE4AC7" w:rsidP="00AE4AC7">
      <w:pPr>
        <w:jc w:val="center"/>
        <w:rPr>
          <w:rFonts w:cstheme="minorHAnsi"/>
          <w:b/>
          <w:sz w:val="32"/>
          <w:szCs w:val="32"/>
        </w:rPr>
      </w:pPr>
    </w:p>
    <w:p w14:paraId="5B7C0EB2" w14:textId="3565FB1F" w:rsidR="00AE4AC7" w:rsidRPr="0022139F" w:rsidRDefault="00AE4AC7" w:rsidP="00AE4AC7">
      <w:pPr>
        <w:jc w:val="center"/>
        <w:rPr>
          <w:rFonts w:cstheme="minorHAnsi"/>
          <w:b/>
          <w:sz w:val="32"/>
          <w:szCs w:val="32"/>
        </w:rPr>
      </w:pPr>
      <w:r w:rsidRPr="00FB4000">
        <w:rPr>
          <w:rFonts w:cstheme="minorHAnsi"/>
          <w:b/>
          <w:sz w:val="32"/>
          <w:szCs w:val="32"/>
        </w:rPr>
        <w:t xml:space="preserve">Místní akční plán rozvoje vzdělávání ORP Ostrava </w:t>
      </w:r>
      <w:r w:rsidR="0022139F">
        <w:rPr>
          <w:rFonts w:cstheme="minorHAnsi"/>
          <w:b/>
          <w:sz w:val="32"/>
          <w:szCs w:val="32"/>
        </w:rPr>
        <w:t>IV</w:t>
      </w:r>
    </w:p>
    <w:p w14:paraId="414C9ADB" w14:textId="588459A9" w:rsidR="00AE4AC7" w:rsidRDefault="00AE4AC7" w:rsidP="00AE4AC7">
      <w:pPr>
        <w:jc w:val="center"/>
        <w:rPr>
          <w:rFonts w:cstheme="minorHAnsi"/>
          <w:b/>
          <w:color w:val="0070C0"/>
          <w:sz w:val="36"/>
          <w:szCs w:val="36"/>
        </w:rPr>
      </w:pPr>
    </w:p>
    <w:p w14:paraId="68709BB5" w14:textId="43125D80" w:rsidR="00865CFE" w:rsidRDefault="00865CFE" w:rsidP="00AE4AC7">
      <w:pPr>
        <w:jc w:val="center"/>
        <w:rPr>
          <w:rFonts w:cstheme="minorHAnsi"/>
          <w:b/>
          <w:color w:val="0070C0"/>
          <w:sz w:val="36"/>
          <w:szCs w:val="36"/>
        </w:rPr>
      </w:pPr>
    </w:p>
    <w:p w14:paraId="3299BCCF" w14:textId="77777777" w:rsidR="00865CFE" w:rsidRPr="00FB4000" w:rsidRDefault="00865CFE" w:rsidP="00AE4AC7">
      <w:pPr>
        <w:jc w:val="center"/>
        <w:rPr>
          <w:rFonts w:cstheme="minorHAnsi"/>
          <w:b/>
          <w:color w:val="0070C0"/>
          <w:sz w:val="36"/>
          <w:szCs w:val="36"/>
        </w:rPr>
      </w:pPr>
    </w:p>
    <w:p w14:paraId="79B89190" w14:textId="57DEE09E" w:rsidR="00AE4AC7" w:rsidRDefault="00E51479" w:rsidP="00AE4AC7">
      <w:pPr>
        <w:jc w:val="center"/>
        <w:rPr>
          <w:rFonts w:cstheme="minorHAnsi"/>
          <w:b/>
          <w:color w:val="003C69"/>
          <w:sz w:val="36"/>
          <w:szCs w:val="36"/>
        </w:rPr>
      </w:pPr>
      <w:r>
        <w:rPr>
          <w:rFonts w:cstheme="minorHAnsi"/>
          <w:b/>
          <w:color w:val="003C69"/>
          <w:sz w:val="36"/>
          <w:szCs w:val="36"/>
        </w:rPr>
        <w:t xml:space="preserve">Strategický rámec priorit rozvoje vzdělávání ORP Ostrava </w:t>
      </w:r>
    </w:p>
    <w:p w14:paraId="1C5BE7D7" w14:textId="2CAA7EB9" w:rsidR="00E51479" w:rsidRDefault="00E51479" w:rsidP="00AE4AC7">
      <w:pPr>
        <w:jc w:val="center"/>
        <w:rPr>
          <w:rFonts w:cstheme="minorHAnsi"/>
          <w:b/>
          <w:color w:val="0070C0"/>
          <w:sz w:val="36"/>
          <w:szCs w:val="36"/>
        </w:rPr>
      </w:pPr>
      <w:r>
        <w:rPr>
          <w:rFonts w:cstheme="minorHAnsi"/>
          <w:b/>
          <w:color w:val="003C69"/>
          <w:sz w:val="36"/>
          <w:szCs w:val="36"/>
        </w:rPr>
        <w:t>do roku 202</w:t>
      </w:r>
      <w:r w:rsidR="00336D0F">
        <w:rPr>
          <w:rFonts w:cstheme="minorHAnsi"/>
          <w:b/>
          <w:color w:val="003C69"/>
          <w:sz w:val="36"/>
          <w:szCs w:val="36"/>
        </w:rPr>
        <w:t>8</w:t>
      </w:r>
    </w:p>
    <w:p w14:paraId="38B52DA9" w14:textId="7E35FBBA" w:rsidR="00AE4AC7" w:rsidRPr="00D47C9D" w:rsidRDefault="00E516D9" w:rsidP="00AE4AC7">
      <w:pPr>
        <w:jc w:val="center"/>
        <w:rPr>
          <w:rFonts w:cstheme="minorHAnsi"/>
          <w:b/>
          <w:color w:val="002060"/>
          <w:sz w:val="24"/>
          <w:szCs w:val="24"/>
        </w:rPr>
      </w:pPr>
      <w:r w:rsidRPr="00D47C9D">
        <w:rPr>
          <w:rFonts w:cstheme="minorHAnsi"/>
          <w:b/>
          <w:color w:val="002060"/>
          <w:sz w:val="24"/>
          <w:szCs w:val="24"/>
        </w:rPr>
        <w:t xml:space="preserve">(aktualizace </w:t>
      </w:r>
      <w:r w:rsidR="00A93BB8">
        <w:rPr>
          <w:rFonts w:cstheme="minorHAnsi"/>
          <w:b/>
          <w:color w:val="002060"/>
          <w:sz w:val="24"/>
          <w:szCs w:val="24"/>
        </w:rPr>
        <w:t>říjen</w:t>
      </w:r>
      <w:r w:rsidR="0028086E">
        <w:rPr>
          <w:rFonts w:cstheme="minorHAnsi"/>
          <w:b/>
          <w:color w:val="002060"/>
          <w:sz w:val="24"/>
          <w:szCs w:val="24"/>
        </w:rPr>
        <w:t xml:space="preserve"> 2024</w:t>
      </w:r>
      <w:r w:rsidRPr="00D47C9D">
        <w:rPr>
          <w:rFonts w:cstheme="minorHAnsi"/>
          <w:b/>
          <w:color w:val="002060"/>
          <w:sz w:val="24"/>
          <w:szCs w:val="24"/>
        </w:rPr>
        <w:t>)</w:t>
      </w:r>
    </w:p>
    <w:p w14:paraId="19A5790D" w14:textId="4DD2E01D" w:rsidR="00AE4AC7" w:rsidRDefault="00AE4AC7" w:rsidP="00AE4AC7">
      <w:pPr>
        <w:jc w:val="center"/>
        <w:rPr>
          <w:rFonts w:cstheme="minorHAnsi"/>
          <w:bCs/>
        </w:rPr>
      </w:pPr>
    </w:p>
    <w:p w14:paraId="2DEC9A8B" w14:textId="77777777" w:rsidR="002739C1" w:rsidRDefault="002739C1" w:rsidP="00AE4AC7">
      <w:pPr>
        <w:jc w:val="center"/>
        <w:rPr>
          <w:rFonts w:cstheme="minorHAnsi"/>
          <w:bCs/>
        </w:rPr>
      </w:pPr>
    </w:p>
    <w:p w14:paraId="7C21943A" w14:textId="77777777" w:rsidR="00AE4AC7" w:rsidRDefault="00AE4AC7" w:rsidP="00AE4AC7"/>
    <w:p w14:paraId="2F40713A" w14:textId="4DEAB4BA" w:rsidR="00AE4AC7" w:rsidRDefault="00AE4AC7" w:rsidP="00AE4AC7">
      <w:pPr>
        <w:rPr>
          <w:rFonts w:cstheme="minorHAnsi"/>
          <w:bCs/>
        </w:rPr>
      </w:pPr>
      <w:r>
        <w:t xml:space="preserve">Schváleno Řídícím výborem MAP ORP Ostrava </w:t>
      </w:r>
      <w:r w:rsidR="0028086E">
        <w:t>IV</w:t>
      </w:r>
      <w:r>
        <w:rPr>
          <w:rFonts w:cstheme="minorHAnsi"/>
          <w:bCs/>
        </w:rPr>
        <w:t xml:space="preserve"> dne </w:t>
      </w:r>
      <w:r w:rsidR="0028086E">
        <w:rPr>
          <w:rFonts w:cstheme="minorHAnsi"/>
          <w:bCs/>
        </w:rPr>
        <w:t>…</w:t>
      </w:r>
      <w:r>
        <w:rPr>
          <w:rFonts w:cstheme="minorHAnsi"/>
          <w:bCs/>
        </w:rPr>
        <w:br w:type="page"/>
      </w:r>
    </w:p>
    <w:sdt>
      <w:sdtPr>
        <w:rPr>
          <w:rFonts w:asciiTheme="minorHAnsi" w:eastAsiaTheme="minorHAnsi" w:hAnsiTheme="minorHAnsi" w:cstheme="minorBidi"/>
          <w:color w:val="auto"/>
          <w:sz w:val="22"/>
          <w:szCs w:val="22"/>
          <w:lang w:eastAsia="en-US"/>
        </w:rPr>
        <w:id w:val="-1797988116"/>
        <w:docPartObj>
          <w:docPartGallery w:val="Table of Contents"/>
          <w:docPartUnique/>
        </w:docPartObj>
      </w:sdtPr>
      <w:sdtEndPr>
        <w:rPr>
          <w:b/>
          <w:bCs/>
        </w:rPr>
      </w:sdtEndPr>
      <w:sdtContent>
        <w:p w14:paraId="029F8997" w14:textId="43590D92" w:rsidR="00935FA6" w:rsidRPr="00925947" w:rsidRDefault="00935FA6">
          <w:pPr>
            <w:pStyle w:val="Nadpisobsahu"/>
            <w:rPr>
              <w:b/>
              <w:bCs/>
            </w:rPr>
          </w:pPr>
          <w:r w:rsidRPr="00925947">
            <w:rPr>
              <w:b/>
              <w:bCs/>
            </w:rPr>
            <w:t>Obsah</w:t>
          </w:r>
        </w:p>
        <w:p w14:paraId="697C5896" w14:textId="467E86A6" w:rsidR="00FE7444" w:rsidRDefault="00935FA6">
          <w:pPr>
            <w:pStyle w:val="Obsah1"/>
            <w:rPr>
              <w:rFonts w:eastAsiaTheme="minorEastAsia" w:cstheme="minorBidi"/>
              <w:b w:val="0"/>
              <w:bCs w:val="0"/>
              <w:kern w:val="2"/>
              <w:lang w:eastAsia="cs-CZ"/>
              <w14:ligatures w14:val="standardContextual"/>
            </w:rPr>
          </w:pPr>
          <w:r w:rsidRPr="00CE48E4">
            <w:rPr>
              <w:sz w:val="22"/>
              <w:szCs w:val="22"/>
            </w:rPr>
            <w:fldChar w:fldCharType="begin"/>
          </w:r>
          <w:r w:rsidRPr="00CE48E4">
            <w:rPr>
              <w:sz w:val="22"/>
              <w:szCs w:val="22"/>
            </w:rPr>
            <w:instrText xml:space="preserve"> TOC \o "1-3" \h \z \u </w:instrText>
          </w:r>
          <w:r w:rsidRPr="00CE48E4">
            <w:rPr>
              <w:sz w:val="22"/>
              <w:szCs w:val="22"/>
            </w:rPr>
            <w:fldChar w:fldCharType="separate"/>
          </w:r>
          <w:hyperlink w:anchor="_Toc175902504" w:history="1">
            <w:r w:rsidR="00FE7444" w:rsidRPr="000054FF">
              <w:rPr>
                <w:rStyle w:val="Hypertextovodkaz"/>
              </w:rPr>
              <w:t>Úvod</w:t>
            </w:r>
            <w:r w:rsidR="00FE7444">
              <w:rPr>
                <w:webHidden/>
              </w:rPr>
              <w:tab/>
            </w:r>
            <w:r w:rsidR="00FE7444">
              <w:rPr>
                <w:webHidden/>
              </w:rPr>
              <w:fldChar w:fldCharType="begin"/>
            </w:r>
            <w:r w:rsidR="00FE7444">
              <w:rPr>
                <w:webHidden/>
              </w:rPr>
              <w:instrText xml:space="preserve"> PAGEREF _Toc175902504 \h </w:instrText>
            </w:r>
            <w:r w:rsidR="00FE7444">
              <w:rPr>
                <w:webHidden/>
              </w:rPr>
            </w:r>
            <w:r w:rsidR="00FE7444">
              <w:rPr>
                <w:webHidden/>
              </w:rPr>
              <w:fldChar w:fldCharType="separate"/>
            </w:r>
            <w:r w:rsidR="008F7C3D">
              <w:rPr>
                <w:webHidden/>
              </w:rPr>
              <w:t>3</w:t>
            </w:r>
            <w:r w:rsidR="00FE7444">
              <w:rPr>
                <w:webHidden/>
              </w:rPr>
              <w:fldChar w:fldCharType="end"/>
            </w:r>
          </w:hyperlink>
        </w:p>
        <w:p w14:paraId="625F540C" w14:textId="38CC7BC5" w:rsidR="00FE7444" w:rsidRDefault="00A93BB8">
          <w:pPr>
            <w:pStyle w:val="Obsah1"/>
            <w:tabs>
              <w:tab w:val="left" w:pos="440"/>
            </w:tabs>
            <w:rPr>
              <w:rFonts w:eastAsiaTheme="minorEastAsia" w:cstheme="minorBidi"/>
              <w:b w:val="0"/>
              <w:bCs w:val="0"/>
              <w:kern w:val="2"/>
              <w:lang w:eastAsia="cs-CZ"/>
              <w14:ligatures w14:val="standardContextual"/>
            </w:rPr>
          </w:pPr>
          <w:hyperlink w:anchor="_Toc175902505" w:history="1">
            <w:r w:rsidR="00FE7444" w:rsidRPr="000054FF">
              <w:rPr>
                <w:rStyle w:val="Hypertextovodkaz"/>
                <w:strike/>
                <w:highlight w:val="white"/>
              </w:rPr>
              <w:t>1</w:t>
            </w:r>
            <w:r w:rsidR="00FE7444">
              <w:rPr>
                <w:rFonts w:eastAsiaTheme="minorEastAsia" w:cstheme="minorBidi"/>
                <w:b w:val="0"/>
                <w:bCs w:val="0"/>
                <w:kern w:val="2"/>
                <w:lang w:eastAsia="cs-CZ"/>
                <w14:ligatures w14:val="standardContextual"/>
              </w:rPr>
              <w:tab/>
            </w:r>
            <w:r w:rsidR="00FE7444" w:rsidRPr="000054FF">
              <w:rPr>
                <w:rStyle w:val="Hypertextovodkaz"/>
                <w:strike/>
                <w:highlight w:val="white"/>
              </w:rPr>
              <w:t>Stručný popis řešeného území</w:t>
            </w:r>
            <w:r w:rsidR="00FE7444">
              <w:rPr>
                <w:webHidden/>
              </w:rPr>
              <w:tab/>
            </w:r>
            <w:r w:rsidR="00FE7444">
              <w:rPr>
                <w:webHidden/>
              </w:rPr>
              <w:fldChar w:fldCharType="begin"/>
            </w:r>
            <w:r w:rsidR="00FE7444">
              <w:rPr>
                <w:webHidden/>
              </w:rPr>
              <w:instrText xml:space="preserve"> PAGEREF _Toc175902505 \h </w:instrText>
            </w:r>
            <w:r w:rsidR="00FE7444">
              <w:rPr>
                <w:webHidden/>
              </w:rPr>
            </w:r>
            <w:r w:rsidR="00FE7444">
              <w:rPr>
                <w:webHidden/>
              </w:rPr>
              <w:fldChar w:fldCharType="separate"/>
            </w:r>
            <w:r w:rsidR="008F7C3D">
              <w:rPr>
                <w:webHidden/>
              </w:rPr>
              <w:t>4</w:t>
            </w:r>
            <w:r w:rsidR="00FE7444">
              <w:rPr>
                <w:webHidden/>
              </w:rPr>
              <w:fldChar w:fldCharType="end"/>
            </w:r>
          </w:hyperlink>
        </w:p>
        <w:p w14:paraId="7E283D3A" w14:textId="00F03374" w:rsidR="00FE7444" w:rsidRDefault="00A93BB8" w:rsidP="009F6503">
          <w:pPr>
            <w:pStyle w:val="Obsah2"/>
            <w:rPr>
              <w:rFonts w:eastAsiaTheme="minorEastAsia" w:cstheme="minorBidi"/>
              <w:noProof/>
              <w:kern w:val="2"/>
              <w:sz w:val="24"/>
              <w:szCs w:val="24"/>
              <w:lang w:eastAsia="cs-CZ"/>
              <w14:ligatures w14:val="standardContextual"/>
            </w:rPr>
          </w:pPr>
          <w:hyperlink w:anchor="_Toc175902506" w:history="1">
            <w:r w:rsidR="00FE7444" w:rsidRPr="000054FF">
              <w:rPr>
                <w:rStyle w:val="Hypertextovodkaz"/>
                <w:strike/>
                <w:noProof/>
              </w:rPr>
              <w:t>Základní geografické informace o řešeném území</w:t>
            </w:r>
            <w:r w:rsidR="00FE7444">
              <w:rPr>
                <w:noProof/>
                <w:webHidden/>
              </w:rPr>
              <w:tab/>
            </w:r>
            <w:r w:rsidR="00FE7444">
              <w:rPr>
                <w:noProof/>
                <w:webHidden/>
              </w:rPr>
              <w:fldChar w:fldCharType="begin"/>
            </w:r>
            <w:r w:rsidR="00FE7444">
              <w:rPr>
                <w:noProof/>
                <w:webHidden/>
              </w:rPr>
              <w:instrText xml:space="preserve"> PAGEREF _Toc175902506 \h </w:instrText>
            </w:r>
            <w:r w:rsidR="00FE7444">
              <w:rPr>
                <w:noProof/>
                <w:webHidden/>
              </w:rPr>
            </w:r>
            <w:r w:rsidR="00FE7444">
              <w:rPr>
                <w:noProof/>
                <w:webHidden/>
              </w:rPr>
              <w:fldChar w:fldCharType="separate"/>
            </w:r>
            <w:r w:rsidR="008F7C3D">
              <w:rPr>
                <w:noProof/>
                <w:webHidden/>
              </w:rPr>
              <w:t>4</w:t>
            </w:r>
            <w:r w:rsidR="00FE7444">
              <w:rPr>
                <w:noProof/>
                <w:webHidden/>
              </w:rPr>
              <w:fldChar w:fldCharType="end"/>
            </w:r>
          </w:hyperlink>
        </w:p>
        <w:p w14:paraId="68C1D759" w14:textId="6E55007E" w:rsidR="00FE7444" w:rsidRDefault="00A93BB8" w:rsidP="009F6503">
          <w:pPr>
            <w:pStyle w:val="Obsah2"/>
            <w:rPr>
              <w:rFonts w:eastAsiaTheme="minorEastAsia" w:cstheme="minorBidi"/>
              <w:noProof/>
              <w:kern w:val="2"/>
              <w:sz w:val="24"/>
              <w:szCs w:val="24"/>
              <w:lang w:eastAsia="cs-CZ"/>
              <w14:ligatures w14:val="standardContextual"/>
            </w:rPr>
          </w:pPr>
          <w:hyperlink w:anchor="_Toc175902507" w:history="1">
            <w:r w:rsidR="00FE7444" w:rsidRPr="000054FF">
              <w:rPr>
                <w:rStyle w:val="Hypertextovodkaz"/>
                <w:strike/>
                <w:noProof/>
              </w:rPr>
              <w:t>Základní demografické údaje řešeného území</w:t>
            </w:r>
            <w:r w:rsidR="00FE7444">
              <w:rPr>
                <w:noProof/>
                <w:webHidden/>
              </w:rPr>
              <w:tab/>
            </w:r>
            <w:r w:rsidR="00FE7444">
              <w:rPr>
                <w:noProof/>
                <w:webHidden/>
              </w:rPr>
              <w:fldChar w:fldCharType="begin"/>
            </w:r>
            <w:r w:rsidR="00FE7444">
              <w:rPr>
                <w:noProof/>
                <w:webHidden/>
              </w:rPr>
              <w:instrText xml:space="preserve"> PAGEREF _Toc175902507 \h </w:instrText>
            </w:r>
            <w:r w:rsidR="00FE7444">
              <w:rPr>
                <w:noProof/>
                <w:webHidden/>
              </w:rPr>
            </w:r>
            <w:r w:rsidR="00FE7444">
              <w:rPr>
                <w:noProof/>
                <w:webHidden/>
              </w:rPr>
              <w:fldChar w:fldCharType="separate"/>
            </w:r>
            <w:r w:rsidR="008F7C3D">
              <w:rPr>
                <w:noProof/>
                <w:webHidden/>
              </w:rPr>
              <w:t>5</w:t>
            </w:r>
            <w:r w:rsidR="00FE7444">
              <w:rPr>
                <w:noProof/>
                <w:webHidden/>
              </w:rPr>
              <w:fldChar w:fldCharType="end"/>
            </w:r>
          </w:hyperlink>
        </w:p>
        <w:p w14:paraId="6F6F6625" w14:textId="096DB704" w:rsidR="00FE7444" w:rsidRDefault="00A93BB8" w:rsidP="009F6503">
          <w:pPr>
            <w:pStyle w:val="Obsah2"/>
            <w:rPr>
              <w:rFonts w:eastAsiaTheme="minorEastAsia" w:cstheme="minorBidi"/>
              <w:noProof/>
              <w:kern w:val="2"/>
              <w:sz w:val="24"/>
              <w:szCs w:val="24"/>
              <w:lang w:eastAsia="cs-CZ"/>
              <w14:ligatures w14:val="standardContextual"/>
            </w:rPr>
          </w:pPr>
          <w:hyperlink w:anchor="_Toc175902508" w:history="1">
            <w:r w:rsidR="00FE7444" w:rsidRPr="000054FF">
              <w:rPr>
                <w:rStyle w:val="Hypertextovodkaz"/>
                <w:strike/>
                <w:noProof/>
              </w:rPr>
              <w:t>Charakteristika školství v řešeném území</w:t>
            </w:r>
            <w:r w:rsidR="00FE7444">
              <w:rPr>
                <w:noProof/>
                <w:webHidden/>
              </w:rPr>
              <w:tab/>
            </w:r>
            <w:r w:rsidR="00FE7444">
              <w:rPr>
                <w:noProof/>
                <w:webHidden/>
              </w:rPr>
              <w:fldChar w:fldCharType="begin"/>
            </w:r>
            <w:r w:rsidR="00FE7444">
              <w:rPr>
                <w:noProof/>
                <w:webHidden/>
              </w:rPr>
              <w:instrText xml:space="preserve"> PAGEREF _Toc175902508 \h </w:instrText>
            </w:r>
            <w:r w:rsidR="00FE7444">
              <w:rPr>
                <w:noProof/>
                <w:webHidden/>
              </w:rPr>
            </w:r>
            <w:r w:rsidR="00FE7444">
              <w:rPr>
                <w:noProof/>
                <w:webHidden/>
              </w:rPr>
              <w:fldChar w:fldCharType="separate"/>
            </w:r>
            <w:r w:rsidR="008F7C3D">
              <w:rPr>
                <w:noProof/>
                <w:webHidden/>
              </w:rPr>
              <w:t>5</w:t>
            </w:r>
            <w:r w:rsidR="00FE7444">
              <w:rPr>
                <w:noProof/>
                <w:webHidden/>
              </w:rPr>
              <w:fldChar w:fldCharType="end"/>
            </w:r>
          </w:hyperlink>
        </w:p>
        <w:p w14:paraId="1FAE7A1A" w14:textId="44B38EEB" w:rsidR="00FE7444" w:rsidRDefault="00A93BB8">
          <w:pPr>
            <w:pStyle w:val="Obsah1"/>
            <w:tabs>
              <w:tab w:val="left" w:pos="440"/>
            </w:tabs>
            <w:rPr>
              <w:rFonts w:eastAsiaTheme="minorEastAsia" w:cstheme="minorBidi"/>
              <w:b w:val="0"/>
              <w:bCs w:val="0"/>
              <w:kern w:val="2"/>
              <w:lang w:eastAsia="cs-CZ"/>
              <w14:ligatures w14:val="standardContextual"/>
            </w:rPr>
          </w:pPr>
          <w:hyperlink w:anchor="_Toc175902509" w:history="1">
            <w:r w:rsidR="00FE7444" w:rsidRPr="000054FF">
              <w:rPr>
                <w:rStyle w:val="Hypertextovodkaz"/>
                <w:strike/>
                <w:highlight w:val="white"/>
              </w:rPr>
              <w:t>2</w:t>
            </w:r>
            <w:r w:rsidR="00FE7444">
              <w:rPr>
                <w:rFonts w:eastAsiaTheme="minorEastAsia" w:cstheme="minorBidi"/>
                <w:b w:val="0"/>
                <w:bCs w:val="0"/>
                <w:kern w:val="2"/>
                <w:lang w:eastAsia="cs-CZ"/>
                <w14:ligatures w14:val="standardContextual"/>
              </w:rPr>
              <w:tab/>
            </w:r>
            <w:r w:rsidR="00FE7444" w:rsidRPr="000054FF">
              <w:rPr>
                <w:rStyle w:val="Hypertextovodkaz"/>
                <w:strike/>
                <w:highlight w:val="white"/>
              </w:rPr>
              <w:t>Hlavní problémy k řešení v oblasti vzdělávání v ORP Ostrava</w:t>
            </w:r>
            <w:r w:rsidR="00FE7444">
              <w:rPr>
                <w:webHidden/>
              </w:rPr>
              <w:tab/>
            </w:r>
            <w:r w:rsidR="00FE7444">
              <w:rPr>
                <w:webHidden/>
              </w:rPr>
              <w:fldChar w:fldCharType="begin"/>
            </w:r>
            <w:r w:rsidR="00FE7444">
              <w:rPr>
                <w:webHidden/>
              </w:rPr>
              <w:instrText xml:space="preserve"> PAGEREF _Toc175902509 \h </w:instrText>
            </w:r>
            <w:r w:rsidR="00FE7444">
              <w:rPr>
                <w:webHidden/>
              </w:rPr>
            </w:r>
            <w:r w:rsidR="00FE7444">
              <w:rPr>
                <w:webHidden/>
              </w:rPr>
              <w:fldChar w:fldCharType="separate"/>
            </w:r>
            <w:r w:rsidR="008F7C3D">
              <w:rPr>
                <w:webHidden/>
              </w:rPr>
              <w:t>8</w:t>
            </w:r>
            <w:r w:rsidR="00FE7444">
              <w:rPr>
                <w:webHidden/>
              </w:rPr>
              <w:fldChar w:fldCharType="end"/>
            </w:r>
          </w:hyperlink>
        </w:p>
        <w:p w14:paraId="038EF737" w14:textId="707C3B02" w:rsidR="00FE7444" w:rsidRDefault="00A93BB8">
          <w:pPr>
            <w:pStyle w:val="Obsah1"/>
            <w:rPr>
              <w:rFonts w:eastAsiaTheme="minorEastAsia" w:cstheme="minorBidi"/>
              <w:b w:val="0"/>
              <w:bCs w:val="0"/>
              <w:kern w:val="2"/>
              <w:lang w:eastAsia="cs-CZ"/>
              <w14:ligatures w14:val="standardContextual"/>
            </w:rPr>
          </w:pPr>
          <w:hyperlink w:anchor="_Toc175902510" w:history="1">
            <w:r w:rsidR="00FE7444" w:rsidRPr="000054FF">
              <w:rPr>
                <w:rStyle w:val="Hypertextovodkaz"/>
                <w:strike/>
              </w:rPr>
              <w:t>3 Priority rozvoje vzdělávání ORP Ostrava do roku 2025</w:t>
            </w:r>
            <w:r w:rsidR="00FE7444">
              <w:rPr>
                <w:webHidden/>
              </w:rPr>
              <w:tab/>
            </w:r>
            <w:r w:rsidR="00FE7444">
              <w:rPr>
                <w:webHidden/>
              </w:rPr>
              <w:fldChar w:fldCharType="begin"/>
            </w:r>
            <w:r w:rsidR="00FE7444">
              <w:rPr>
                <w:webHidden/>
              </w:rPr>
              <w:instrText xml:space="preserve"> PAGEREF _Toc175902510 \h </w:instrText>
            </w:r>
            <w:r w:rsidR="00FE7444">
              <w:rPr>
                <w:webHidden/>
              </w:rPr>
            </w:r>
            <w:r w:rsidR="00FE7444">
              <w:rPr>
                <w:webHidden/>
              </w:rPr>
              <w:fldChar w:fldCharType="separate"/>
            </w:r>
            <w:r w:rsidR="008F7C3D">
              <w:rPr>
                <w:webHidden/>
              </w:rPr>
              <w:t>9</w:t>
            </w:r>
            <w:r w:rsidR="00FE7444">
              <w:rPr>
                <w:webHidden/>
              </w:rPr>
              <w:fldChar w:fldCharType="end"/>
            </w:r>
          </w:hyperlink>
        </w:p>
        <w:p w14:paraId="1EAE9C33" w14:textId="17A1CC93" w:rsidR="00FE7444" w:rsidRDefault="00A93BB8" w:rsidP="009F6503">
          <w:pPr>
            <w:pStyle w:val="Obsah2"/>
            <w:rPr>
              <w:rFonts w:eastAsiaTheme="minorEastAsia" w:cstheme="minorBidi"/>
              <w:noProof/>
              <w:kern w:val="2"/>
              <w:sz w:val="24"/>
              <w:szCs w:val="24"/>
              <w:lang w:eastAsia="cs-CZ"/>
              <w14:ligatures w14:val="standardContextual"/>
            </w:rPr>
          </w:pPr>
          <w:hyperlink w:anchor="_Toc175902514" w:history="1">
            <w:r w:rsidR="00FE7444" w:rsidRPr="000054FF">
              <w:rPr>
                <w:rStyle w:val="Hypertextovodkaz"/>
                <w:strike/>
                <w:noProof/>
                <w:lang w:eastAsia="cs-CZ"/>
              </w:rPr>
              <w:t>3.1</w:t>
            </w:r>
            <w:r w:rsidR="00FE7444">
              <w:rPr>
                <w:rFonts w:eastAsiaTheme="minorEastAsia" w:cstheme="minorBidi"/>
                <w:noProof/>
                <w:kern w:val="2"/>
                <w:sz w:val="24"/>
                <w:szCs w:val="24"/>
                <w:lang w:eastAsia="cs-CZ"/>
                <w14:ligatures w14:val="standardContextual"/>
              </w:rPr>
              <w:tab/>
            </w:r>
            <w:r w:rsidR="00FE7444" w:rsidRPr="000054FF">
              <w:rPr>
                <w:rStyle w:val="Hypertextovodkaz"/>
                <w:strike/>
                <w:noProof/>
              </w:rPr>
              <w:t>Oblast předškolního vzdělávání a péče</w:t>
            </w:r>
            <w:r w:rsidR="00FE7444">
              <w:rPr>
                <w:noProof/>
                <w:webHidden/>
              </w:rPr>
              <w:tab/>
            </w:r>
            <w:r w:rsidR="00FE7444">
              <w:rPr>
                <w:noProof/>
                <w:webHidden/>
              </w:rPr>
              <w:fldChar w:fldCharType="begin"/>
            </w:r>
            <w:r w:rsidR="00FE7444">
              <w:rPr>
                <w:noProof/>
                <w:webHidden/>
              </w:rPr>
              <w:instrText xml:space="preserve"> PAGEREF _Toc175902514 \h </w:instrText>
            </w:r>
            <w:r w:rsidR="00FE7444">
              <w:rPr>
                <w:noProof/>
                <w:webHidden/>
              </w:rPr>
            </w:r>
            <w:r w:rsidR="00FE7444">
              <w:rPr>
                <w:noProof/>
                <w:webHidden/>
              </w:rPr>
              <w:fldChar w:fldCharType="separate"/>
            </w:r>
            <w:r w:rsidR="008F7C3D">
              <w:rPr>
                <w:noProof/>
                <w:webHidden/>
              </w:rPr>
              <w:t>9</w:t>
            </w:r>
            <w:r w:rsidR="00FE7444">
              <w:rPr>
                <w:noProof/>
                <w:webHidden/>
              </w:rPr>
              <w:fldChar w:fldCharType="end"/>
            </w:r>
          </w:hyperlink>
        </w:p>
        <w:p w14:paraId="4844AEA4" w14:textId="2118D8D1" w:rsidR="00FE7444" w:rsidRDefault="00A93BB8" w:rsidP="009F6503">
          <w:pPr>
            <w:pStyle w:val="Obsah2"/>
            <w:rPr>
              <w:rFonts w:eastAsiaTheme="minorEastAsia" w:cstheme="minorBidi"/>
              <w:noProof/>
              <w:kern w:val="2"/>
              <w:sz w:val="24"/>
              <w:szCs w:val="24"/>
              <w:lang w:eastAsia="cs-CZ"/>
              <w14:ligatures w14:val="standardContextual"/>
            </w:rPr>
          </w:pPr>
          <w:hyperlink w:anchor="_Toc175902523" w:history="1">
            <w:r w:rsidR="00FE7444" w:rsidRPr="000054FF">
              <w:rPr>
                <w:rStyle w:val="Hypertextovodkaz"/>
                <w:strike/>
                <w:noProof/>
              </w:rPr>
              <w:t>3.2</w:t>
            </w:r>
            <w:r w:rsidR="00FE7444">
              <w:rPr>
                <w:rFonts w:eastAsiaTheme="minorEastAsia" w:cstheme="minorBidi"/>
                <w:noProof/>
                <w:kern w:val="2"/>
                <w:sz w:val="24"/>
                <w:szCs w:val="24"/>
                <w:lang w:eastAsia="cs-CZ"/>
                <w14:ligatures w14:val="standardContextual"/>
              </w:rPr>
              <w:tab/>
            </w:r>
            <w:r w:rsidR="00FE7444" w:rsidRPr="000054FF">
              <w:rPr>
                <w:rStyle w:val="Hypertextovodkaz"/>
                <w:strike/>
                <w:noProof/>
              </w:rPr>
              <w:t>Oblast čtenářské gramotnosti vč. rozvoje potenciálu každého žáka</w:t>
            </w:r>
            <w:r w:rsidR="00FE7444">
              <w:rPr>
                <w:noProof/>
                <w:webHidden/>
              </w:rPr>
              <w:tab/>
            </w:r>
            <w:r w:rsidR="00FE7444">
              <w:rPr>
                <w:noProof/>
                <w:webHidden/>
              </w:rPr>
              <w:fldChar w:fldCharType="begin"/>
            </w:r>
            <w:r w:rsidR="00FE7444">
              <w:rPr>
                <w:noProof/>
                <w:webHidden/>
              </w:rPr>
              <w:instrText xml:space="preserve"> PAGEREF _Toc175902523 \h </w:instrText>
            </w:r>
            <w:r w:rsidR="00FE7444">
              <w:rPr>
                <w:noProof/>
                <w:webHidden/>
              </w:rPr>
            </w:r>
            <w:r w:rsidR="00FE7444">
              <w:rPr>
                <w:noProof/>
                <w:webHidden/>
              </w:rPr>
              <w:fldChar w:fldCharType="separate"/>
            </w:r>
            <w:r w:rsidR="008F7C3D">
              <w:rPr>
                <w:noProof/>
                <w:webHidden/>
              </w:rPr>
              <w:t>17</w:t>
            </w:r>
            <w:r w:rsidR="00FE7444">
              <w:rPr>
                <w:noProof/>
                <w:webHidden/>
              </w:rPr>
              <w:fldChar w:fldCharType="end"/>
            </w:r>
          </w:hyperlink>
        </w:p>
        <w:p w14:paraId="0F94F5D8" w14:textId="02DB54DE" w:rsidR="00FE7444" w:rsidRDefault="00A93BB8" w:rsidP="009F6503">
          <w:pPr>
            <w:pStyle w:val="Obsah2"/>
            <w:rPr>
              <w:rFonts w:eastAsiaTheme="minorEastAsia" w:cstheme="minorBidi"/>
              <w:noProof/>
              <w:kern w:val="2"/>
              <w:sz w:val="24"/>
              <w:szCs w:val="24"/>
              <w:lang w:eastAsia="cs-CZ"/>
              <w14:ligatures w14:val="standardContextual"/>
            </w:rPr>
          </w:pPr>
          <w:hyperlink w:anchor="_Toc175902529" w:history="1">
            <w:r w:rsidR="00FE7444" w:rsidRPr="000054FF">
              <w:rPr>
                <w:rStyle w:val="Hypertextovodkaz"/>
                <w:strike/>
                <w:noProof/>
              </w:rPr>
              <w:t>3.3</w:t>
            </w:r>
            <w:r w:rsidR="00FE7444">
              <w:rPr>
                <w:rFonts w:eastAsiaTheme="minorEastAsia" w:cstheme="minorBidi"/>
                <w:noProof/>
                <w:kern w:val="2"/>
                <w:sz w:val="24"/>
                <w:szCs w:val="24"/>
                <w:lang w:eastAsia="cs-CZ"/>
                <w14:ligatures w14:val="standardContextual"/>
              </w:rPr>
              <w:tab/>
            </w:r>
            <w:r w:rsidR="00FE7444" w:rsidRPr="000054FF">
              <w:rPr>
                <w:rStyle w:val="Hypertextovodkaz"/>
                <w:strike/>
                <w:noProof/>
              </w:rPr>
              <w:t>Oblast matematické a digitální gramotnosti vč. rozvoje potenciálu každého žáka</w:t>
            </w:r>
            <w:r w:rsidR="00FE7444">
              <w:rPr>
                <w:noProof/>
                <w:webHidden/>
              </w:rPr>
              <w:tab/>
            </w:r>
            <w:r w:rsidR="00FE7444">
              <w:rPr>
                <w:noProof/>
                <w:webHidden/>
              </w:rPr>
              <w:fldChar w:fldCharType="begin"/>
            </w:r>
            <w:r w:rsidR="00FE7444">
              <w:rPr>
                <w:noProof/>
                <w:webHidden/>
              </w:rPr>
              <w:instrText xml:space="preserve"> PAGEREF _Toc175902529 \h </w:instrText>
            </w:r>
            <w:r w:rsidR="00FE7444">
              <w:rPr>
                <w:noProof/>
                <w:webHidden/>
              </w:rPr>
            </w:r>
            <w:r w:rsidR="00FE7444">
              <w:rPr>
                <w:noProof/>
                <w:webHidden/>
              </w:rPr>
              <w:fldChar w:fldCharType="separate"/>
            </w:r>
            <w:r w:rsidR="008F7C3D">
              <w:rPr>
                <w:noProof/>
                <w:webHidden/>
              </w:rPr>
              <w:t>23</w:t>
            </w:r>
            <w:r w:rsidR="00FE7444">
              <w:rPr>
                <w:noProof/>
                <w:webHidden/>
              </w:rPr>
              <w:fldChar w:fldCharType="end"/>
            </w:r>
          </w:hyperlink>
        </w:p>
        <w:p w14:paraId="208B8BC4" w14:textId="66F117C0" w:rsidR="00FE7444" w:rsidRDefault="00A93BB8" w:rsidP="009F6503">
          <w:pPr>
            <w:pStyle w:val="Obsah2"/>
            <w:rPr>
              <w:rFonts w:eastAsiaTheme="minorEastAsia" w:cstheme="minorBidi"/>
              <w:noProof/>
              <w:kern w:val="2"/>
              <w:sz w:val="24"/>
              <w:szCs w:val="24"/>
              <w:lang w:eastAsia="cs-CZ"/>
              <w14:ligatures w14:val="standardContextual"/>
            </w:rPr>
          </w:pPr>
          <w:hyperlink w:anchor="_Toc175902536" w:history="1">
            <w:r w:rsidR="00FE7444" w:rsidRPr="000054FF">
              <w:rPr>
                <w:rStyle w:val="Hypertextovodkaz"/>
                <w:strike/>
                <w:noProof/>
              </w:rPr>
              <w:t>3.4</w:t>
            </w:r>
            <w:r w:rsidR="00FE7444">
              <w:rPr>
                <w:rFonts w:eastAsiaTheme="minorEastAsia" w:cstheme="minorBidi"/>
                <w:noProof/>
                <w:kern w:val="2"/>
                <w:sz w:val="24"/>
                <w:szCs w:val="24"/>
                <w:lang w:eastAsia="cs-CZ"/>
                <w14:ligatures w14:val="standardContextual"/>
              </w:rPr>
              <w:tab/>
            </w:r>
            <w:r w:rsidR="00FE7444" w:rsidRPr="000054FF">
              <w:rPr>
                <w:rStyle w:val="Hypertextovodkaz"/>
                <w:strike/>
                <w:noProof/>
              </w:rPr>
              <w:t>Oblast Inkluzivního vzdělávání a podpory dětí a žáků ohrožených školním neúspěchem (Rovné příležitosti ve vzdělávání)</w:t>
            </w:r>
            <w:r w:rsidR="00FE7444">
              <w:rPr>
                <w:noProof/>
                <w:webHidden/>
              </w:rPr>
              <w:tab/>
            </w:r>
            <w:r w:rsidR="00FE7444">
              <w:rPr>
                <w:noProof/>
                <w:webHidden/>
              </w:rPr>
              <w:fldChar w:fldCharType="begin"/>
            </w:r>
            <w:r w:rsidR="00FE7444">
              <w:rPr>
                <w:noProof/>
                <w:webHidden/>
              </w:rPr>
              <w:instrText xml:space="preserve"> PAGEREF _Toc175902536 \h </w:instrText>
            </w:r>
            <w:r w:rsidR="00FE7444">
              <w:rPr>
                <w:noProof/>
                <w:webHidden/>
              </w:rPr>
            </w:r>
            <w:r w:rsidR="00FE7444">
              <w:rPr>
                <w:noProof/>
                <w:webHidden/>
              </w:rPr>
              <w:fldChar w:fldCharType="separate"/>
            </w:r>
            <w:r w:rsidR="008F7C3D">
              <w:rPr>
                <w:noProof/>
                <w:webHidden/>
              </w:rPr>
              <w:t>28</w:t>
            </w:r>
            <w:r w:rsidR="00FE7444">
              <w:rPr>
                <w:noProof/>
                <w:webHidden/>
              </w:rPr>
              <w:fldChar w:fldCharType="end"/>
            </w:r>
          </w:hyperlink>
        </w:p>
        <w:p w14:paraId="01B113EC" w14:textId="24FBDB0F" w:rsidR="00FE7444" w:rsidRDefault="00A93BB8" w:rsidP="009F6503">
          <w:pPr>
            <w:pStyle w:val="Obsah2"/>
            <w:rPr>
              <w:rFonts w:eastAsiaTheme="minorEastAsia" w:cstheme="minorBidi"/>
              <w:noProof/>
              <w:kern w:val="2"/>
              <w:sz w:val="24"/>
              <w:szCs w:val="24"/>
              <w:lang w:eastAsia="cs-CZ"/>
              <w14:ligatures w14:val="standardContextual"/>
            </w:rPr>
          </w:pPr>
          <w:hyperlink w:anchor="_Toc175902543" w:history="1">
            <w:r w:rsidR="00FE7444" w:rsidRPr="000054FF">
              <w:rPr>
                <w:rStyle w:val="Hypertextovodkaz"/>
                <w:strike/>
                <w:noProof/>
              </w:rPr>
              <w:t>3.5</w:t>
            </w:r>
            <w:r w:rsidR="00FE7444">
              <w:rPr>
                <w:rFonts w:eastAsiaTheme="minorEastAsia" w:cstheme="minorBidi"/>
                <w:noProof/>
                <w:kern w:val="2"/>
                <w:sz w:val="24"/>
                <w:szCs w:val="24"/>
                <w:lang w:eastAsia="cs-CZ"/>
                <w14:ligatures w14:val="standardContextual"/>
              </w:rPr>
              <w:tab/>
            </w:r>
            <w:r w:rsidR="00FE7444" w:rsidRPr="000054FF">
              <w:rPr>
                <w:rStyle w:val="Hypertextovodkaz"/>
                <w:strike/>
                <w:noProof/>
              </w:rPr>
              <w:t>Oblast kariérového poradenství a kompetencí pro život (soft skills, podnikavost, kreativita, polytechnické vzdělávání, EVVO aj.)</w:t>
            </w:r>
            <w:r w:rsidR="00FE7444">
              <w:rPr>
                <w:noProof/>
                <w:webHidden/>
              </w:rPr>
              <w:tab/>
            </w:r>
            <w:r w:rsidR="00FE7444">
              <w:rPr>
                <w:noProof/>
                <w:webHidden/>
              </w:rPr>
              <w:fldChar w:fldCharType="begin"/>
            </w:r>
            <w:r w:rsidR="00FE7444">
              <w:rPr>
                <w:noProof/>
                <w:webHidden/>
              </w:rPr>
              <w:instrText xml:space="preserve"> PAGEREF _Toc175902543 \h </w:instrText>
            </w:r>
            <w:r w:rsidR="00FE7444">
              <w:rPr>
                <w:noProof/>
                <w:webHidden/>
              </w:rPr>
            </w:r>
            <w:r w:rsidR="00FE7444">
              <w:rPr>
                <w:noProof/>
                <w:webHidden/>
              </w:rPr>
              <w:fldChar w:fldCharType="separate"/>
            </w:r>
            <w:r w:rsidR="008F7C3D">
              <w:rPr>
                <w:noProof/>
                <w:webHidden/>
              </w:rPr>
              <w:t>33</w:t>
            </w:r>
            <w:r w:rsidR="00FE7444">
              <w:rPr>
                <w:noProof/>
                <w:webHidden/>
              </w:rPr>
              <w:fldChar w:fldCharType="end"/>
            </w:r>
          </w:hyperlink>
        </w:p>
        <w:p w14:paraId="64691198" w14:textId="3B3CA350" w:rsidR="00FE7444" w:rsidRDefault="00A93BB8">
          <w:pPr>
            <w:pStyle w:val="Obsah1"/>
            <w:tabs>
              <w:tab w:val="left" w:pos="440"/>
            </w:tabs>
            <w:rPr>
              <w:rFonts w:eastAsiaTheme="minorEastAsia" w:cstheme="minorBidi"/>
              <w:b w:val="0"/>
              <w:bCs w:val="0"/>
              <w:kern w:val="2"/>
              <w:lang w:eastAsia="cs-CZ"/>
              <w14:ligatures w14:val="standardContextual"/>
            </w:rPr>
          </w:pPr>
          <w:hyperlink w:anchor="_Toc175902550" w:history="1">
            <w:r w:rsidR="00FE7444" w:rsidRPr="000054FF">
              <w:rPr>
                <w:rStyle w:val="Hypertextovodkaz"/>
              </w:rPr>
              <w:t>1</w:t>
            </w:r>
            <w:r w:rsidR="00FE7444">
              <w:rPr>
                <w:rFonts w:eastAsiaTheme="minorEastAsia" w:cstheme="minorBidi"/>
                <w:b w:val="0"/>
                <w:bCs w:val="0"/>
                <w:kern w:val="2"/>
                <w:lang w:eastAsia="cs-CZ"/>
                <w14:ligatures w14:val="standardContextual"/>
              </w:rPr>
              <w:tab/>
            </w:r>
            <w:r w:rsidR="00FE7444" w:rsidRPr="000054FF">
              <w:rPr>
                <w:rStyle w:val="Hypertextovodkaz"/>
              </w:rPr>
              <w:t>Vize</w:t>
            </w:r>
            <w:r w:rsidR="00FE7444">
              <w:rPr>
                <w:webHidden/>
              </w:rPr>
              <w:tab/>
            </w:r>
            <w:r w:rsidR="00FE7444">
              <w:rPr>
                <w:webHidden/>
              </w:rPr>
              <w:fldChar w:fldCharType="begin"/>
            </w:r>
            <w:r w:rsidR="00FE7444">
              <w:rPr>
                <w:webHidden/>
              </w:rPr>
              <w:instrText xml:space="preserve"> PAGEREF _Toc175902550 \h </w:instrText>
            </w:r>
            <w:r w:rsidR="00FE7444">
              <w:rPr>
                <w:webHidden/>
              </w:rPr>
            </w:r>
            <w:r w:rsidR="00FE7444">
              <w:rPr>
                <w:webHidden/>
              </w:rPr>
              <w:fldChar w:fldCharType="separate"/>
            </w:r>
            <w:r w:rsidR="008F7C3D">
              <w:rPr>
                <w:webHidden/>
              </w:rPr>
              <w:t>40</w:t>
            </w:r>
            <w:r w:rsidR="00FE7444">
              <w:rPr>
                <w:webHidden/>
              </w:rPr>
              <w:fldChar w:fldCharType="end"/>
            </w:r>
          </w:hyperlink>
        </w:p>
        <w:p w14:paraId="2DD4D328" w14:textId="2C9C2675" w:rsidR="00FE7444" w:rsidRDefault="00A93BB8">
          <w:pPr>
            <w:pStyle w:val="Obsah1"/>
            <w:tabs>
              <w:tab w:val="left" w:pos="440"/>
            </w:tabs>
            <w:rPr>
              <w:rFonts w:eastAsiaTheme="minorEastAsia" w:cstheme="minorBidi"/>
              <w:b w:val="0"/>
              <w:bCs w:val="0"/>
              <w:kern w:val="2"/>
              <w:lang w:eastAsia="cs-CZ"/>
              <w14:ligatures w14:val="standardContextual"/>
            </w:rPr>
          </w:pPr>
          <w:hyperlink w:anchor="_Toc175902551" w:history="1">
            <w:r w:rsidR="00FE7444" w:rsidRPr="000054FF">
              <w:rPr>
                <w:rStyle w:val="Hypertextovodkaz"/>
              </w:rPr>
              <w:t>2</w:t>
            </w:r>
            <w:r w:rsidR="00FE7444">
              <w:rPr>
                <w:rFonts w:eastAsiaTheme="minorEastAsia" w:cstheme="minorBidi"/>
                <w:b w:val="0"/>
                <w:bCs w:val="0"/>
                <w:kern w:val="2"/>
                <w:lang w:eastAsia="cs-CZ"/>
                <w14:ligatures w14:val="standardContextual"/>
              </w:rPr>
              <w:tab/>
            </w:r>
            <w:r w:rsidR="00FE7444" w:rsidRPr="000054FF">
              <w:rPr>
                <w:rStyle w:val="Hypertextovodkaz"/>
              </w:rPr>
              <w:t>Priority rozvoje vzdělávání ORP Ostrava do roku 2028</w:t>
            </w:r>
            <w:r w:rsidR="00FE7444">
              <w:rPr>
                <w:webHidden/>
              </w:rPr>
              <w:tab/>
            </w:r>
            <w:r w:rsidR="00FE7444">
              <w:rPr>
                <w:webHidden/>
              </w:rPr>
              <w:fldChar w:fldCharType="begin"/>
            </w:r>
            <w:r w:rsidR="00FE7444">
              <w:rPr>
                <w:webHidden/>
              </w:rPr>
              <w:instrText xml:space="preserve"> PAGEREF _Toc175902551 \h </w:instrText>
            </w:r>
            <w:r w:rsidR="00FE7444">
              <w:rPr>
                <w:webHidden/>
              </w:rPr>
            </w:r>
            <w:r w:rsidR="00FE7444">
              <w:rPr>
                <w:webHidden/>
              </w:rPr>
              <w:fldChar w:fldCharType="separate"/>
            </w:r>
            <w:r w:rsidR="008F7C3D">
              <w:rPr>
                <w:webHidden/>
              </w:rPr>
              <w:t>40</w:t>
            </w:r>
            <w:r w:rsidR="00FE7444">
              <w:rPr>
                <w:webHidden/>
              </w:rPr>
              <w:fldChar w:fldCharType="end"/>
            </w:r>
          </w:hyperlink>
        </w:p>
        <w:p w14:paraId="2B0D8288" w14:textId="4BD9352C" w:rsidR="00FE7444" w:rsidRDefault="00A93BB8" w:rsidP="009F6503">
          <w:pPr>
            <w:pStyle w:val="Obsah2"/>
            <w:rPr>
              <w:rFonts w:eastAsiaTheme="minorEastAsia" w:cstheme="minorBidi"/>
              <w:noProof/>
              <w:kern w:val="2"/>
              <w:sz w:val="24"/>
              <w:szCs w:val="24"/>
              <w:lang w:eastAsia="cs-CZ"/>
              <w14:ligatures w14:val="standardContextual"/>
            </w:rPr>
          </w:pPr>
          <w:hyperlink w:anchor="_Toc175902556" w:history="1">
            <w:r w:rsidR="00FE7444" w:rsidRPr="000054FF">
              <w:rPr>
                <w:rStyle w:val="Hypertextovodkaz"/>
                <w:noProof/>
              </w:rPr>
              <w:t>Priorita A.</w:t>
            </w:r>
            <w:r w:rsidR="00FE7444">
              <w:rPr>
                <w:rFonts w:eastAsiaTheme="minorEastAsia" w:cstheme="minorBidi"/>
                <w:noProof/>
                <w:kern w:val="2"/>
                <w:sz w:val="24"/>
                <w:szCs w:val="24"/>
                <w:lang w:eastAsia="cs-CZ"/>
                <w14:ligatures w14:val="standardContextual"/>
              </w:rPr>
              <w:tab/>
            </w:r>
            <w:r w:rsidR="00FE7444" w:rsidRPr="000054FF">
              <w:rPr>
                <w:rStyle w:val="Hypertextovodkaz"/>
                <w:noProof/>
              </w:rPr>
              <w:t>Zázemí pro vzdělávání – podpora infrastruktury a materiálního vybavení škol a organizací zájmového a neformálního vzdělávání; podpora znalostních kapacit zřizovatelů</w:t>
            </w:r>
            <w:r w:rsidR="00FE7444">
              <w:rPr>
                <w:noProof/>
                <w:webHidden/>
              </w:rPr>
              <w:tab/>
            </w:r>
            <w:r w:rsidR="00FE7444">
              <w:rPr>
                <w:noProof/>
                <w:webHidden/>
              </w:rPr>
              <w:fldChar w:fldCharType="begin"/>
            </w:r>
            <w:r w:rsidR="00FE7444">
              <w:rPr>
                <w:noProof/>
                <w:webHidden/>
              </w:rPr>
              <w:instrText xml:space="preserve"> PAGEREF _Toc175902556 \h </w:instrText>
            </w:r>
            <w:r w:rsidR="00FE7444">
              <w:rPr>
                <w:noProof/>
                <w:webHidden/>
              </w:rPr>
            </w:r>
            <w:r w:rsidR="00FE7444">
              <w:rPr>
                <w:noProof/>
                <w:webHidden/>
              </w:rPr>
              <w:fldChar w:fldCharType="separate"/>
            </w:r>
            <w:r w:rsidR="008F7C3D">
              <w:rPr>
                <w:noProof/>
                <w:webHidden/>
              </w:rPr>
              <w:t>41</w:t>
            </w:r>
            <w:r w:rsidR="00FE7444">
              <w:rPr>
                <w:noProof/>
                <w:webHidden/>
              </w:rPr>
              <w:fldChar w:fldCharType="end"/>
            </w:r>
          </w:hyperlink>
        </w:p>
        <w:p w14:paraId="40556237" w14:textId="074AD75E" w:rsidR="00FE7444" w:rsidRDefault="00A93BB8" w:rsidP="009F6503">
          <w:pPr>
            <w:pStyle w:val="Obsah2"/>
            <w:rPr>
              <w:rFonts w:eastAsiaTheme="minorEastAsia" w:cstheme="minorBidi"/>
              <w:noProof/>
              <w:kern w:val="2"/>
              <w:sz w:val="24"/>
              <w:szCs w:val="24"/>
              <w:lang w:eastAsia="cs-CZ"/>
              <w14:ligatures w14:val="standardContextual"/>
            </w:rPr>
          </w:pPr>
          <w:hyperlink w:anchor="_Toc175902557" w:history="1">
            <w:r w:rsidR="00FE7444" w:rsidRPr="000054FF">
              <w:rPr>
                <w:rStyle w:val="Hypertextovodkaz"/>
                <w:noProof/>
              </w:rPr>
              <w:t>Priorita B.</w:t>
            </w:r>
            <w:r w:rsidR="00FE7444">
              <w:rPr>
                <w:rFonts w:eastAsiaTheme="minorEastAsia" w:cstheme="minorBidi"/>
                <w:noProof/>
                <w:kern w:val="2"/>
                <w:sz w:val="24"/>
                <w:szCs w:val="24"/>
                <w:lang w:eastAsia="cs-CZ"/>
                <w14:ligatures w14:val="standardContextual"/>
              </w:rPr>
              <w:tab/>
            </w:r>
            <w:r w:rsidR="00FE7444" w:rsidRPr="000054FF">
              <w:rPr>
                <w:rStyle w:val="Hypertextovodkaz"/>
                <w:noProof/>
              </w:rPr>
              <w:t>Rozvoj předškolního vzdělávání a péče (dostupnost – kvalita – inkluze)</w:t>
            </w:r>
            <w:r w:rsidR="00FE7444">
              <w:rPr>
                <w:noProof/>
                <w:webHidden/>
              </w:rPr>
              <w:tab/>
            </w:r>
            <w:r w:rsidR="00FE7444">
              <w:rPr>
                <w:noProof/>
                <w:webHidden/>
              </w:rPr>
              <w:fldChar w:fldCharType="begin"/>
            </w:r>
            <w:r w:rsidR="00FE7444">
              <w:rPr>
                <w:noProof/>
                <w:webHidden/>
              </w:rPr>
              <w:instrText xml:space="preserve"> PAGEREF _Toc175902557 \h </w:instrText>
            </w:r>
            <w:r w:rsidR="00FE7444">
              <w:rPr>
                <w:noProof/>
                <w:webHidden/>
              </w:rPr>
            </w:r>
            <w:r w:rsidR="00FE7444">
              <w:rPr>
                <w:noProof/>
                <w:webHidden/>
              </w:rPr>
              <w:fldChar w:fldCharType="separate"/>
            </w:r>
            <w:r w:rsidR="008F7C3D">
              <w:rPr>
                <w:noProof/>
                <w:webHidden/>
              </w:rPr>
              <w:t>46</w:t>
            </w:r>
            <w:r w:rsidR="00FE7444">
              <w:rPr>
                <w:noProof/>
                <w:webHidden/>
              </w:rPr>
              <w:fldChar w:fldCharType="end"/>
            </w:r>
          </w:hyperlink>
        </w:p>
        <w:p w14:paraId="26A5A469" w14:textId="0E8525B7" w:rsidR="00FE7444" w:rsidRDefault="00A93BB8" w:rsidP="009F6503">
          <w:pPr>
            <w:pStyle w:val="Obsah2"/>
            <w:rPr>
              <w:rFonts w:eastAsiaTheme="minorEastAsia" w:cstheme="minorBidi"/>
              <w:noProof/>
              <w:kern w:val="2"/>
              <w:sz w:val="24"/>
              <w:szCs w:val="24"/>
              <w:lang w:eastAsia="cs-CZ"/>
              <w14:ligatures w14:val="standardContextual"/>
            </w:rPr>
          </w:pPr>
          <w:hyperlink w:anchor="_Toc175902558" w:history="1">
            <w:r w:rsidR="00FE7444" w:rsidRPr="000054FF">
              <w:rPr>
                <w:rStyle w:val="Hypertextovodkaz"/>
                <w:noProof/>
              </w:rPr>
              <w:t>Priorita C.</w:t>
            </w:r>
            <w:r w:rsidR="00FE7444">
              <w:rPr>
                <w:rFonts w:eastAsiaTheme="minorEastAsia" w:cstheme="minorBidi"/>
                <w:noProof/>
                <w:kern w:val="2"/>
                <w:sz w:val="24"/>
                <w:szCs w:val="24"/>
                <w:lang w:eastAsia="cs-CZ"/>
                <w14:ligatures w14:val="standardContextual"/>
              </w:rPr>
              <w:tab/>
            </w:r>
            <w:r w:rsidR="00FE7444" w:rsidRPr="000054FF">
              <w:rPr>
                <w:rStyle w:val="Hypertextovodkaz"/>
                <w:noProof/>
              </w:rPr>
              <w:t>Rozvoj základního, zájmového a neformálního vzdělávání</w:t>
            </w:r>
            <w:r w:rsidR="00FE7444">
              <w:rPr>
                <w:noProof/>
                <w:webHidden/>
              </w:rPr>
              <w:tab/>
            </w:r>
            <w:r w:rsidR="00FE7444">
              <w:rPr>
                <w:noProof/>
                <w:webHidden/>
              </w:rPr>
              <w:fldChar w:fldCharType="begin"/>
            </w:r>
            <w:r w:rsidR="00FE7444">
              <w:rPr>
                <w:noProof/>
                <w:webHidden/>
              </w:rPr>
              <w:instrText xml:space="preserve"> PAGEREF _Toc175902558 \h </w:instrText>
            </w:r>
            <w:r w:rsidR="00FE7444">
              <w:rPr>
                <w:noProof/>
                <w:webHidden/>
              </w:rPr>
            </w:r>
            <w:r w:rsidR="00FE7444">
              <w:rPr>
                <w:noProof/>
                <w:webHidden/>
              </w:rPr>
              <w:fldChar w:fldCharType="separate"/>
            </w:r>
            <w:r w:rsidR="008F7C3D">
              <w:rPr>
                <w:noProof/>
                <w:webHidden/>
              </w:rPr>
              <w:t>49</w:t>
            </w:r>
            <w:r w:rsidR="00FE7444">
              <w:rPr>
                <w:noProof/>
                <w:webHidden/>
              </w:rPr>
              <w:fldChar w:fldCharType="end"/>
            </w:r>
          </w:hyperlink>
        </w:p>
        <w:p w14:paraId="3BA10E1C" w14:textId="2A3C599B" w:rsidR="00FE7444" w:rsidRDefault="00A93BB8" w:rsidP="009F6503">
          <w:pPr>
            <w:pStyle w:val="Obsah2"/>
            <w:rPr>
              <w:rFonts w:eastAsiaTheme="minorEastAsia" w:cstheme="minorBidi"/>
              <w:noProof/>
              <w:kern w:val="2"/>
              <w:sz w:val="24"/>
              <w:szCs w:val="24"/>
              <w:lang w:eastAsia="cs-CZ"/>
              <w14:ligatures w14:val="standardContextual"/>
            </w:rPr>
          </w:pPr>
          <w:hyperlink w:anchor="_Toc175902559" w:history="1">
            <w:r w:rsidR="00FE7444" w:rsidRPr="000054FF">
              <w:rPr>
                <w:rStyle w:val="Hypertextovodkaz"/>
                <w:noProof/>
              </w:rPr>
              <w:t>Priorita D.</w:t>
            </w:r>
            <w:r w:rsidR="00FE7444">
              <w:rPr>
                <w:rFonts w:eastAsiaTheme="minorEastAsia" w:cstheme="minorBidi"/>
                <w:noProof/>
                <w:kern w:val="2"/>
                <w:sz w:val="24"/>
                <w:szCs w:val="24"/>
                <w:lang w:eastAsia="cs-CZ"/>
                <w14:ligatures w14:val="standardContextual"/>
              </w:rPr>
              <w:tab/>
            </w:r>
            <w:r w:rsidR="00FE7444" w:rsidRPr="000054FF">
              <w:rPr>
                <w:rStyle w:val="Hypertextovodkaz"/>
                <w:noProof/>
              </w:rPr>
              <w:t>Rozvoj spolupráce</w:t>
            </w:r>
            <w:r w:rsidR="00FE7444">
              <w:rPr>
                <w:noProof/>
                <w:webHidden/>
              </w:rPr>
              <w:tab/>
            </w:r>
            <w:r w:rsidR="00FE7444">
              <w:rPr>
                <w:noProof/>
                <w:webHidden/>
              </w:rPr>
              <w:fldChar w:fldCharType="begin"/>
            </w:r>
            <w:r w:rsidR="00FE7444">
              <w:rPr>
                <w:noProof/>
                <w:webHidden/>
              </w:rPr>
              <w:instrText xml:space="preserve"> PAGEREF _Toc175902559 \h </w:instrText>
            </w:r>
            <w:r w:rsidR="00FE7444">
              <w:rPr>
                <w:noProof/>
                <w:webHidden/>
              </w:rPr>
            </w:r>
            <w:r w:rsidR="00FE7444">
              <w:rPr>
                <w:noProof/>
                <w:webHidden/>
              </w:rPr>
              <w:fldChar w:fldCharType="separate"/>
            </w:r>
            <w:r w:rsidR="008F7C3D">
              <w:rPr>
                <w:noProof/>
                <w:webHidden/>
              </w:rPr>
              <w:t>54</w:t>
            </w:r>
            <w:r w:rsidR="00FE7444">
              <w:rPr>
                <w:noProof/>
                <w:webHidden/>
              </w:rPr>
              <w:fldChar w:fldCharType="end"/>
            </w:r>
          </w:hyperlink>
        </w:p>
        <w:p w14:paraId="2CA72A54" w14:textId="45E9BA1E" w:rsidR="00FE7444" w:rsidRDefault="00A93BB8">
          <w:pPr>
            <w:pStyle w:val="Obsah1"/>
            <w:tabs>
              <w:tab w:val="left" w:pos="440"/>
            </w:tabs>
            <w:rPr>
              <w:rFonts w:eastAsiaTheme="minorEastAsia" w:cstheme="minorBidi"/>
              <w:b w:val="0"/>
              <w:bCs w:val="0"/>
              <w:kern w:val="2"/>
              <w:lang w:eastAsia="cs-CZ"/>
              <w14:ligatures w14:val="standardContextual"/>
            </w:rPr>
          </w:pPr>
          <w:hyperlink w:anchor="_Toc175902560" w:history="1">
            <w:r w:rsidR="00FE7444" w:rsidRPr="000054FF">
              <w:rPr>
                <w:rStyle w:val="Hypertextovodkaz"/>
                <w:rFonts w:ascii="Calibri" w:eastAsiaTheme="majorEastAsia" w:hAnsi="Calibri" w:cstheme="majorBidi"/>
              </w:rPr>
              <w:t>3</w:t>
            </w:r>
            <w:r w:rsidR="00FE7444">
              <w:rPr>
                <w:rFonts w:eastAsiaTheme="minorEastAsia" w:cstheme="minorBidi"/>
                <w:b w:val="0"/>
                <w:bCs w:val="0"/>
                <w:kern w:val="2"/>
                <w:lang w:eastAsia="cs-CZ"/>
                <w14:ligatures w14:val="standardContextual"/>
              </w:rPr>
              <w:tab/>
            </w:r>
            <w:r w:rsidR="00FE7444" w:rsidRPr="000054FF">
              <w:rPr>
                <w:rStyle w:val="Hypertextovodkaz"/>
                <w:rFonts w:ascii="Calibri" w:eastAsiaTheme="majorEastAsia" w:hAnsi="Calibri" w:cstheme="majorBidi"/>
              </w:rPr>
              <w:t>Soulad Seznamu investičních priorit s textovou částí SR MAP</w:t>
            </w:r>
            <w:r w:rsidR="00FE7444">
              <w:rPr>
                <w:webHidden/>
              </w:rPr>
              <w:tab/>
            </w:r>
            <w:r w:rsidR="00FE7444">
              <w:rPr>
                <w:webHidden/>
              </w:rPr>
              <w:fldChar w:fldCharType="begin"/>
            </w:r>
            <w:r w:rsidR="00FE7444">
              <w:rPr>
                <w:webHidden/>
              </w:rPr>
              <w:instrText xml:space="preserve"> PAGEREF _Toc175902560 \h </w:instrText>
            </w:r>
            <w:r w:rsidR="00FE7444">
              <w:rPr>
                <w:webHidden/>
              </w:rPr>
            </w:r>
            <w:r w:rsidR="00FE7444">
              <w:rPr>
                <w:webHidden/>
              </w:rPr>
              <w:fldChar w:fldCharType="separate"/>
            </w:r>
            <w:r w:rsidR="008F7C3D">
              <w:rPr>
                <w:webHidden/>
              </w:rPr>
              <w:t>57</w:t>
            </w:r>
            <w:r w:rsidR="00FE7444">
              <w:rPr>
                <w:webHidden/>
              </w:rPr>
              <w:fldChar w:fldCharType="end"/>
            </w:r>
          </w:hyperlink>
        </w:p>
        <w:p w14:paraId="240FB069" w14:textId="064F353D" w:rsidR="00FE7444" w:rsidRDefault="00A93BB8">
          <w:pPr>
            <w:pStyle w:val="Obsah1"/>
            <w:tabs>
              <w:tab w:val="left" w:pos="440"/>
            </w:tabs>
            <w:rPr>
              <w:rFonts w:eastAsiaTheme="minorEastAsia" w:cstheme="minorBidi"/>
              <w:b w:val="0"/>
              <w:bCs w:val="0"/>
              <w:kern w:val="2"/>
              <w:lang w:eastAsia="cs-CZ"/>
              <w14:ligatures w14:val="standardContextual"/>
            </w:rPr>
          </w:pPr>
          <w:hyperlink w:anchor="_Toc175902561" w:history="1">
            <w:r w:rsidR="00FE7444" w:rsidRPr="000054FF">
              <w:rPr>
                <w:rStyle w:val="Hypertextovodkaz"/>
              </w:rPr>
              <w:t>4</w:t>
            </w:r>
            <w:r w:rsidR="00FE7444">
              <w:rPr>
                <w:rFonts w:eastAsiaTheme="minorEastAsia" w:cstheme="minorBidi"/>
                <w:b w:val="0"/>
                <w:bCs w:val="0"/>
                <w:kern w:val="2"/>
                <w:lang w:eastAsia="cs-CZ"/>
                <w14:ligatures w14:val="standardContextual"/>
              </w:rPr>
              <w:tab/>
            </w:r>
            <w:r w:rsidR="00FE7444" w:rsidRPr="000054FF">
              <w:rPr>
                <w:rStyle w:val="Hypertextovodkaz"/>
              </w:rPr>
              <w:t>Rámec opatření, aktivit vedoucích k naplnění výše uvedených cílů</w:t>
            </w:r>
            <w:r w:rsidR="00FE7444">
              <w:rPr>
                <w:webHidden/>
              </w:rPr>
              <w:tab/>
            </w:r>
            <w:r w:rsidR="00FE7444">
              <w:rPr>
                <w:webHidden/>
              </w:rPr>
              <w:fldChar w:fldCharType="begin"/>
            </w:r>
            <w:r w:rsidR="00FE7444">
              <w:rPr>
                <w:webHidden/>
              </w:rPr>
              <w:instrText xml:space="preserve"> PAGEREF _Toc175902561 \h </w:instrText>
            </w:r>
            <w:r w:rsidR="00FE7444">
              <w:rPr>
                <w:webHidden/>
              </w:rPr>
            </w:r>
            <w:r w:rsidR="00FE7444">
              <w:rPr>
                <w:webHidden/>
              </w:rPr>
              <w:fldChar w:fldCharType="separate"/>
            </w:r>
            <w:r w:rsidR="008F7C3D">
              <w:rPr>
                <w:webHidden/>
              </w:rPr>
              <w:t>57</w:t>
            </w:r>
            <w:r w:rsidR="00FE7444">
              <w:rPr>
                <w:webHidden/>
              </w:rPr>
              <w:fldChar w:fldCharType="end"/>
            </w:r>
          </w:hyperlink>
        </w:p>
        <w:p w14:paraId="08EF6219" w14:textId="09F33F74" w:rsidR="00FE7444" w:rsidRDefault="00A93BB8">
          <w:pPr>
            <w:pStyle w:val="Obsah1"/>
            <w:rPr>
              <w:rFonts w:eastAsiaTheme="minorEastAsia" w:cstheme="minorBidi"/>
              <w:b w:val="0"/>
              <w:bCs w:val="0"/>
              <w:kern w:val="2"/>
              <w:lang w:eastAsia="cs-CZ"/>
              <w14:ligatures w14:val="standardContextual"/>
            </w:rPr>
          </w:pPr>
          <w:hyperlink w:anchor="_Toc175902562" w:history="1">
            <w:r w:rsidR="00FE7444" w:rsidRPr="000054FF">
              <w:rPr>
                <w:rStyle w:val="Hypertextovodkaz"/>
              </w:rPr>
              <w:t>Přílohy</w:t>
            </w:r>
            <w:r w:rsidR="00FE7444">
              <w:rPr>
                <w:webHidden/>
              </w:rPr>
              <w:tab/>
            </w:r>
            <w:r w:rsidR="00FE7444">
              <w:rPr>
                <w:webHidden/>
              </w:rPr>
              <w:fldChar w:fldCharType="begin"/>
            </w:r>
            <w:r w:rsidR="00FE7444">
              <w:rPr>
                <w:webHidden/>
              </w:rPr>
              <w:instrText xml:space="preserve"> PAGEREF _Toc175902562 \h </w:instrText>
            </w:r>
            <w:r w:rsidR="00FE7444">
              <w:rPr>
                <w:webHidden/>
              </w:rPr>
            </w:r>
            <w:r w:rsidR="00FE7444">
              <w:rPr>
                <w:webHidden/>
              </w:rPr>
              <w:fldChar w:fldCharType="separate"/>
            </w:r>
            <w:r w:rsidR="008F7C3D">
              <w:rPr>
                <w:webHidden/>
              </w:rPr>
              <w:t>59</w:t>
            </w:r>
            <w:r w:rsidR="00FE7444">
              <w:rPr>
                <w:webHidden/>
              </w:rPr>
              <w:fldChar w:fldCharType="end"/>
            </w:r>
          </w:hyperlink>
        </w:p>
        <w:p w14:paraId="6293042A" w14:textId="55009D52" w:rsidR="00FE7444" w:rsidRDefault="00A93BB8">
          <w:pPr>
            <w:pStyle w:val="Obsah1"/>
            <w:rPr>
              <w:rFonts w:eastAsiaTheme="minorEastAsia" w:cstheme="minorBidi"/>
              <w:b w:val="0"/>
              <w:bCs w:val="0"/>
              <w:kern w:val="2"/>
              <w:lang w:eastAsia="cs-CZ"/>
              <w14:ligatures w14:val="standardContextual"/>
            </w:rPr>
          </w:pPr>
          <w:hyperlink w:anchor="_Toc175902563" w:history="1">
            <w:r w:rsidR="00FE7444" w:rsidRPr="000054FF">
              <w:rPr>
                <w:rStyle w:val="Hypertextovodkaz"/>
              </w:rPr>
              <w:t>Seznam zkratek</w:t>
            </w:r>
            <w:r w:rsidR="00FE7444">
              <w:rPr>
                <w:webHidden/>
              </w:rPr>
              <w:tab/>
            </w:r>
            <w:r w:rsidR="00FE7444">
              <w:rPr>
                <w:webHidden/>
              </w:rPr>
              <w:fldChar w:fldCharType="begin"/>
            </w:r>
            <w:r w:rsidR="00FE7444">
              <w:rPr>
                <w:webHidden/>
              </w:rPr>
              <w:instrText xml:space="preserve"> PAGEREF _Toc175902563 \h </w:instrText>
            </w:r>
            <w:r w:rsidR="00FE7444">
              <w:rPr>
                <w:webHidden/>
              </w:rPr>
            </w:r>
            <w:r w:rsidR="00FE7444">
              <w:rPr>
                <w:webHidden/>
              </w:rPr>
              <w:fldChar w:fldCharType="separate"/>
            </w:r>
            <w:r w:rsidR="008F7C3D">
              <w:rPr>
                <w:webHidden/>
              </w:rPr>
              <w:t>59</w:t>
            </w:r>
            <w:r w:rsidR="00FE7444">
              <w:rPr>
                <w:webHidden/>
              </w:rPr>
              <w:fldChar w:fldCharType="end"/>
            </w:r>
          </w:hyperlink>
        </w:p>
        <w:p w14:paraId="4B7F51E4" w14:textId="3D13AA1B" w:rsidR="00B061FE" w:rsidRPr="00CE48E4" w:rsidRDefault="00935FA6">
          <w:r w:rsidRPr="00CE48E4">
            <w:rPr>
              <w:rFonts w:cstheme="minorHAnsi"/>
            </w:rPr>
            <w:fldChar w:fldCharType="end"/>
          </w:r>
        </w:p>
      </w:sdtContent>
    </w:sdt>
    <w:p w14:paraId="094FFA85" w14:textId="77777777" w:rsidR="00816C28" w:rsidRDefault="00816C28">
      <w:pPr>
        <w:spacing w:line="276" w:lineRule="auto"/>
        <w:rPr>
          <w:rFonts w:asciiTheme="majorHAnsi" w:eastAsiaTheme="majorEastAsia" w:hAnsiTheme="majorHAnsi" w:cstheme="majorBidi"/>
          <w:b/>
          <w:bCs/>
          <w:color w:val="003C69"/>
          <w:sz w:val="28"/>
          <w:szCs w:val="28"/>
        </w:rPr>
      </w:pPr>
      <w:r>
        <w:br w:type="page"/>
      </w:r>
    </w:p>
    <w:p w14:paraId="6E757CC1" w14:textId="42B733EE" w:rsidR="00BC6635" w:rsidRDefault="00BC6635" w:rsidP="00623700">
      <w:pPr>
        <w:pStyle w:val="Nadpis1"/>
      </w:pPr>
      <w:bookmarkStart w:id="0" w:name="_Toc175902504"/>
      <w:r w:rsidRPr="00623700">
        <w:lastRenderedPageBreak/>
        <w:t>Úvod</w:t>
      </w:r>
      <w:bookmarkEnd w:id="0"/>
    </w:p>
    <w:p w14:paraId="74813FD5" w14:textId="20437FDF" w:rsidR="005F7C19" w:rsidRDefault="005F7C19" w:rsidP="004C40BC">
      <w:pPr>
        <w:spacing w:after="120"/>
        <w:jc w:val="both"/>
      </w:pPr>
      <w:r>
        <w:t>Místní akční plán (MAP) je nástrojem horizontální i vertikální koordinace aktivit v oblasti školství, zájmového vzdělávání, výchovy a souvisejících oblastech. Projekty místního akčního plánování slouží regionům k dosažení dohody na prioritních oblastech rozvoje, nástrojích, podporovaných oblastech, ale i k řešení místních problémů, například se skrytým záškoláctvím, předčasnými odchody ze</w:t>
      </w:r>
      <w:r w:rsidR="00281651">
        <w:t> </w:t>
      </w:r>
      <w:r>
        <w:t xml:space="preserve">vzdělávání, absencí některých profesí apod. V podmínkách území ORP Ostrava je projekt Místní akční plán rozvoje vzdělávání ORP Ostrava </w:t>
      </w:r>
      <w:r w:rsidR="0069157C">
        <w:t>IV</w:t>
      </w:r>
      <w:r>
        <w:t xml:space="preserve"> realizován a zaštítěn statutárním městem Ostrava, jakožto největším a nejvýznamnějším městem v území </w:t>
      </w:r>
      <w:r w:rsidR="00B26313" w:rsidRPr="0094154C">
        <w:rPr>
          <w:rFonts w:ascii="Calibri" w:hAnsi="Calibri" w:cs="Calibri"/>
        </w:rPr>
        <w:t>ORP</w:t>
      </w:r>
      <w:r w:rsidR="00B26313" w:rsidRPr="00AF58B5">
        <w:rPr>
          <w:rFonts w:ascii="Calibri" w:hAnsi="Calibri" w:cs="Calibri"/>
        </w:rPr>
        <w:t>, za přispění partnera projektu, kterým je Středisko volného času Korunka, Ostrava-Mariánské Hory, příspěvková organizace.</w:t>
      </w:r>
      <w:r w:rsidRPr="00AF58B5">
        <w:t xml:space="preserve"> </w:t>
      </w:r>
    </w:p>
    <w:p w14:paraId="4DEDD9CB" w14:textId="77777777" w:rsidR="005659DD" w:rsidRPr="0094154C" w:rsidRDefault="005659DD" w:rsidP="004C40BC">
      <w:pPr>
        <w:spacing w:after="120"/>
        <w:jc w:val="both"/>
        <w:rPr>
          <w:rFonts w:ascii="Calibri" w:hAnsi="Calibri" w:cs="Calibri"/>
        </w:rPr>
      </w:pPr>
      <w:r w:rsidRPr="0094154C">
        <w:rPr>
          <w:rFonts w:ascii="Calibri" w:hAnsi="Calibri" w:cs="Calibri"/>
        </w:rPr>
        <w:t>Jedním z hlavních výstupů projektu Místní akční plán rozvoje vzdělávání ORP Ostrava IV je vznik finálního souboru dokumentace MAP. Tato se skládá z Analytické části, S</w:t>
      </w:r>
      <w:r w:rsidRPr="0094154C">
        <w:rPr>
          <w:rFonts w:ascii="Calibri" w:hAnsi="Calibri" w:cs="Calibri"/>
          <w:bCs/>
        </w:rPr>
        <w:t>trategického rámce priorit rozvoje vzdělávání ORP Ostrava do roku 2028</w:t>
      </w:r>
      <w:r>
        <w:rPr>
          <w:rFonts w:ascii="Calibri" w:hAnsi="Calibri" w:cs="Calibri"/>
          <w:bCs/>
        </w:rPr>
        <w:t xml:space="preserve"> (</w:t>
      </w:r>
      <w:r w:rsidRPr="0094154C">
        <w:rPr>
          <w:rFonts w:ascii="Calibri" w:hAnsi="Calibri" w:cs="Calibri"/>
          <w:bCs/>
        </w:rPr>
        <w:t>strategick</w:t>
      </w:r>
      <w:r>
        <w:rPr>
          <w:rFonts w:ascii="Calibri" w:hAnsi="Calibri" w:cs="Calibri"/>
          <w:bCs/>
        </w:rPr>
        <w:t>é</w:t>
      </w:r>
      <w:r w:rsidRPr="0094154C">
        <w:rPr>
          <w:rFonts w:ascii="Calibri" w:hAnsi="Calibri" w:cs="Calibri"/>
          <w:bCs/>
        </w:rPr>
        <w:t xml:space="preserve"> část</w:t>
      </w:r>
      <w:r>
        <w:rPr>
          <w:rFonts w:ascii="Calibri" w:hAnsi="Calibri" w:cs="Calibri"/>
          <w:bCs/>
        </w:rPr>
        <w:t>i</w:t>
      </w:r>
      <w:r w:rsidRPr="0094154C">
        <w:rPr>
          <w:rFonts w:ascii="Calibri" w:hAnsi="Calibri" w:cs="Calibri"/>
          <w:bCs/>
        </w:rPr>
        <w:t xml:space="preserve"> dokumentu</w:t>
      </w:r>
      <w:r>
        <w:rPr>
          <w:rFonts w:ascii="Calibri" w:hAnsi="Calibri" w:cs="Calibri"/>
          <w:bCs/>
        </w:rPr>
        <w:t xml:space="preserve"> a</w:t>
      </w:r>
      <w:r w:rsidRPr="0094154C">
        <w:rPr>
          <w:rFonts w:ascii="Calibri" w:hAnsi="Calibri" w:cs="Calibri"/>
          <w:bCs/>
        </w:rPr>
        <w:t xml:space="preserve"> S</w:t>
      </w:r>
      <w:r w:rsidRPr="0094154C">
        <w:rPr>
          <w:rFonts w:ascii="Calibri" w:hAnsi="Calibri" w:cs="Calibri"/>
        </w:rPr>
        <w:t>eznamu investičních priorit</w:t>
      </w:r>
      <w:r w:rsidRPr="0027345B">
        <w:rPr>
          <w:rFonts w:ascii="Calibri" w:hAnsi="Calibri" w:cs="Calibri"/>
        </w:rPr>
        <w:t>)</w:t>
      </w:r>
      <w:r>
        <w:rPr>
          <w:rFonts w:ascii="Calibri" w:hAnsi="Calibri" w:cs="Calibri"/>
        </w:rPr>
        <w:t xml:space="preserve"> </w:t>
      </w:r>
      <w:r w:rsidRPr="0094154C">
        <w:rPr>
          <w:rFonts w:ascii="Calibri" w:hAnsi="Calibri" w:cs="Calibri"/>
        </w:rPr>
        <w:t>a navazujících akčních plánů na školní roky 2025/26, 2026/27 a 2027/28. Na celém procesu místního akčního plánování v území ORP Ostrava se podílí realizační tým projektu, pět pracovních skupin, Řídící výbor MAP ORP Ostrava IV a v rámci konzultačního procesu také školy, školská zařízení, zřizovatelé a veřejnost. Existence zpracovaného strategického dokumentu a zařazení jednotlivých investičních záměrů škol a školských zařízení do seznamu investičních priorit je nutnou podmínkou pro možnost čerpat na tyto investiční záměry finanční prostředky z OP Jan Amos Komenský, IROP, ITI a dalších externích zdrojů, kde je vyžadováno doložení souladu s MAP. Tento dokument vychází z aktuálně platného Strategického rámce priorit rozvoje vzdělávání ORP Ostrava do roku 2025. Podkladem pro vypracování byly analytické informace o území ORP Ostrava,</w:t>
      </w:r>
      <w:r>
        <w:rPr>
          <w:rFonts w:ascii="Calibri" w:hAnsi="Calibri" w:cs="Calibri"/>
        </w:rPr>
        <w:t xml:space="preserve"> v</w:t>
      </w:r>
      <w:r w:rsidRPr="00A127CD">
        <w:rPr>
          <w:rFonts w:ascii="Calibri" w:hAnsi="Calibri" w:cs="Calibri"/>
        </w:rPr>
        <w:t>ýsledky evaluačních šetření, popisy potřeb škol, metaanalýza strategií na vyšších úrovních a jejich průnik s</w:t>
      </w:r>
      <w:r>
        <w:rPr>
          <w:rFonts w:ascii="Calibri" w:hAnsi="Calibri" w:cs="Calibri"/>
        </w:rPr>
        <w:t> </w:t>
      </w:r>
      <w:r w:rsidRPr="00A127CD">
        <w:rPr>
          <w:rFonts w:ascii="Calibri" w:hAnsi="Calibri" w:cs="Calibri"/>
        </w:rPr>
        <w:t>MAP</w:t>
      </w:r>
      <w:r>
        <w:rPr>
          <w:rFonts w:ascii="Calibri" w:hAnsi="Calibri" w:cs="Calibri"/>
        </w:rPr>
        <w:t>,</w:t>
      </w:r>
      <w:r w:rsidRPr="0094154C">
        <w:rPr>
          <w:rFonts w:ascii="Calibri" w:hAnsi="Calibri" w:cs="Calibri"/>
        </w:rPr>
        <w:t xml:space="preserve"> pracovními skupinami revidované SWOT analýzy, určené hlavní problémy ve vzdělávání a osobní profesní zkušenosti členů pracovních skupin projektu MAP ORP Ostrava IV. </w:t>
      </w:r>
    </w:p>
    <w:p w14:paraId="1666DA28" w14:textId="1260A022" w:rsidR="005659DD" w:rsidRPr="0094154C" w:rsidRDefault="005659DD" w:rsidP="004C40BC">
      <w:pPr>
        <w:spacing w:after="120"/>
        <w:jc w:val="both"/>
        <w:rPr>
          <w:rFonts w:ascii="Calibri" w:hAnsi="Calibri" w:cs="Calibri"/>
        </w:rPr>
      </w:pPr>
      <w:r w:rsidRPr="0094154C">
        <w:rPr>
          <w:rFonts w:ascii="Calibri" w:hAnsi="Calibri" w:cs="Calibri"/>
          <w:bCs/>
        </w:rPr>
        <w:t>Strategick</w:t>
      </w:r>
      <w:r>
        <w:rPr>
          <w:rFonts w:ascii="Calibri" w:hAnsi="Calibri" w:cs="Calibri"/>
          <w:bCs/>
        </w:rPr>
        <w:t>ý</w:t>
      </w:r>
      <w:r w:rsidRPr="0094154C">
        <w:rPr>
          <w:rFonts w:ascii="Calibri" w:hAnsi="Calibri" w:cs="Calibri"/>
          <w:bCs/>
        </w:rPr>
        <w:t xml:space="preserve"> rám</w:t>
      </w:r>
      <w:r>
        <w:rPr>
          <w:rFonts w:ascii="Calibri" w:hAnsi="Calibri" w:cs="Calibri"/>
          <w:bCs/>
        </w:rPr>
        <w:t>e</w:t>
      </w:r>
      <w:r w:rsidRPr="0094154C">
        <w:rPr>
          <w:rFonts w:ascii="Calibri" w:hAnsi="Calibri" w:cs="Calibri"/>
          <w:bCs/>
        </w:rPr>
        <w:t>c priorit rozvoje vzdělávání ORP Ostrava do roku 202</w:t>
      </w:r>
      <w:r>
        <w:rPr>
          <w:rFonts w:ascii="Calibri" w:hAnsi="Calibri" w:cs="Calibri"/>
          <w:bCs/>
        </w:rPr>
        <w:t>8</w:t>
      </w:r>
      <w:r w:rsidRPr="0094154C">
        <w:rPr>
          <w:rFonts w:ascii="Calibri" w:hAnsi="Calibri" w:cs="Calibri"/>
        </w:rPr>
        <w:t xml:space="preserve"> a v něm obsažená vize, priority a cíle jsou široce dimenzovány, aby pokryly aktuální potřeby všech aktérů v oblasti vzdělávání, působících v řešeném území. </w:t>
      </w:r>
      <w:r w:rsidRPr="00233F32">
        <w:rPr>
          <w:rFonts w:ascii="Calibri" w:hAnsi="Calibri" w:cs="Calibri"/>
        </w:rPr>
        <w:t>Podporované oblasti se vztahují k předškolnímu vzdělávání a péči, základnímu vzdělávání, rozvoji potenciálu každého žáka a klíčových kompetencí, rovným příležitostem ve vzdělávání, proměně obsahu a způsobu vzdělávání, podpoře pracovníků ve vzdělávání, managementu třídních kolektivů, podpoře pedagogických a didaktických kompetencí pedagogů, wellbeingu, moderním didaktických formám a metodám vedoucím k rozvoji klíčových kompetencí dětí a žáků, ale i k dalším nejmenovaným oblastem rozvoje, které určily na základě analytických podkladů pracovní skupiny MAP.</w:t>
      </w:r>
      <w:r>
        <w:rPr>
          <w:rFonts w:ascii="Calibri" w:hAnsi="Calibri" w:cs="Calibri"/>
        </w:rPr>
        <w:t xml:space="preserve"> </w:t>
      </w:r>
      <w:r w:rsidRPr="0094154C">
        <w:rPr>
          <w:rFonts w:ascii="Calibri" w:hAnsi="Calibri" w:cs="Calibri"/>
        </w:rPr>
        <w:t xml:space="preserve"> </w:t>
      </w:r>
    </w:p>
    <w:p w14:paraId="0441A578" w14:textId="257A0A1E" w:rsidR="00F06322" w:rsidRDefault="005659DD" w:rsidP="004C40BC">
      <w:pPr>
        <w:spacing w:after="120"/>
        <w:jc w:val="both"/>
      </w:pPr>
      <w:r w:rsidRPr="0094154C">
        <w:rPr>
          <w:rFonts w:ascii="Calibri" w:hAnsi="Calibri" w:cs="Calibri"/>
        </w:rPr>
        <w:t xml:space="preserve">Obsahem tohoto dokumentu je </w:t>
      </w:r>
      <w:r w:rsidRPr="00D1520C">
        <w:rPr>
          <w:rFonts w:ascii="Calibri" w:hAnsi="Calibri" w:cs="Calibri"/>
          <w:strike/>
          <w:color w:val="FF0000"/>
        </w:rPr>
        <w:t>stručné představení řešeného území, školské sítě v řešeném území (MŠ, ZŠ, ZUŠ, SVČ), uvedení hlavních problémů ve vzdělávání v ORP Ostrava, které byly identifikovány realizačním týmem a pracovními skupinami MAP ORP Ostrava IV</w:t>
      </w:r>
      <w:r w:rsidR="00153911" w:rsidRPr="00D1520C">
        <w:rPr>
          <w:rFonts w:ascii="Calibri" w:hAnsi="Calibri" w:cs="Calibri"/>
          <w:strike/>
          <w:color w:val="FF0000"/>
        </w:rPr>
        <w:t>,</w:t>
      </w:r>
      <w:r w:rsidR="00153911">
        <w:rPr>
          <w:rFonts w:ascii="Calibri" w:hAnsi="Calibri" w:cs="Calibri"/>
        </w:rPr>
        <w:t xml:space="preserve"> </w:t>
      </w:r>
      <w:r w:rsidRPr="0094154C">
        <w:rPr>
          <w:rFonts w:ascii="Calibri" w:hAnsi="Calibri" w:cs="Calibri"/>
        </w:rPr>
        <w:t>přehled hlavních priorit rozvoje vzdělávání v ORP Ostrava do roku 2028</w:t>
      </w:r>
      <w:r>
        <w:rPr>
          <w:rFonts w:ascii="Calibri" w:hAnsi="Calibri" w:cs="Calibri"/>
        </w:rPr>
        <w:t xml:space="preserve"> s rozvedením do dílčích</w:t>
      </w:r>
      <w:r w:rsidR="00D70506">
        <w:rPr>
          <w:rFonts w:ascii="Calibri" w:hAnsi="Calibri" w:cs="Calibri"/>
        </w:rPr>
        <w:t xml:space="preserve"> strategických</w:t>
      </w:r>
      <w:r>
        <w:rPr>
          <w:rFonts w:ascii="Calibri" w:hAnsi="Calibri" w:cs="Calibri"/>
        </w:rPr>
        <w:t xml:space="preserve"> cílů</w:t>
      </w:r>
      <w:r w:rsidR="00D70506">
        <w:rPr>
          <w:rFonts w:ascii="Calibri" w:hAnsi="Calibri" w:cs="Calibri"/>
        </w:rPr>
        <w:t>, jejich popisu a</w:t>
      </w:r>
      <w:r w:rsidR="004C40BC">
        <w:rPr>
          <w:rFonts w:ascii="Calibri" w:hAnsi="Calibri" w:cs="Calibri"/>
        </w:rPr>
        <w:t> </w:t>
      </w:r>
      <w:r w:rsidR="00D70506">
        <w:rPr>
          <w:rFonts w:ascii="Calibri" w:hAnsi="Calibri" w:cs="Calibri"/>
        </w:rPr>
        <w:t>uv</w:t>
      </w:r>
      <w:r w:rsidR="00587915">
        <w:rPr>
          <w:rFonts w:ascii="Calibri" w:hAnsi="Calibri" w:cs="Calibri"/>
        </w:rPr>
        <w:t>edení monitorovacích indikátorů</w:t>
      </w:r>
      <w:r>
        <w:rPr>
          <w:rFonts w:ascii="Calibri" w:hAnsi="Calibri" w:cs="Calibri"/>
        </w:rPr>
        <w:t>. Strategický rámec priorit rozvoje vzdělávání ORP Ostrava do roku 2028 zahrn</w:t>
      </w:r>
      <w:r w:rsidR="006A730B">
        <w:rPr>
          <w:rFonts w:ascii="Calibri" w:hAnsi="Calibri" w:cs="Calibri"/>
        </w:rPr>
        <w:t>uje</w:t>
      </w:r>
      <w:r>
        <w:rPr>
          <w:rFonts w:ascii="Calibri" w:hAnsi="Calibri" w:cs="Calibri"/>
        </w:rPr>
        <w:t xml:space="preserve"> Přílohu č. 1 Seznam investičních priorit ORP Ostrava </w:t>
      </w:r>
      <w:r w:rsidR="00F06322">
        <w:rPr>
          <w:rFonts w:ascii="Calibri" w:hAnsi="Calibri" w:cs="Calibri"/>
        </w:rPr>
        <w:t xml:space="preserve">a </w:t>
      </w:r>
      <w:r>
        <w:rPr>
          <w:rFonts w:ascii="Calibri" w:hAnsi="Calibri" w:cs="Calibri"/>
        </w:rPr>
        <w:t xml:space="preserve">kapitolu popisující soulad textové a tabulkové části a také kapitolu obsahující </w:t>
      </w:r>
      <w:r w:rsidRPr="009338C7">
        <w:rPr>
          <w:rFonts w:ascii="Calibri" w:hAnsi="Calibri" w:cs="Calibri"/>
        </w:rPr>
        <w:t>r</w:t>
      </w:r>
      <w:r w:rsidRPr="009338C7">
        <w:t xml:space="preserve">ámec opatření a aktivit vedoucích k naplnění dále uvedených priorit a cílů. </w:t>
      </w:r>
      <w:r w:rsidR="008105A7">
        <w:t xml:space="preserve">Po schválení tohoto dokumentu </w:t>
      </w:r>
      <w:r w:rsidR="007500A2">
        <w:t xml:space="preserve">bude zahájena příprava Akčních plánů </w:t>
      </w:r>
      <w:r w:rsidR="007500A2" w:rsidRPr="004C40BC">
        <w:t>na</w:t>
      </w:r>
      <w:r w:rsidR="004C40BC">
        <w:t> </w:t>
      </w:r>
      <w:r w:rsidR="007500A2" w:rsidRPr="004C40BC">
        <w:t>školní</w:t>
      </w:r>
      <w:r w:rsidR="007500A2">
        <w:t xml:space="preserve"> roky 2025/2026, 2026/2027 a 2027/2028. </w:t>
      </w:r>
    </w:p>
    <w:p w14:paraId="5B7CB05B" w14:textId="34B348FF" w:rsidR="009B1C4E" w:rsidRPr="00132AE9" w:rsidRDefault="0046756D" w:rsidP="004C40BC">
      <w:pPr>
        <w:spacing w:after="120"/>
        <w:jc w:val="both"/>
        <w:rPr>
          <w:strike/>
          <w:lang w:eastAsia="cs-CZ"/>
        </w:rPr>
      </w:pPr>
      <w:r>
        <w:t xml:space="preserve">Schválením tohoto dokumentu Řídícím výborem MAP ORP Ostrava </w:t>
      </w:r>
      <w:r w:rsidR="004C40BC">
        <w:t>Iv</w:t>
      </w:r>
      <w:r>
        <w:t xml:space="preserve"> pozbývá platnosti </w:t>
      </w:r>
      <w:r w:rsidR="00B04330">
        <w:t xml:space="preserve">Strategický rámec priorit rozvoje vzdělávání </w:t>
      </w:r>
      <w:r>
        <w:t>do roku 202</w:t>
      </w:r>
      <w:r w:rsidR="00B04330">
        <w:t>5</w:t>
      </w:r>
      <w:r>
        <w:t xml:space="preserve">. </w:t>
      </w:r>
    </w:p>
    <w:p w14:paraId="4C9D1880" w14:textId="77777777" w:rsidR="005F2D9F" w:rsidRPr="005F2D9F" w:rsidRDefault="005F2D9F" w:rsidP="005F2D9F">
      <w:pPr>
        <w:pStyle w:val="Nadpis1"/>
        <w:numPr>
          <w:ilvl w:val="0"/>
          <w:numId w:val="51"/>
        </w:numPr>
        <w:ind w:left="284" w:hanging="284"/>
        <w:rPr>
          <w:strike/>
          <w:color w:val="FF0000"/>
          <w:highlight w:val="white"/>
        </w:rPr>
      </w:pPr>
      <w:bookmarkStart w:id="1" w:name="_Toc144120524"/>
      <w:bookmarkStart w:id="2" w:name="_Toc175902505"/>
      <w:bookmarkStart w:id="3" w:name="_Toc112829302"/>
      <w:r w:rsidRPr="005F2D9F">
        <w:rPr>
          <w:strike/>
          <w:color w:val="FF0000"/>
          <w:highlight w:val="white"/>
        </w:rPr>
        <w:lastRenderedPageBreak/>
        <w:t>Stručný popis řešeného území</w:t>
      </w:r>
      <w:bookmarkEnd w:id="1"/>
      <w:bookmarkEnd w:id="2"/>
    </w:p>
    <w:p w14:paraId="41C1B3FA" w14:textId="77777777" w:rsidR="005F2D9F" w:rsidRPr="005F2D9F" w:rsidRDefault="005F2D9F" w:rsidP="005F2D9F">
      <w:pPr>
        <w:pStyle w:val="Nadpis2"/>
        <w:rPr>
          <w:strike/>
          <w:color w:val="FF0000"/>
        </w:rPr>
      </w:pPr>
      <w:bookmarkStart w:id="4" w:name="_Toc121083959"/>
      <w:bookmarkStart w:id="5" w:name="_Toc130239318"/>
      <w:bookmarkStart w:id="6" w:name="_Toc130240256"/>
      <w:bookmarkStart w:id="7" w:name="_Toc130302142"/>
      <w:bookmarkStart w:id="8" w:name="_Toc130384497"/>
      <w:bookmarkStart w:id="9" w:name="_Toc130384603"/>
      <w:bookmarkStart w:id="10" w:name="_Toc130384671"/>
      <w:bookmarkStart w:id="11" w:name="_Toc144120525"/>
      <w:bookmarkStart w:id="12" w:name="_Toc175902506"/>
      <w:r w:rsidRPr="005F2D9F">
        <w:rPr>
          <w:strike/>
          <w:color w:val="FF0000"/>
        </w:rPr>
        <w:t>Základní geografické informace o řešeném území</w:t>
      </w:r>
      <w:bookmarkEnd w:id="4"/>
      <w:bookmarkEnd w:id="5"/>
      <w:bookmarkEnd w:id="6"/>
      <w:bookmarkEnd w:id="7"/>
      <w:bookmarkEnd w:id="8"/>
      <w:bookmarkEnd w:id="9"/>
      <w:bookmarkEnd w:id="10"/>
      <w:bookmarkEnd w:id="11"/>
      <w:bookmarkEnd w:id="12"/>
    </w:p>
    <w:p w14:paraId="3F22509E" w14:textId="77777777" w:rsidR="005F2D9F" w:rsidRPr="005F2D9F" w:rsidRDefault="005F2D9F" w:rsidP="005F2D9F">
      <w:pPr>
        <w:keepNext/>
        <w:keepLines/>
        <w:spacing w:before="120" w:after="120"/>
        <w:jc w:val="both"/>
        <w:rPr>
          <w:strike/>
          <w:color w:val="FF0000"/>
        </w:rPr>
      </w:pPr>
      <w:r w:rsidRPr="005F2D9F">
        <w:rPr>
          <w:b/>
          <w:strike/>
          <w:color w:val="FF0000"/>
        </w:rPr>
        <w:t xml:space="preserve">Správní obvod ORP Ostrava leží na severovýchodním okraji České republiky, v Moravskoslezském kraji. </w:t>
      </w:r>
      <w:r w:rsidRPr="005F2D9F">
        <w:rPr>
          <w:strike/>
          <w:color w:val="FF0000"/>
        </w:rPr>
        <w:t>Správní území obce s rozšířenou působností Ostrava tvoří:</w:t>
      </w:r>
    </w:p>
    <w:p w14:paraId="227B8C3A" w14:textId="77777777" w:rsidR="005F2D9F" w:rsidRPr="005F2D9F" w:rsidRDefault="005F2D9F" w:rsidP="005F2D9F">
      <w:pPr>
        <w:numPr>
          <w:ilvl w:val="0"/>
          <w:numId w:val="52"/>
        </w:numPr>
        <w:pBdr>
          <w:top w:val="nil"/>
          <w:left w:val="nil"/>
          <w:bottom w:val="nil"/>
          <w:right w:val="nil"/>
          <w:between w:val="nil"/>
        </w:pBdr>
        <w:spacing w:after="0"/>
        <w:ind w:left="714" w:hanging="357"/>
        <w:jc w:val="both"/>
        <w:rPr>
          <w:strike/>
          <w:color w:val="FF0000"/>
        </w:rPr>
      </w:pPr>
      <w:r w:rsidRPr="005F2D9F">
        <w:rPr>
          <w:strike/>
          <w:color w:val="FF0000"/>
        </w:rPr>
        <w:t>městské obvody statutárního města Ostravy: Hošťákovice, Hrabová, Krásné Pole, Lhotka, Mariánské Hory a Hulváky, Martinov, Michálkovice, Moravská Ostrava a Přívoz, Nová Bělá, Nová Ves, Ostrava – Jih, Petřkovice, Plesná, Polanka nad Odrou, Poruba, Proskovice, Pustkovec, Radvanice a Bartovice, Slezská Ostrava, Stará Bělá, Svinov, Třebovice, Vítkovice</w:t>
      </w:r>
    </w:p>
    <w:p w14:paraId="78BF43D7" w14:textId="77777777" w:rsidR="005F2D9F" w:rsidRPr="005F2D9F" w:rsidRDefault="005F2D9F" w:rsidP="005F2D9F">
      <w:pPr>
        <w:numPr>
          <w:ilvl w:val="0"/>
          <w:numId w:val="52"/>
        </w:numPr>
        <w:pBdr>
          <w:top w:val="nil"/>
          <w:left w:val="nil"/>
          <w:bottom w:val="nil"/>
          <w:right w:val="nil"/>
          <w:between w:val="nil"/>
        </w:pBdr>
        <w:spacing w:after="0"/>
        <w:ind w:left="714" w:hanging="357"/>
        <w:jc w:val="both"/>
        <w:rPr>
          <w:strike/>
          <w:color w:val="FF0000"/>
        </w:rPr>
      </w:pPr>
      <w:r w:rsidRPr="005F2D9F">
        <w:rPr>
          <w:strike/>
          <w:color w:val="FF0000"/>
        </w:rPr>
        <w:t>města: Klimkovice, Šenov, Vratimov</w:t>
      </w:r>
    </w:p>
    <w:p w14:paraId="5C9A86D7" w14:textId="77777777" w:rsidR="005F2D9F" w:rsidRPr="005F2D9F" w:rsidRDefault="005F2D9F" w:rsidP="005F2D9F">
      <w:pPr>
        <w:numPr>
          <w:ilvl w:val="0"/>
          <w:numId w:val="52"/>
        </w:numPr>
        <w:pBdr>
          <w:top w:val="nil"/>
          <w:left w:val="nil"/>
          <w:bottom w:val="nil"/>
          <w:right w:val="nil"/>
          <w:between w:val="nil"/>
        </w:pBdr>
        <w:spacing w:after="120"/>
        <w:ind w:left="714" w:hanging="357"/>
        <w:jc w:val="both"/>
        <w:rPr>
          <w:strike/>
          <w:color w:val="FF0000"/>
        </w:rPr>
      </w:pPr>
      <w:r w:rsidRPr="005F2D9F">
        <w:rPr>
          <w:strike/>
          <w:color w:val="FF0000"/>
        </w:rPr>
        <w:t>obce: Čavisov, Dolní Lhota, Horní Lhota, Olbramice, Stará Ves nad Ondřejnicí, Václavovice, Velká Polom, Vřesina, Zbyslavice.</w:t>
      </w:r>
    </w:p>
    <w:p w14:paraId="2F33CA23" w14:textId="77777777" w:rsidR="005F2D9F" w:rsidRPr="005F2D9F" w:rsidRDefault="005F2D9F" w:rsidP="005F2D9F">
      <w:pPr>
        <w:spacing w:after="120"/>
        <w:jc w:val="both"/>
        <w:rPr>
          <w:strike/>
          <w:color w:val="FF0000"/>
        </w:rPr>
      </w:pPr>
      <w:r w:rsidRPr="005F2D9F">
        <w:rPr>
          <w:strike/>
          <w:color w:val="FF0000"/>
        </w:rPr>
        <w:t>Uvedených 12 obcí, kromě statutárního města Ostravy, je tvořeno celkem 14 katastrálními územími. Výměra řešeného území čítá 331,51 km</w:t>
      </w:r>
      <w:r w:rsidRPr="005F2D9F">
        <w:rPr>
          <w:strike/>
          <w:color w:val="FF0000"/>
          <w:vertAlign w:val="superscript"/>
        </w:rPr>
        <w:t>2</w:t>
      </w:r>
      <w:r w:rsidRPr="005F2D9F">
        <w:rPr>
          <w:strike/>
          <w:color w:val="FF0000"/>
        </w:rPr>
        <w:t>.</w:t>
      </w:r>
    </w:p>
    <w:p w14:paraId="70DE66FF" w14:textId="77777777" w:rsidR="005F2D9F" w:rsidRPr="005F2D9F" w:rsidRDefault="005F2D9F" w:rsidP="005F2D9F">
      <w:pPr>
        <w:pStyle w:val="Titulek"/>
        <w:rPr>
          <w:strike/>
          <w:color w:val="FF0000"/>
        </w:rPr>
      </w:pPr>
      <w:r w:rsidRPr="005F2D9F">
        <w:rPr>
          <w:strike/>
          <w:color w:val="FF0000"/>
        </w:rPr>
        <w:t xml:space="preserve">Obrázek </w:t>
      </w:r>
      <w:r w:rsidRPr="005F2D9F">
        <w:rPr>
          <w:strike/>
          <w:color w:val="FF0000"/>
        </w:rPr>
        <w:fldChar w:fldCharType="begin"/>
      </w:r>
      <w:r w:rsidRPr="005F2D9F">
        <w:rPr>
          <w:strike/>
          <w:color w:val="FF0000"/>
        </w:rPr>
        <w:instrText xml:space="preserve"> SEQ Obrázek \* ARABIC </w:instrText>
      </w:r>
      <w:r w:rsidRPr="005F2D9F">
        <w:rPr>
          <w:strike/>
          <w:color w:val="FF0000"/>
        </w:rPr>
        <w:fldChar w:fldCharType="separate"/>
      </w:r>
      <w:r w:rsidRPr="005F2D9F">
        <w:rPr>
          <w:strike/>
          <w:noProof/>
          <w:color w:val="FF0000"/>
        </w:rPr>
        <w:t>1</w:t>
      </w:r>
      <w:r w:rsidRPr="005F2D9F">
        <w:rPr>
          <w:strike/>
          <w:noProof/>
          <w:color w:val="FF0000"/>
        </w:rPr>
        <w:fldChar w:fldCharType="end"/>
      </w:r>
      <w:r w:rsidRPr="005F2D9F">
        <w:rPr>
          <w:strike/>
          <w:color w:val="FF0000"/>
        </w:rPr>
        <w:t xml:space="preserve"> </w:t>
      </w:r>
      <w:r w:rsidRPr="005F2D9F">
        <w:rPr>
          <w:b/>
          <w:strike/>
          <w:color w:val="FF0000"/>
        </w:rPr>
        <w:t>Mapa řešeného území</w:t>
      </w:r>
    </w:p>
    <w:p w14:paraId="1F222D04" w14:textId="77777777" w:rsidR="005F2D9F" w:rsidRPr="005F2D9F" w:rsidRDefault="005F2D9F" w:rsidP="005F2D9F">
      <w:pPr>
        <w:jc w:val="center"/>
        <w:rPr>
          <w:strike/>
          <w:color w:val="FF0000"/>
        </w:rPr>
      </w:pPr>
      <w:r w:rsidRPr="005F2D9F">
        <w:rPr>
          <w:strike/>
          <w:noProof/>
          <w:color w:val="FF0000"/>
        </w:rPr>
        <w:drawing>
          <wp:inline distT="0" distB="0" distL="0" distR="0" wp14:anchorId="47A916AF" wp14:editId="3CD824D2">
            <wp:extent cx="5448300" cy="4572000"/>
            <wp:effectExtent l="0" t="0" r="9525" b="9525"/>
            <wp:docPr id="2" name="image7.png" descr="mapaokres"/>
            <wp:cNvGraphicFramePr/>
            <a:graphic xmlns:a="http://schemas.openxmlformats.org/drawingml/2006/main">
              <a:graphicData uri="http://schemas.openxmlformats.org/drawingml/2006/picture">
                <pic:pic xmlns:pic="http://schemas.openxmlformats.org/drawingml/2006/picture">
                  <pic:nvPicPr>
                    <pic:cNvPr id="0" name="image7.png" descr="mapaokres"/>
                    <pic:cNvPicPr preferRelativeResize="0"/>
                  </pic:nvPicPr>
                  <pic:blipFill>
                    <a:blip r:embed="rId8"/>
                    <a:srcRect/>
                    <a:stretch>
                      <a:fillRect/>
                    </a:stretch>
                  </pic:blipFill>
                  <pic:spPr>
                    <a:xfrm>
                      <a:off x="0" y="0"/>
                      <a:ext cx="5448300" cy="4572000"/>
                    </a:xfrm>
                    <a:prstGeom prst="rect">
                      <a:avLst/>
                    </a:prstGeom>
                    <a:ln/>
                  </pic:spPr>
                </pic:pic>
              </a:graphicData>
            </a:graphic>
          </wp:inline>
        </w:drawing>
      </w:r>
    </w:p>
    <w:p w14:paraId="7D25A6F9" w14:textId="77777777" w:rsidR="005F2D9F" w:rsidRPr="005F2D9F" w:rsidRDefault="005F2D9F" w:rsidP="005F2D9F">
      <w:pPr>
        <w:spacing w:line="276" w:lineRule="auto"/>
        <w:rPr>
          <w:rFonts w:asciiTheme="majorHAnsi" w:eastAsiaTheme="majorEastAsia" w:hAnsiTheme="majorHAnsi" w:cstheme="majorBidi"/>
          <w:b/>
          <w:bCs/>
          <w:strike/>
          <w:color w:val="FF0000"/>
          <w:sz w:val="26"/>
          <w:szCs w:val="26"/>
        </w:rPr>
      </w:pPr>
      <w:bookmarkStart w:id="13" w:name="_Toc121083960"/>
      <w:bookmarkStart w:id="14" w:name="_Toc130239319"/>
      <w:bookmarkStart w:id="15" w:name="_Toc130240257"/>
      <w:r w:rsidRPr="005F2D9F">
        <w:rPr>
          <w:strike/>
          <w:color w:val="FF0000"/>
        </w:rPr>
        <w:br w:type="page"/>
      </w:r>
    </w:p>
    <w:p w14:paraId="2883AB53" w14:textId="77777777" w:rsidR="005F2D9F" w:rsidRPr="005F2D9F" w:rsidRDefault="005F2D9F" w:rsidP="005F2D9F">
      <w:pPr>
        <w:pStyle w:val="Nadpis2"/>
        <w:rPr>
          <w:strike/>
          <w:color w:val="FF0000"/>
        </w:rPr>
      </w:pPr>
      <w:bookmarkStart w:id="16" w:name="_Toc130302143"/>
      <w:bookmarkStart w:id="17" w:name="_Toc130384498"/>
      <w:bookmarkStart w:id="18" w:name="_Toc130384604"/>
      <w:bookmarkStart w:id="19" w:name="_Toc130384672"/>
      <w:bookmarkStart w:id="20" w:name="_Toc144120526"/>
      <w:bookmarkStart w:id="21" w:name="_Toc175902507"/>
      <w:r w:rsidRPr="005F2D9F">
        <w:rPr>
          <w:strike/>
          <w:color w:val="FF0000"/>
        </w:rPr>
        <w:lastRenderedPageBreak/>
        <w:t>Základní demografické údaje řešeného území</w:t>
      </w:r>
      <w:bookmarkEnd w:id="13"/>
      <w:bookmarkEnd w:id="14"/>
      <w:bookmarkEnd w:id="15"/>
      <w:bookmarkEnd w:id="16"/>
      <w:bookmarkEnd w:id="17"/>
      <w:bookmarkEnd w:id="18"/>
      <w:bookmarkEnd w:id="19"/>
      <w:bookmarkEnd w:id="20"/>
      <w:bookmarkEnd w:id="21"/>
    </w:p>
    <w:p w14:paraId="5E505535" w14:textId="77777777" w:rsidR="005F2D9F" w:rsidRPr="005F2D9F" w:rsidRDefault="005F2D9F" w:rsidP="005F2D9F">
      <w:pPr>
        <w:spacing w:after="0" w:line="240" w:lineRule="auto"/>
        <w:rPr>
          <w:strike/>
          <w:color w:val="FF0000"/>
        </w:rPr>
      </w:pPr>
    </w:p>
    <w:p w14:paraId="4AE1CC16" w14:textId="77777777" w:rsidR="005F2D9F" w:rsidRPr="005F2D9F" w:rsidRDefault="005F2D9F" w:rsidP="005F2D9F">
      <w:pPr>
        <w:pStyle w:val="Titulek"/>
        <w:spacing w:before="0" w:after="0"/>
        <w:rPr>
          <w:strike/>
          <w:color w:val="FF0000"/>
        </w:rPr>
      </w:pPr>
      <w:r w:rsidRPr="005F2D9F">
        <w:rPr>
          <w:strike/>
          <w:color w:val="FF0000"/>
        </w:rPr>
        <w:t xml:space="preserve">Tabulka </w:t>
      </w:r>
      <w:r w:rsidRPr="005F2D9F">
        <w:rPr>
          <w:strike/>
          <w:color w:val="FF0000"/>
        </w:rPr>
        <w:fldChar w:fldCharType="begin"/>
      </w:r>
      <w:r w:rsidRPr="005F2D9F">
        <w:rPr>
          <w:strike/>
          <w:color w:val="FF0000"/>
        </w:rPr>
        <w:instrText xml:space="preserve"> SEQ Tabulka \* ARABIC </w:instrText>
      </w:r>
      <w:r w:rsidRPr="005F2D9F">
        <w:rPr>
          <w:strike/>
          <w:color w:val="FF0000"/>
        </w:rPr>
        <w:fldChar w:fldCharType="separate"/>
      </w:r>
      <w:r w:rsidRPr="005F2D9F">
        <w:rPr>
          <w:strike/>
          <w:noProof/>
          <w:color w:val="FF0000"/>
        </w:rPr>
        <w:t>1</w:t>
      </w:r>
      <w:r w:rsidRPr="005F2D9F">
        <w:rPr>
          <w:strike/>
          <w:noProof/>
          <w:color w:val="FF0000"/>
        </w:rPr>
        <w:fldChar w:fldCharType="end"/>
      </w:r>
      <w:r w:rsidRPr="005F2D9F">
        <w:rPr>
          <w:strike/>
          <w:noProof/>
          <w:color w:val="FF0000"/>
        </w:rPr>
        <w:t xml:space="preserve"> </w:t>
      </w:r>
      <w:r w:rsidRPr="005F2D9F">
        <w:rPr>
          <w:b/>
          <w:strike/>
          <w:color w:val="FF0000"/>
        </w:rPr>
        <w:t>Celkový počet obyvatel ORP Ostrava k 1. 1. daného roku (bez cizinců)</w:t>
      </w:r>
    </w:p>
    <w:tbl>
      <w:tblPr>
        <w:tblW w:w="9525" w:type="dxa"/>
        <w:tblInd w:w="108" w:type="dxa"/>
        <w:tblLayout w:type="fixed"/>
        <w:tblLook w:val="0400" w:firstRow="0" w:lastRow="0" w:firstColumn="0" w:lastColumn="0" w:noHBand="0" w:noVBand="1"/>
      </w:tblPr>
      <w:tblGrid>
        <w:gridCol w:w="1588"/>
        <w:gridCol w:w="992"/>
        <w:gridCol w:w="992"/>
        <w:gridCol w:w="992"/>
        <w:gridCol w:w="993"/>
        <w:gridCol w:w="992"/>
        <w:gridCol w:w="992"/>
        <w:gridCol w:w="992"/>
        <w:gridCol w:w="992"/>
      </w:tblGrid>
      <w:tr w:rsidR="005F2D9F" w:rsidRPr="005F2D9F" w14:paraId="0913F5AD" w14:textId="77777777" w:rsidTr="0084749B">
        <w:trPr>
          <w:trHeight w:val="223"/>
        </w:trPr>
        <w:tc>
          <w:tcPr>
            <w:tcW w:w="15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535F4F2B" w14:textId="77777777" w:rsidR="005F2D9F" w:rsidRPr="005F2D9F" w:rsidRDefault="005F2D9F" w:rsidP="0084749B">
            <w:pPr>
              <w:spacing w:after="0"/>
              <w:rPr>
                <w:rFonts w:cstheme="minorHAnsi"/>
                <w:strike/>
                <w:color w:val="FF0000"/>
              </w:rPr>
            </w:pPr>
            <w:r w:rsidRPr="005F2D9F">
              <w:rPr>
                <w:rFonts w:cstheme="minorHAnsi"/>
                <w:strike/>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0A6D0309" w14:textId="77777777" w:rsidR="005F2D9F" w:rsidRPr="005F2D9F" w:rsidRDefault="005F2D9F" w:rsidP="0084749B">
            <w:pPr>
              <w:spacing w:after="0"/>
              <w:jc w:val="center"/>
              <w:rPr>
                <w:rFonts w:cstheme="minorHAnsi"/>
                <w:b/>
                <w:strike/>
                <w:color w:val="FF0000"/>
              </w:rPr>
            </w:pPr>
            <w:r w:rsidRPr="005F2D9F">
              <w:rPr>
                <w:rFonts w:cstheme="minorHAnsi"/>
                <w:b/>
                <w:strike/>
                <w:color w:val="FF0000"/>
              </w:rPr>
              <w:t>2015</w:t>
            </w:r>
          </w:p>
        </w:tc>
        <w:tc>
          <w:tcPr>
            <w:tcW w:w="992" w:type="dxa"/>
            <w:tcBorders>
              <w:top w:val="single" w:sz="4" w:space="0" w:color="000000"/>
              <w:left w:val="nil"/>
              <w:bottom w:val="single" w:sz="4" w:space="0" w:color="000000"/>
              <w:right w:val="nil"/>
            </w:tcBorders>
            <w:shd w:val="clear" w:color="auto" w:fill="D9D9D9" w:themeFill="background1" w:themeFillShade="D9"/>
            <w:vAlign w:val="bottom"/>
          </w:tcPr>
          <w:p w14:paraId="131A1EA7" w14:textId="77777777" w:rsidR="005F2D9F" w:rsidRPr="005F2D9F" w:rsidRDefault="005F2D9F" w:rsidP="0084749B">
            <w:pPr>
              <w:spacing w:after="0"/>
              <w:jc w:val="center"/>
              <w:rPr>
                <w:rFonts w:cstheme="minorHAnsi"/>
                <w:b/>
                <w:strike/>
                <w:color w:val="FF0000"/>
              </w:rPr>
            </w:pPr>
            <w:r w:rsidRPr="005F2D9F">
              <w:rPr>
                <w:rFonts w:cstheme="minorHAnsi"/>
                <w:b/>
                <w:strike/>
                <w:color w:val="FF0000"/>
              </w:rPr>
              <w:t>2016</w:t>
            </w:r>
          </w:p>
        </w:tc>
        <w:tc>
          <w:tcPr>
            <w:tcW w:w="992"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bottom"/>
          </w:tcPr>
          <w:p w14:paraId="6C16B0DA" w14:textId="77777777" w:rsidR="005F2D9F" w:rsidRPr="005F2D9F" w:rsidRDefault="005F2D9F" w:rsidP="0084749B">
            <w:pPr>
              <w:spacing w:after="0"/>
              <w:jc w:val="center"/>
              <w:rPr>
                <w:rFonts w:cstheme="minorHAnsi"/>
                <w:b/>
                <w:strike/>
                <w:color w:val="FF0000"/>
              </w:rPr>
            </w:pPr>
            <w:r w:rsidRPr="005F2D9F">
              <w:rPr>
                <w:rFonts w:cstheme="minorHAnsi"/>
                <w:b/>
                <w:strike/>
                <w:color w:val="FF0000"/>
              </w:rPr>
              <w:t>2017</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D8B8046" w14:textId="77777777" w:rsidR="005F2D9F" w:rsidRPr="005F2D9F" w:rsidRDefault="005F2D9F" w:rsidP="0084749B">
            <w:pPr>
              <w:spacing w:after="0"/>
              <w:jc w:val="center"/>
              <w:rPr>
                <w:rFonts w:cstheme="minorHAnsi"/>
                <w:b/>
                <w:strike/>
                <w:color w:val="FF0000"/>
              </w:rPr>
            </w:pPr>
            <w:r w:rsidRPr="005F2D9F">
              <w:rPr>
                <w:rFonts w:cstheme="minorHAnsi"/>
                <w:b/>
                <w:strike/>
                <w:color w:val="FF0000"/>
              </w:rPr>
              <w:t>2018</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BC4D89E" w14:textId="77777777" w:rsidR="005F2D9F" w:rsidRPr="005F2D9F" w:rsidRDefault="005F2D9F" w:rsidP="0084749B">
            <w:pPr>
              <w:spacing w:after="0"/>
              <w:jc w:val="center"/>
              <w:rPr>
                <w:rFonts w:cstheme="minorHAnsi"/>
                <w:b/>
                <w:strike/>
                <w:color w:val="FF0000"/>
              </w:rPr>
            </w:pPr>
            <w:r w:rsidRPr="005F2D9F">
              <w:rPr>
                <w:rFonts w:cstheme="minorHAnsi"/>
                <w:b/>
                <w:strike/>
                <w:color w:val="FF0000"/>
              </w:rPr>
              <w:t>2019</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9B70169" w14:textId="77777777" w:rsidR="005F2D9F" w:rsidRPr="005F2D9F" w:rsidRDefault="005F2D9F" w:rsidP="0084749B">
            <w:pPr>
              <w:spacing w:after="0"/>
              <w:jc w:val="center"/>
              <w:rPr>
                <w:rFonts w:cstheme="minorHAnsi"/>
                <w:b/>
                <w:strike/>
                <w:color w:val="FF0000"/>
              </w:rPr>
            </w:pPr>
            <w:r w:rsidRPr="005F2D9F">
              <w:rPr>
                <w:rFonts w:cstheme="minorHAnsi"/>
                <w:b/>
                <w:strike/>
                <w:color w:val="FF0000"/>
              </w:rPr>
              <w:t>2020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DF515" w14:textId="77777777" w:rsidR="005F2D9F" w:rsidRPr="005F2D9F" w:rsidRDefault="005F2D9F" w:rsidP="0084749B">
            <w:pPr>
              <w:spacing w:after="0"/>
              <w:jc w:val="center"/>
              <w:rPr>
                <w:rFonts w:cstheme="minorHAnsi"/>
                <w:b/>
                <w:strike/>
                <w:color w:val="FF0000"/>
              </w:rPr>
            </w:pPr>
            <w:r w:rsidRPr="005F2D9F">
              <w:rPr>
                <w:rFonts w:cstheme="minorHAnsi"/>
                <w:b/>
                <w:strike/>
                <w:color w:val="FF0000"/>
              </w:rPr>
              <w:t>2021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6FFB99" w14:textId="77777777" w:rsidR="005F2D9F" w:rsidRPr="005F2D9F" w:rsidRDefault="005F2D9F" w:rsidP="0084749B">
            <w:pPr>
              <w:spacing w:after="0"/>
              <w:jc w:val="center"/>
              <w:rPr>
                <w:rFonts w:cstheme="minorHAnsi"/>
                <w:b/>
                <w:strike/>
                <w:color w:val="FF0000"/>
              </w:rPr>
            </w:pPr>
            <w:r w:rsidRPr="005F2D9F">
              <w:rPr>
                <w:rFonts w:cstheme="minorHAnsi"/>
                <w:b/>
                <w:strike/>
                <w:color w:val="FF0000"/>
              </w:rPr>
              <w:t>2022</w:t>
            </w:r>
          </w:p>
        </w:tc>
      </w:tr>
      <w:tr w:rsidR="005F2D9F" w:rsidRPr="005F2D9F" w14:paraId="434B6381" w14:textId="77777777" w:rsidTr="0084749B">
        <w:trPr>
          <w:trHeight w:val="300"/>
        </w:trPr>
        <w:tc>
          <w:tcPr>
            <w:tcW w:w="1588" w:type="dxa"/>
            <w:tcBorders>
              <w:top w:val="nil"/>
              <w:left w:val="single" w:sz="4" w:space="0" w:color="000000"/>
              <w:bottom w:val="nil"/>
              <w:right w:val="single" w:sz="4" w:space="0" w:color="000000"/>
            </w:tcBorders>
            <w:shd w:val="clear" w:color="auto" w:fill="auto"/>
            <w:vAlign w:val="bottom"/>
          </w:tcPr>
          <w:p w14:paraId="5DC4A033" w14:textId="77777777" w:rsidR="005F2D9F" w:rsidRPr="005F2D9F" w:rsidRDefault="005F2D9F" w:rsidP="0084749B">
            <w:pPr>
              <w:spacing w:after="0"/>
              <w:rPr>
                <w:rFonts w:cstheme="minorHAnsi"/>
                <w:strike/>
                <w:color w:val="FF0000"/>
              </w:rPr>
            </w:pPr>
            <w:r w:rsidRPr="005F2D9F">
              <w:rPr>
                <w:rFonts w:cstheme="minorHAnsi"/>
                <w:strike/>
                <w:color w:val="FF0000"/>
              </w:rPr>
              <w:t>Čavisov</w:t>
            </w:r>
          </w:p>
        </w:tc>
        <w:tc>
          <w:tcPr>
            <w:tcW w:w="992" w:type="dxa"/>
            <w:tcBorders>
              <w:top w:val="nil"/>
              <w:left w:val="single" w:sz="4" w:space="0" w:color="000000"/>
              <w:bottom w:val="nil"/>
              <w:right w:val="single" w:sz="4" w:space="0" w:color="000000"/>
            </w:tcBorders>
            <w:shd w:val="clear" w:color="auto" w:fill="auto"/>
            <w:vAlign w:val="bottom"/>
          </w:tcPr>
          <w:p w14:paraId="5B42A0C3" w14:textId="77777777" w:rsidR="005F2D9F" w:rsidRPr="005F2D9F" w:rsidRDefault="005F2D9F" w:rsidP="0084749B">
            <w:pPr>
              <w:spacing w:after="0"/>
              <w:jc w:val="right"/>
              <w:rPr>
                <w:rFonts w:cstheme="minorHAnsi"/>
                <w:strike/>
                <w:color w:val="FF0000"/>
              </w:rPr>
            </w:pPr>
            <w:r w:rsidRPr="005F2D9F">
              <w:rPr>
                <w:rFonts w:cstheme="minorHAnsi"/>
                <w:strike/>
                <w:color w:val="FF0000"/>
              </w:rPr>
              <w:t>520</w:t>
            </w:r>
          </w:p>
        </w:tc>
        <w:tc>
          <w:tcPr>
            <w:tcW w:w="992" w:type="dxa"/>
            <w:tcBorders>
              <w:top w:val="nil"/>
              <w:left w:val="nil"/>
              <w:bottom w:val="nil"/>
              <w:right w:val="nil"/>
            </w:tcBorders>
            <w:shd w:val="clear" w:color="auto" w:fill="auto"/>
            <w:vAlign w:val="bottom"/>
          </w:tcPr>
          <w:p w14:paraId="261E49AF" w14:textId="77777777" w:rsidR="005F2D9F" w:rsidRPr="005F2D9F" w:rsidRDefault="005F2D9F" w:rsidP="0084749B">
            <w:pPr>
              <w:spacing w:after="0"/>
              <w:jc w:val="right"/>
              <w:rPr>
                <w:rFonts w:cstheme="minorHAnsi"/>
                <w:strike/>
                <w:color w:val="FF0000"/>
              </w:rPr>
            </w:pPr>
            <w:r w:rsidRPr="005F2D9F">
              <w:rPr>
                <w:rFonts w:cstheme="minorHAnsi"/>
                <w:strike/>
                <w:color w:val="FF0000"/>
              </w:rPr>
              <w:t>510</w:t>
            </w:r>
          </w:p>
        </w:tc>
        <w:tc>
          <w:tcPr>
            <w:tcW w:w="992" w:type="dxa"/>
            <w:tcBorders>
              <w:top w:val="nil"/>
              <w:left w:val="single" w:sz="4" w:space="0" w:color="000000"/>
              <w:bottom w:val="nil"/>
              <w:right w:val="single" w:sz="4" w:space="0" w:color="000000"/>
            </w:tcBorders>
            <w:shd w:val="clear" w:color="auto" w:fill="auto"/>
            <w:vAlign w:val="bottom"/>
          </w:tcPr>
          <w:p w14:paraId="72FD872D" w14:textId="77777777" w:rsidR="005F2D9F" w:rsidRPr="005F2D9F" w:rsidRDefault="005F2D9F" w:rsidP="0084749B">
            <w:pPr>
              <w:spacing w:after="0"/>
              <w:jc w:val="right"/>
              <w:rPr>
                <w:rFonts w:cstheme="minorHAnsi"/>
                <w:strike/>
                <w:color w:val="FF0000"/>
              </w:rPr>
            </w:pPr>
            <w:r w:rsidRPr="005F2D9F">
              <w:rPr>
                <w:rFonts w:cstheme="minorHAnsi"/>
                <w:strike/>
                <w:color w:val="FF0000"/>
              </w:rPr>
              <w:t>499</w:t>
            </w:r>
          </w:p>
        </w:tc>
        <w:tc>
          <w:tcPr>
            <w:tcW w:w="993" w:type="dxa"/>
            <w:tcBorders>
              <w:top w:val="single" w:sz="4" w:space="0" w:color="auto"/>
              <w:left w:val="nil"/>
              <w:bottom w:val="nil"/>
              <w:right w:val="single" w:sz="4" w:space="0" w:color="auto"/>
            </w:tcBorders>
            <w:vAlign w:val="bottom"/>
          </w:tcPr>
          <w:p w14:paraId="0337C9EE" w14:textId="77777777" w:rsidR="005F2D9F" w:rsidRPr="005F2D9F" w:rsidRDefault="005F2D9F" w:rsidP="0084749B">
            <w:pPr>
              <w:spacing w:after="0"/>
              <w:jc w:val="right"/>
              <w:rPr>
                <w:rFonts w:cstheme="minorHAnsi"/>
                <w:strike/>
                <w:color w:val="FF0000"/>
              </w:rPr>
            </w:pPr>
            <w:r w:rsidRPr="005F2D9F">
              <w:rPr>
                <w:rFonts w:cstheme="minorHAnsi"/>
                <w:strike/>
                <w:color w:val="FF0000"/>
              </w:rPr>
              <w:t>501</w:t>
            </w:r>
          </w:p>
        </w:tc>
        <w:tc>
          <w:tcPr>
            <w:tcW w:w="992" w:type="dxa"/>
            <w:tcBorders>
              <w:top w:val="single" w:sz="4" w:space="0" w:color="auto"/>
              <w:left w:val="single" w:sz="4" w:space="0" w:color="auto"/>
              <w:bottom w:val="nil"/>
              <w:right w:val="single" w:sz="4" w:space="0" w:color="auto"/>
            </w:tcBorders>
          </w:tcPr>
          <w:p w14:paraId="0E4A5740" w14:textId="77777777" w:rsidR="005F2D9F" w:rsidRPr="005F2D9F" w:rsidRDefault="005F2D9F" w:rsidP="0084749B">
            <w:pPr>
              <w:spacing w:after="0"/>
              <w:jc w:val="right"/>
              <w:rPr>
                <w:rFonts w:cstheme="minorHAnsi"/>
                <w:strike/>
                <w:color w:val="FF0000"/>
              </w:rPr>
            </w:pPr>
            <w:r w:rsidRPr="005F2D9F">
              <w:rPr>
                <w:rFonts w:cstheme="minorHAnsi"/>
                <w:strike/>
                <w:color w:val="FF0000"/>
              </w:rPr>
              <w:t>495</w:t>
            </w:r>
          </w:p>
        </w:tc>
        <w:tc>
          <w:tcPr>
            <w:tcW w:w="992" w:type="dxa"/>
            <w:tcBorders>
              <w:top w:val="single" w:sz="4" w:space="0" w:color="auto"/>
              <w:left w:val="single" w:sz="4" w:space="0" w:color="auto"/>
              <w:bottom w:val="nil"/>
              <w:right w:val="single" w:sz="4" w:space="0" w:color="auto"/>
            </w:tcBorders>
          </w:tcPr>
          <w:p w14:paraId="5501F709" w14:textId="77777777" w:rsidR="005F2D9F" w:rsidRPr="005F2D9F" w:rsidRDefault="005F2D9F" w:rsidP="0084749B">
            <w:pPr>
              <w:spacing w:after="0"/>
              <w:jc w:val="right"/>
              <w:rPr>
                <w:rFonts w:cstheme="minorHAnsi"/>
                <w:strike/>
                <w:color w:val="FF0000"/>
              </w:rPr>
            </w:pPr>
            <w:r w:rsidRPr="005F2D9F">
              <w:rPr>
                <w:rFonts w:cstheme="minorHAnsi"/>
                <w:strike/>
                <w:color w:val="FF0000"/>
              </w:rPr>
              <w:t>510</w:t>
            </w:r>
          </w:p>
        </w:tc>
        <w:tc>
          <w:tcPr>
            <w:tcW w:w="992" w:type="dxa"/>
            <w:tcBorders>
              <w:top w:val="single" w:sz="4" w:space="0" w:color="auto"/>
              <w:left w:val="single" w:sz="4" w:space="0" w:color="auto"/>
              <w:bottom w:val="nil"/>
              <w:right w:val="single" w:sz="4" w:space="0" w:color="auto"/>
            </w:tcBorders>
          </w:tcPr>
          <w:p w14:paraId="476EFB5F" w14:textId="77777777" w:rsidR="005F2D9F" w:rsidRPr="005F2D9F" w:rsidRDefault="005F2D9F" w:rsidP="0084749B">
            <w:pPr>
              <w:spacing w:after="0"/>
              <w:jc w:val="right"/>
              <w:rPr>
                <w:rFonts w:cstheme="minorHAnsi"/>
                <w:strike/>
                <w:color w:val="FF0000"/>
              </w:rPr>
            </w:pPr>
            <w:r w:rsidRPr="005F2D9F">
              <w:rPr>
                <w:rFonts w:cstheme="minorHAnsi"/>
                <w:strike/>
                <w:color w:val="FF0000"/>
              </w:rPr>
              <w:t>515</w:t>
            </w:r>
          </w:p>
        </w:tc>
        <w:tc>
          <w:tcPr>
            <w:tcW w:w="992" w:type="dxa"/>
            <w:tcBorders>
              <w:top w:val="single" w:sz="4" w:space="0" w:color="auto"/>
              <w:left w:val="single" w:sz="4" w:space="0" w:color="auto"/>
              <w:bottom w:val="nil"/>
              <w:right w:val="single" w:sz="4" w:space="0" w:color="auto"/>
            </w:tcBorders>
          </w:tcPr>
          <w:p w14:paraId="07AE42F5" w14:textId="77777777" w:rsidR="005F2D9F" w:rsidRPr="005F2D9F" w:rsidRDefault="005F2D9F" w:rsidP="0084749B">
            <w:pPr>
              <w:spacing w:after="0"/>
              <w:jc w:val="right"/>
              <w:rPr>
                <w:rFonts w:cstheme="minorHAnsi"/>
                <w:strike/>
                <w:color w:val="FF0000"/>
              </w:rPr>
            </w:pPr>
            <w:r w:rsidRPr="005F2D9F">
              <w:rPr>
                <w:rFonts w:cstheme="minorHAnsi"/>
                <w:strike/>
                <w:color w:val="FF0000"/>
              </w:rPr>
              <w:t>508</w:t>
            </w:r>
          </w:p>
        </w:tc>
      </w:tr>
      <w:tr w:rsidR="005F2D9F" w:rsidRPr="005F2D9F" w14:paraId="1E6FACE9" w14:textId="77777777" w:rsidTr="0084749B">
        <w:trPr>
          <w:trHeight w:val="300"/>
        </w:trPr>
        <w:tc>
          <w:tcPr>
            <w:tcW w:w="1588" w:type="dxa"/>
            <w:tcBorders>
              <w:top w:val="nil"/>
              <w:left w:val="single" w:sz="4" w:space="0" w:color="000000"/>
              <w:bottom w:val="nil"/>
              <w:right w:val="single" w:sz="4" w:space="0" w:color="000000"/>
            </w:tcBorders>
            <w:shd w:val="clear" w:color="auto" w:fill="auto"/>
            <w:vAlign w:val="bottom"/>
          </w:tcPr>
          <w:p w14:paraId="3E353609" w14:textId="77777777" w:rsidR="005F2D9F" w:rsidRPr="005F2D9F" w:rsidRDefault="005F2D9F" w:rsidP="0084749B">
            <w:pPr>
              <w:spacing w:after="0"/>
              <w:rPr>
                <w:rFonts w:cstheme="minorHAnsi"/>
                <w:strike/>
                <w:color w:val="FF0000"/>
              </w:rPr>
            </w:pPr>
            <w:r w:rsidRPr="005F2D9F">
              <w:rPr>
                <w:rFonts w:cstheme="minorHAnsi"/>
                <w:strike/>
                <w:color w:val="FF0000"/>
              </w:rPr>
              <w:t>Dolní Lhota</w:t>
            </w:r>
          </w:p>
        </w:tc>
        <w:tc>
          <w:tcPr>
            <w:tcW w:w="992" w:type="dxa"/>
            <w:tcBorders>
              <w:top w:val="nil"/>
              <w:left w:val="single" w:sz="4" w:space="0" w:color="000000"/>
              <w:bottom w:val="nil"/>
              <w:right w:val="single" w:sz="4" w:space="0" w:color="000000"/>
            </w:tcBorders>
            <w:shd w:val="clear" w:color="auto" w:fill="auto"/>
            <w:vAlign w:val="bottom"/>
          </w:tcPr>
          <w:p w14:paraId="1A66DFDF" w14:textId="77777777" w:rsidR="005F2D9F" w:rsidRPr="005F2D9F" w:rsidRDefault="005F2D9F" w:rsidP="0084749B">
            <w:pPr>
              <w:spacing w:after="0"/>
              <w:jc w:val="right"/>
              <w:rPr>
                <w:rFonts w:cstheme="minorHAnsi"/>
                <w:strike/>
                <w:color w:val="FF0000"/>
              </w:rPr>
            </w:pPr>
            <w:r w:rsidRPr="005F2D9F">
              <w:rPr>
                <w:rFonts w:cstheme="minorHAnsi"/>
                <w:strike/>
                <w:color w:val="FF0000"/>
              </w:rPr>
              <w:t>1 454</w:t>
            </w:r>
          </w:p>
        </w:tc>
        <w:tc>
          <w:tcPr>
            <w:tcW w:w="992" w:type="dxa"/>
            <w:tcBorders>
              <w:top w:val="nil"/>
              <w:left w:val="nil"/>
              <w:bottom w:val="nil"/>
              <w:right w:val="nil"/>
            </w:tcBorders>
            <w:shd w:val="clear" w:color="auto" w:fill="auto"/>
            <w:vAlign w:val="bottom"/>
          </w:tcPr>
          <w:p w14:paraId="77A7375D" w14:textId="77777777" w:rsidR="005F2D9F" w:rsidRPr="005F2D9F" w:rsidRDefault="005F2D9F" w:rsidP="0084749B">
            <w:pPr>
              <w:spacing w:after="0"/>
              <w:jc w:val="right"/>
              <w:rPr>
                <w:rFonts w:cstheme="minorHAnsi"/>
                <w:strike/>
                <w:color w:val="FF0000"/>
              </w:rPr>
            </w:pPr>
            <w:r w:rsidRPr="005F2D9F">
              <w:rPr>
                <w:rFonts w:cstheme="minorHAnsi"/>
                <w:strike/>
                <w:color w:val="FF0000"/>
              </w:rPr>
              <w:t>1 452</w:t>
            </w:r>
          </w:p>
        </w:tc>
        <w:tc>
          <w:tcPr>
            <w:tcW w:w="992" w:type="dxa"/>
            <w:tcBorders>
              <w:top w:val="nil"/>
              <w:left w:val="single" w:sz="4" w:space="0" w:color="000000"/>
              <w:bottom w:val="nil"/>
              <w:right w:val="single" w:sz="4" w:space="0" w:color="000000"/>
            </w:tcBorders>
            <w:shd w:val="clear" w:color="auto" w:fill="auto"/>
            <w:vAlign w:val="bottom"/>
          </w:tcPr>
          <w:p w14:paraId="6503E451" w14:textId="77777777" w:rsidR="005F2D9F" w:rsidRPr="005F2D9F" w:rsidRDefault="005F2D9F" w:rsidP="0084749B">
            <w:pPr>
              <w:spacing w:after="0"/>
              <w:jc w:val="right"/>
              <w:rPr>
                <w:rFonts w:cstheme="minorHAnsi"/>
                <w:strike/>
                <w:color w:val="FF0000"/>
              </w:rPr>
            </w:pPr>
            <w:r w:rsidRPr="005F2D9F">
              <w:rPr>
                <w:rFonts w:cstheme="minorHAnsi"/>
                <w:strike/>
                <w:color w:val="FF0000"/>
              </w:rPr>
              <w:t>1 453</w:t>
            </w:r>
          </w:p>
        </w:tc>
        <w:tc>
          <w:tcPr>
            <w:tcW w:w="993" w:type="dxa"/>
            <w:tcBorders>
              <w:top w:val="nil"/>
              <w:left w:val="nil"/>
              <w:bottom w:val="nil"/>
              <w:right w:val="single" w:sz="4" w:space="0" w:color="auto"/>
            </w:tcBorders>
            <w:vAlign w:val="bottom"/>
          </w:tcPr>
          <w:p w14:paraId="615AE93D" w14:textId="77777777" w:rsidR="005F2D9F" w:rsidRPr="005F2D9F" w:rsidRDefault="005F2D9F" w:rsidP="0084749B">
            <w:pPr>
              <w:spacing w:after="0"/>
              <w:jc w:val="right"/>
              <w:rPr>
                <w:rFonts w:cstheme="minorHAnsi"/>
                <w:strike/>
                <w:color w:val="FF0000"/>
              </w:rPr>
            </w:pPr>
            <w:r w:rsidRPr="005F2D9F">
              <w:rPr>
                <w:rFonts w:cstheme="minorHAnsi"/>
                <w:strike/>
                <w:color w:val="FF0000"/>
              </w:rPr>
              <w:t>1 477</w:t>
            </w:r>
          </w:p>
        </w:tc>
        <w:tc>
          <w:tcPr>
            <w:tcW w:w="992" w:type="dxa"/>
            <w:tcBorders>
              <w:top w:val="nil"/>
              <w:left w:val="single" w:sz="4" w:space="0" w:color="auto"/>
              <w:bottom w:val="nil"/>
              <w:right w:val="single" w:sz="4" w:space="0" w:color="auto"/>
            </w:tcBorders>
          </w:tcPr>
          <w:p w14:paraId="77B2C5FD" w14:textId="77777777" w:rsidR="005F2D9F" w:rsidRPr="005F2D9F" w:rsidRDefault="005F2D9F" w:rsidP="0084749B">
            <w:pPr>
              <w:spacing w:after="0"/>
              <w:jc w:val="right"/>
              <w:rPr>
                <w:rFonts w:cstheme="minorHAnsi"/>
                <w:strike/>
                <w:color w:val="FF0000"/>
              </w:rPr>
            </w:pPr>
            <w:r w:rsidRPr="005F2D9F">
              <w:rPr>
                <w:rFonts w:cstheme="minorHAnsi"/>
                <w:strike/>
                <w:color w:val="FF0000"/>
              </w:rPr>
              <w:t>1485</w:t>
            </w:r>
          </w:p>
        </w:tc>
        <w:tc>
          <w:tcPr>
            <w:tcW w:w="992" w:type="dxa"/>
            <w:tcBorders>
              <w:top w:val="nil"/>
              <w:left w:val="single" w:sz="4" w:space="0" w:color="auto"/>
              <w:bottom w:val="nil"/>
              <w:right w:val="single" w:sz="4" w:space="0" w:color="auto"/>
            </w:tcBorders>
          </w:tcPr>
          <w:p w14:paraId="20626C47" w14:textId="77777777" w:rsidR="005F2D9F" w:rsidRPr="005F2D9F" w:rsidRDefault="005F2D9F" w:rsidP="0084749B">
            <w:pPr>
              <w:spacing w:after="0"/>
              <w:jc w:val="right"/>
              <w:rPr>
                <w:rFonts w:cstheme="minorHAnsi"/>
                <w:strike/>
                <w:color w:val="FF0000"/>
              </w:rPr>
            </w:pPr>
            <w:r w:rsidRPr="005F2D9F">
              <w:rPr>
                <w:rFonts w:cstheme="minorHAnsi"/>
                <w:strike/>
                <w:color w:val="FF0000"/>
              </w:rPr>
              <w:t>1 493</w:t>
            </w:r>
          </w:p>
        </w:tc>
        <w:tc>
          <w:tcPr>
            <w:tcW w:w="992" w:type="dxa"/>
            <w:tcBorders>
              <w:top w:val="nil"/>
              <w:left w:val="single" w:sz="4" w:space="0" w:color="auto"/>
              <w:bottom w:val="nil"/>
              <w:right w:val="single" w:sz="4" w:space="0" w:color="auto"/>
            </w:tcBorders>
          </w:tcPr>
          <w:p w14:paraId="7AE0B2E3" w14:textId="77777777" w:rsidR="005F2D9F" w:rsidRPr="005F2D9F" w:rsidRDefault="005F2D9F" w:rsidP="0084749B">
            <w:pPr>
              <w:spacing w:after="0"/>
              <w:jc w:val="right"/>
              <w:rPr>
                <w:rFonts w:cstheme="minorHAnsi"/>
                <w:strike/>
                <w:color w:val="FF0000"/>
              </w:rPr>
            </w:pPr>
            <w:r w:rsidRPr="005F2D9F">
              <w:rPr>
                <w:rFonts w:cstheme="minorHAnsi"/>
                <w:strike/>
                <w:color w:val="FF0000"/>
              </w:rPr>
              <w:t>1 492</w:t>
            </w:r>
          </w:p>
        </w:tc>
        <w:tc>
          <w:tcPr>
            <w:tcW w:w="992" w:type="dxa"/>
            <w:tcBorders>
              <w:top w:val="nil"/>
              <w:left w:val="single" w:sz="4" w:space="0" w:color="auto"/>
              <w:bottom w:val="nil"/>
              <w:right w:val="single" w:sz="4" w:space="0" w:color="auto"/>
            </w:tcBorders>
          </w:tcPr>
          <w:p w14:paraId="193B992A" w14:textId="77777777" w:rsidR="005F2D9F" w:rsidRPr="005F2D9F" w:rsidRDefault="005F2D9F" w:rsidP="0084749B">
            <w:pPr>
              <w:spacing w:after="0"/>
              <w:jc w:val="right"/>
              <w:rPr>
                <w:rFonts w:cstheme="minorHAnsi"/>
                <w:strike/>
                <w:color w:val="FF0000"/>
              </w:rPr>
            </w:pPr>
            <w:r w:rsidRPr="005F2D9F">
              <w:rPr>
                <w:rFonts w:cstheme="minorHAnsi"/>
                <w:strike/>
                <w:color w:val="FF0000"/>
              </w:rPr>
              <w:t>1 525</w:t>
            </w:r>
          </w:p>
        </w:tc>
      </w:tr>
      <w:tr w:rsidR="005F2D9F" w:rsidRPr="005F2D9F" w14:paraId="7BFBA973" w14:textId="77777777" w:rsidTr="0084749B">
        <w:trPr>
          <w:trHeight w:val="300"/>
        </w:trPr>
        <w:tc>
          <w:tcPr>
            <w:tcW w:w="1588" w:type="dxa"/>
            <w:tcBorders>
              <w:top w:val="nil"/>
              <w:left w:val="single" w:sz="4" w:space="0" w:color="000000"/>
              <w:bottom w:val="nil"/>
              <w:right w:val="single" w:sz="4" w:space="0" w:color="000000"/>
            </w:tcBorders>
            <w:shd w:val="clear" w:color="auto" w:fill="auto"/>
            <w:vAlign w:val="bottom"/>
          </w:tcPr>
          <w:p w14:paraId="3D493984" w14:textId="77777777" w:rsidR="005F2D9F" w:rsidRPr="005F2D9F" w:rsidRDefault="005F2D9F" w:rsidP="0084749B">
            <w:pPr>
              <w:spacing w:after="0"/>
              <w:rPr>
                <w:rFonts w:cstheme="minorHAnsi"/>
                <w:strike/>
                <w:color w:val="FF0000"/>
              </w:rPr>
            </w:pPr>
            <w:r w:rsidRPr="005F2D9F">
              <w:rPr>
                <w:rFonts w:cstheme="minorHAnsi"/>
                <w:strike/>
                <w:color w:val="FF0000"/>
              </w:rPr>
              <w:t>Horní Lhota</w:t>
            </w:r>
          </w:p>
        </w:tc>
        <w:tc>
          <w:tcPr>
            <w:tcW w:w="992" w:type="dxa"/>
            <w:tcBorders>
              <w:top w:val="nil"/>
              <w:left w:val="single" w:sz="4" w:space="0" w:color="000000"/>
              <w:bottom w:val="nil"/>
              <w:right w:val="single" w:sz="4" w:space="0" w:color="000000"/>
            </w:tcBorders>
            <w:shd w:val="clear" w:color="auto" w:fill="auto"/>
            <w:vAlign w:val="bottom"/>
          </w:tcPr>
          <w:p w14:paraId="3D3052BF" w14:textId="77777777" w:rsidR="005F2D9F" w:rsidRPr="005F2D9F" w:rsidRDefault="005F2D9F" w:rsidP="0084749B">
            <w:pPr>
              <w:spacing w:after="0"/>
              <w:jc w:val="right"/>
              <w:rPr>
                <w:rFonts w:cstheme="minorHAnsi"/>
                <w:strike/>
                <w:color w:val="FF0000"/>
              </w:rPr>
            </w:pPr>
            <w:r w:rsidRPr="005F2D9F">
              <w:rPr>
                <w:rFonts w:cstheme="minorHAnsi"/>
                <w:strike/>
                <w:color w:val="FF0000"/>
              </w:rPr>
              <w:t>790</w:t>
            </w:r>
          </w:p>
        </w:tc>
        <w:tc>
          <w:tcPr>
            <w:tcW w:w="992" w:type="dxa"/>
            <w:tcBorders>
              <w:top w:val="nil"/>
              <w:left w:val="nil"/>
              <w:bottom w:val="nil"/>
              <w:right w:val="nil"/>
            </w:tcBorders>
            <w:shd w:val="clear" w:color="auto" w:fill="auto"/>
            <w:vAlign w:val="bottom"/>
          </w:tcPr>
          <w:p w14:paraId="01E34268" w14:textId="77777777" w:rsidR="005F2D9F" w:rsidRPr="005F2D9F" w:rsidRDefault="005F2D9F" w:rsidP="0084749B">
            <w:pPr>
              <w:spacing w:after="0"/>
              <w:jc w:val="right"/>
              <w:rPr>
                <w:rFonts w:cstheme="minorHAnsi"/>
                <w:strike/>
                <w:color w:val="FF0000"/>
              </w:rPr>
            </w:pPr>
            <w:r w:rsidRPr="005F2D9F">
              <w:rPr>
                <w:rFonts w:cstheme="minorHAnsi"/>
                <w:strike/>
                <w:color w:val="FF0000"/>
              </w:rPr>
              <w:t>809</w:t>
            </w:r>
          </w:p>
        </w:tc>
        <w:tc>
          <w:tcPr>
            <w:tcW w:w="992" w:type="dxa"/>
            <w:tcBorders>
              <w:top w:val="nil"/>
              <w:left w:val="single" w:sz="4" w:space="0" w:color="000000"/>
              <w:bottom w:val="nil"/>
              <w:right w:val="single" w:sz="4" w:space="0" w:color="000000"/>
            </w:tcBorders>
            <w:shd w:val="clear" w:color="auto" w:fill="auto"/>
            <w:vAlign w:val="bottom"/>
          </w:tcPr>
          <w:p w14:paraId="06773B2B" w14:textId="77777777" w:rsidR="005F2D9F" w:rsidRPr="005F2D9F" w:rsidRDefault="005F2D9F" w:rsidP="0084749B">
            <w:pPr>
              <w:spacing w:after="0"/>
              <w:jc w:val="right"/>
              <w:rPr>
                <w:rFonts w:cstheme="minorHAnsi"/>
                <w:strike/>
                <w:color w:val="FF0000"/>
              </w:rPr>
            </w:pPr>
            <w:r w:rsidRPr="005F2D9F">
              <w:rPr>
                <w:rFonts w:cstheme="minorHAnsi"/>
                <w:strike/>
                <w:color w:val="FF0000"/>
              </w:rPr>
              <w:t>826</w:t>
            </w:r>
          </w:p>
        </w:tc>
        <w:tc>
          <w:tcPr>
            <w:tcW w:w="993" w:type="dxa"/>
            <w:tcBorders>
              <w:top w:val="nil"/>
              <w:left w:val="nil"/>
              <w:bottom w:val="nil"/>
              <w:right w:val="single" w:sz="4" w:space="0" w:color="auto"/>
            </w:tcBorders>
            <w:vAlign w:val="bottom"/>
          </w:tcPr>
          <w:p w14:paraId="27259A9F" w14:textId="77777777" w:rsidR="005F2D9F" w:rsidRPr="005F2D9F" w:rsidRDefault="005F2D9F" w:rsidP="0084749B">
            <w:pPr>
              <w:spacing w:after="0"/>
              <w:jc w:val="right"/>
              <w:rPr>
                <w:rFonts w:cstheme="minorHAnsi"/>
                <w:strike/>
                <w:color w:val="FF0000"/>
              </w:rPr>
            </w:pPr>
            <w:r w:rsidRPr="005F2D9F">
              <w:rPr>
                <w:rFonts w:cstheme="minorHAnsi"/>
                <w:strike/>
                <w:color w:val="FF0000"/>
              </w:rPr>
              <w:t>839</w:t>
            </w:r>
          </w:p>
        </w:tc>
        <w:tc>
          <w:tcPr>
            <w:tcW w:w="992" w:type="dxa"/>
            <w:tcBorders>
              <w:top w:val="nil"/>
              <w:left w:val="single" w:sz="4" w:space="0" w:color="auto"/>
              <w:bottom w:val="nil"/>
              <w:right w:val="single" w:sz="4" w:space="0" w:color="auto"/>
            </w:tcBorders>
          </w:tcPr>
          <w:p w14:paraId="68A9807E" w14:textId="77777777" w:rsidR="005F2D9F" w:rsidRPr="005F2D9F" w:rsidRDefault="005F2D9F" w:rsidP="0084749B">
            <w:pPr>
              <w:spacing w:after="0"/>
              <w:jc w:val="right"/>
              <w:rPr>
                <w:rFonts w:cstheme="minorHAnsi"/>
                <w:strike/>
                <w:color w:val="FF0000"/>
              </w:rPr>
            </w:pPr>
            <w:r w:rsidRPr="005F2D9F">
              <w:rPr>
                <w:rFonts w:cstheme="minorHAnsi"/>
                <w:strike/>
                <w:color w:val="FF0000"/>
              </w:rPr>
              <w:t>847</w:t>
            </w:r>
          </w:p>
        </w:tc>
        <w:tc>
          <w:tcPr>
            <w:tcW w:w="992" w:type="dxa"/>
            <w:tcBorders>
              <w:top w:val="nil"/>
              <w:left w:val="single" w:sz="4" w:space="0" w:color="auto"/>
              <w:bottom w:val="nil"/>
              <w:right w:val="single" w:sz="4" w:space="0" w:color="auto"/>
            </w:tcBorders>
          </w:tcPr>
          <w:p w14:paraId="49B36250" w14:textId="77777777" w:rsidR="005F2D9F" w:rsidRPr="005F2D9F" w:rsidRDefault="005F2D9F" w:rsidP="0084749B">
            <w:pPr>
              <w:spacing w:after="0"/>
              <w:jc w:val="right"/>
              <w:rPr>
                <w:rFonts w:cstheme="minorHAnsi"/>
                <w:strike/>
                <w:color w:val="FF0000"/>
              </w:rPr>
            </w:pPr>
            <w:r w:rsidRPr="005F2D9F">
              <w:rPr>
                <w:rFonts w:cstheme="minorHAnsi"/>
                <w:strike/>
                <w:color w:val="FF0000"/>
              </w:rPr>
              <w:t>854</w:t>
            </w:r>
          </w:p>
        </w:tc>
        <w:tc>
          <w:tcPr>
            <w:tcW w:w="992" w:type="dxa"/>
            <w:tcBorders>
              <w:top w:val="nil"/>
              <w:left w:val="single" w:sz="4" w:space="0" w:color="auto"/>
              <w:bottom w:val="nil"/>
              <w:right w:val="single" w:sz="4" w:space="0" w:color="auto"/>
            </w:tcBorders>
          </w:tcPr>
          <w:p w14:paraId="01CF74E0" w14:textId="77777777" w:rsidR="005F2D9F" w:rsidRPr="005F2D9F" w:rsidRDefault="005F2D9F" w:rsidP="0084749B">
            <w:pPr>
              <w:spacing w:after="0"/>
              <w:jc w:val="right"/>
              <w:rPr>
                <w:rFonts w:cstheme="minorHAnsi"/>
                <w:strike/>
                <w:color w:val="FF0000"/>
              </w:rPr>
            </w:pPr>
            <w:r w:rsidRPr="005F2D9F">
              <w:rPr>
                <w:rFonts w:cstheme="minorHAnsi"/>
                <w:strike/>
                <w:color w:val="FF0000"/>
              </w:rPr>
              <w:t>858</w:t>
            </w:r>
          </w:p>
        </w:tc>
        <w:tc>
          <w:tcPr>
            <w:tcW w:w="992" w:type="dxa"/>
            <w:tcBorders>
              <w:top w:val="nil"/>
              <w:left w:val="single" w:sz="4" w:space="0" w:color="auto"/>
              <w:bottom w:val="nil"/>
              <w:right w:val="single" w:sz="4" w:space="0" w:color="auto"/>
            </w:tcBorders>
          </w:tcPr>
          <w:p w14:paraId="0EC378BD" w14:textId="77777777" w:rsidR="005F2D9F" w:rsidRPr="005F2D9F" w:rsidRDefault="005F2D9F" w:rsidP="0084749B">
            <w:pPr>
              <w:spacing w:after="0"/>
              <w:jc w:val="right"/>
              <w:rPr>
                <w:rFonts w:cstheme="minorHAnsi"/>
                <w:strike/>
                <w:color w:val="FF0000"/>
              </w:rPr>
            </w:pPr>
            <w:r w:rsidRPr="005F2D9F">
              <w:rPr>
                <w:rFonts w:cstheme="minorHAnsi"/>
                <w:strike/>
                <w:color w:val="FF0000"/>
              </w:rPr>
              <w:t>872</w:t>
            </w:r>
          </w:p>
        </w:tc>
      </w:tr>
      <w:tr w:rsidR="005F2D9F" w:rsidRPr="005F2D9F" w14:paraId="649AD111" w14:textId="77777777" w:rsidTr="0084749B">
        <w:trPr>
          <w:trHeight w:val="300"/>
        </w:trPr>
        <w:tc>
          <w:tcPr>
            <w:tcW w:w="1588" w:type="dxa"/>
            <w:tcBorders>
              <w:top w:val="nil"/>
              <w:left w:val="single" w:sz="4" w:space="0" w:color="000000"/>
              <w:bottom w:val="nil"/>
              <w:right w:val="single" w:sz="4" w:space="0" w:color="000000"/>
            </w:tcBorders>
            <w:shd w:val="clear" w:color="auto" w:fill="auto"/>
            <w:vAlign w:val="bottom"/>
          </w:tcPr>
          <w:p w14:paraId="00A099DE" w14:textId="77777777" w:rsidR="005F2D9F" w:rsidRPr="005F2D9F" w:rsidRDefault="005F2D9F" w:rsidP="0084749B">
            <w:pPr>
              <w:spacing w:after="0"/>
              <w:rPr>
                <w:rFonts w:cstheme="minorHAnsi"/>
                <w:strike/>
                <w:color w:val="FF0000"/>
              </w:rPr>
            </w:pPr>
            <w:r w:rsidRPr="005F2D9F">
              <w:rPr>
                <w:rFonts w:cstheme="minorHAnsi"/>
                <w:strike/>
                <w:color w:val="FF0000"/>
              </w:rPr>
              <w:t>Klimkovice</w:t>
            </w:r>
          </w:p>
        </w:tc>
        <w:tc>
          <w:tcPr>
            <w:tcW w:w="992" w:type="dxa"/>
            <w:tcBorders>
              <w:top w:val="nil"/>
              <w:left w:val="single" w:sz="4" w:space="0" w:color="000000"/>
              <w:bottom w:val="nil"/>
              <w:right w:val="single" w:sz="4" w:space="0" w:color="000000"/>
            </w:tcBorders>
            <w:shd w:val="clear" w:color="auto" w:fill="auto"/>
            <w:vAlign w:val="bottom"/>
          </w:tcPr>
          <w:p w14:paraId="2C3B7B25" w14:textId="77777777" w:rsidR="005F2D9F" w:rsidRPr="005F2D9F" w:rsidRDefault="005F2D9F" w:rsidP="0084749B">
            <w:pPr>
              <w:spacing w:after="0"/>
              <w:jc w:val="right"/>
              <w:rPr>
                <w:rFonts w:cstheme="minorHAnsi"/>
                <w:strike/>
                <w:color w:val="FF0000"/>
              </w:rPr>
            </w:pPr>
            <w:r w:rsidRPr="005F2D9F">
              <w:rPr>
                <w:rFonts w:cstheme="minorHAnsi"/>
                <w:strike/>
                <w:color w:val="FF0000"/>
              </w:rPr>
              <w:t>4 364</w:t>
            </w:r>
          </w:p>
        </w:tc>
        <w:tc>
          <w:tcPr>
            <w:tcW w:w="992" w:type="dxa"/>
            <w:tcBorders>
              <w:top w:val="nil"/>
              <w:left w:val="nil"/>
              <w:bottom w:val="nil"/>
              <w:right w:val="nil"/>
            </w:tcBorders>
            <w:shd w:val="clear" w:color="auto" w:fill="auto"/>
            <w:vAlign w:val="bottom"/>
          </w:tcPr>
          <w:p w14:paraId="00EFF557" w14:textId="77777777" w:rsidR="005F2D9F" w:rsidRPr="005F2D9F" w:rsidRDefault="005F2D9F" w:rsidP="0084749B">
            <w:pPr>
              <w:spacing w:after="0"/>
              <w:jc w:val="right"/>
              <w:rPr>
                <w:rFonts w:cstheme="minorHAnsi"/>
                <w:strike/>
                <w:color w:val="FF0000"/>
              </w:rPr>
            </w:pPr>
            <w:r w:rsidRPr="005F2D9F">
              <w:rPr>
                <w:rFonts w:cstheme="minorHAnsi"/>
                <w:strike/>
                <w:color w:val="FF0000"/>
              </w:rPr>
              <w:t>4 399</w:t>
            </w:r>
          </w:p>
        </w:tc>
        <w:tc>
          <w:tcPr>
            <w:tcW w:w="992" w:type="dxa"/>
            <w:tcBorders>
              <w:top w:val="nil"/>
              <w:left w:val="single" w:sz="4" w:space="0" w:color="000000"/>
              <w:bottom w:val="nil"/>
              <w:right w:val="single" w:sz="4" w:space="0" w:color="000000"/>
            </w:tcBorders>
            <w:shd w:val="clear" w:color="auto" w:fill="auto"/>
            <w:vAlign w:val="bottom"/>
          </w:tcPr>
          <w:p w14:paraId="10A3C0BF" w14:textId="77777777" w:rsidR="005F2D9F" w:rsidRPr="005F2D9F" w:rsidRDefault="005F2D9F" w:rsidP="0084749B">
            <w:pPr>
              <w:spacing w:after="0"/>
              <w:jc w:val="right"/>
              <w:rPr>
                <w:rFonts w:cstheme="minorHAnsi"/>
                <w:strike/>
                <w:color w:val="FF0000"/>
              </w:rPr>
            </w:pPr>
            <w:r w:rsidRPr="005F2D9F">
              <w:rPr>
                <w:rFonts w:cstheme="minorHAnsi"/>
                <w:strike/>
                <w:color w:val="FF0000"/>
              </w:rPr>
              <w:t>4 427</w:t>
            </w:r>
          </w:p>
        </w:tc>
        <w:tc>
          <w:tcPr>
            <w:tcW w:w="993" w:type="dxa"/>
            <w:tcBorders>
              <w:top w:val="nil"/>
              <w:left w:val="nil"/>
              <w:bottom w:val="nil"/>
              <w:right w:val="single" w:sz="4" w:space="0" w:color="auto"/>
            </w:tcBorders>
            <w:vAlign w:val="bottom"/>
          </w:tcPr>
          <w:p w14:paraId="752608B5" w14:textId="77777777" w:rsidR="005F2D9F" w:rsidRPr="005F2D9F" w:rsidRDefault="005F2D9F" w:rsidP="0084749B">
            <w:pPr>
              <w:spacing w:after="0"/>
              <w:jc w:val="right"/>
              <w:rPr>
                <w:rFonts w:cstheme="minorHAnsi"/>
                <w:strike/>
                <w:color w:val="FF0000"/>
              </w:rPr>
            </w:pPr>
            <w:r w:rsidRPr="005F2D9F">
              <w:rPr>
                <w:rFonts w:cstheme="minorHAnsi"/>
                <w:strike/>
                <w:color w:val="FF0000"/>
              </w:rPr>
              <w:t>4 422</w:t>
            </w:r>
          </w:p>
        </w:tc>
        <w:tc>
          <w:tcPr>
            <w:tcW w:w="992" w:type="dxa"/>
            <w:tcBorders>
              <w:top w:val="nil"/>
              <w:left w:val="single" w:sz="4" w:space="0" w:color="auto"/>
              <w:bottom w:val="nil"/>
              <w:right w:val="single" w:sz="4" w:space="0" w:color="auto"/>
            </w:tcBorders>
          </w:tcPr>
          <w:p w14:paraId="4F2906FB" w14:textId="77777777" w:rsidR="005F2D9F" w:rsidRPr="005F2D9F" w:rsidRDefault="005F2D9F" w:rsidP="0084749B">
            <w:pPr>
              <w:spacing w:after="0"/>
              <w:jc w:val="right"/>
              <w:rPr>
                <w:rFonts w:cstheme="minorHAnsi"/>
                <w:strike/>
                <w:color w:val="FF0000"/>
              </w:rPr>
            </w:pPr>
            <w:r w:rsidRPr="005F2D9F">
              <w:rPr>
                <w:rFonts w:cstheme="minorHAnsi"/>
                <w:strike/>
                <w:color w:val="FF0000"/>
              </w:rPr>
              <w:t>4 468</w:t>
            </w:r>
          </w:p>
        </w:tc>
        <w:tc>
          <w:tcPr>
            <w:tcW w:w="992" w:type="dxa"/>
            <w:tcBorders>
              <w:top w:val="nil"/>
              <w:left w:val="single" w:sz="4" w:space="0" w:color="auto"/>
              <w:bottom w:val="nil"/>
              <w:right w:val="single" w:sz="4" w:space="0" w:color="auto"/>
            </w:tcBorders>
          </w:tcPr>
          <w:p w14:paraId="73FDB581" w14:textId="77777777" w:rsidR="005F2D9F" w:rsidRPr="005F2D9F" w:rsidRDefault="005F2D9F" w:rsidP="0084749B">
            <w:pPr>
              <w:spacing w:after="0"/>
              <w:jc w:val="right"/>
              <w:rPr>
                <w:rFonts w:cstheme="minorHAnsi"/>
                <w:strike/>
                <w:color w:val="FF0000"/>
              </w:rPr>
            </w:pPr>
            <w:r w:rsidRPr="005F2D9F">
              <w:rPr>
                <w:rFonts w:cstheme="minorHAnsi"/>
                <w:strike/>
                <w:color w:val="FF0000"/>
              </w:rPr>
              <w:t>4 523</w:t>
            </w:r>
          </w:p>
        </w:tc>
        <w:tc>
          <w:tcPr>
            <w:tcW w:w="992" w:type="dxa"/>
            <w:tcBorders>
              <w:top w:val="nil"/>
              <w:left w:val="single" w:sz="4" w:space="0" w:color="auto"/>
              <w:bottom w:val="nil"/>
              <w:right w:val="single" w:sz="4" w:space="0" w:color="auto"/>
            </w:tcBorders>
          </w:tcPr>
          <w:p w14:paraId="67290C66" w14:textId="77777777" w:rsidR="005F2D9F" w:rsidRPr="005F2D9F" w:rsidRDefault="005F2D9F" w:rsidP="0084749B">
            <w:pPr>
              <w:spacing w:after="0"/>
              <w:jc w:val="right"/>
              <w:rPr>
                <w:rFonts w:cstheme="minorHAnsi"/>
                <w:strike/>
                <w:color w:val="FF0000"/>
              </w:rPr>
            </w:pPr>
            <w:r w:rsidRPr="005F2D9F">
              <w:rPr>
                <w:rFonts w:cstheme="minorHAnsi"/>
                <w:strike/>
                <w:color w:val="FF0000"/>
              </w:rPr>
              <w:t>4 495</w:t>
            </w:r>
          </w:p>
        </w:tc>
        <w:tc>
          <w:tcPr>
            <w:tcW w:w="992" w:type="dxa"/>
            <w:tcBorders>
              <w:top w:val="nil"/>
              <w:left w:val="single" w:sz="4" w:space="0" w:color="auto"/>
              <w:bottom w:val="nil"/>
              <w:right w:val="single" w:sz="4" w:space="0" w:color="auto"/>
            </w:tcBorders>
          </w:tcPr>
          <w:p w14:paraId="2CCD8CAF" w14:textId="77777777" w:rsidR="005F2D9F" w:rsidRPr="005F2D9F" w:rsidRDefault="005F2D9F" w:rsidP="0084749B">
            <w:pPr>
              <w:spacing w:after="0"/>
              <w:jc w:val="right"/>
              <w:rPr>
                <w:rFonts w:cstheme="minorHAnsi"/>
                <w:strike/>
                <w:color w:val="FF0000"/>
              </w:rPr>
            </w:pPr>
            <w:r w:rsidRPr="005F2D9F">
              <w:rPr>
                <w:rFonts w:cstheme="minorHAnsi"/>
                <w:strike/>
                <w:color w:val="FF0000"/>
              </w:rPr>
              <w:t>4 557</w:t>
            </w:r>
          </w:p>
        </w:tc>
      </w:tr>
      <w:tr w:rsidR="005F2D9F" w:rsidRPr="005F2D9F" w14:paraId="4BE6B8C7" w14:textId="77777777" w:rsidTr="0084749B">
        <w:trPr>
          <w:trHeight w:val="300"/>
        </w:trPr>
        <w:tc>
          <w:tcPr>
            <w:tcW w:w="1588" w:type="dxa"/>
            <w:tcBorders>
              <w:top w:val="nil"/>
              <w:left w:val="single" w:sz="4" w:space="0" w:color="000000"/>
              <w:bottom w:val="nil"/>
              <w:right w:val="single" w:sz="4" w:space="0" w:color="000000"/>
            </w:tcBorders>
            <w:shd w:val="clear" w:color="auto" w:fill="auto"/>
            <w:vAlign w:val="bottom"/>
          </w:tcPr>
          <w:p w14:paraId="22535B8F" w14:textId="77777777" w:rsidR="005F2D9F" w:rsidRPr="005F2D9F" w:rsidRDefault="005F2D9F" w:rsidP="0084749B">
            <w:pPr>
              <w:spacing w:after="0"/>
              <w:rPr>
                <w:rFonts w:cstheme="minorHAnsi"/>
                <w:strike/>
                <w:color w:val="FF0000"/>
              </w:rPr>
            </w:pPr>
            <w:r w:rsidRPr="005F2D9F">
              <w:rPr>
                <w:rFonts w:cstheme="minorHAnsi"/>
                <w:strike/>
                <w:color w:val="FF0000"/>
              </w:rPr>
              <w:t>Olbramice</w:t>
            </w:r>
          </w:p>
        </w:tc>
        <w:tc>
          <w:tcPr>
            <w:tcW w:w="992" w:type="dxa"/>
            <w:tcBorders>
              <w:top w:val="nil"/>
              <w:left w:val="single" w:sz="4" w:space="0" w:color="000000"/>
              <w:bottom w:val="nil"/>
              <w:right w:val="single" w:sz="4" w:space="0" w:color="000000"/>
            </w:tcBorders>
            <w:shd w:val="clear" w:color="auto" w:fill="auto"/>
            <w:vAlign w:val="bottom"/>
          </w:tcPr>
          <w:p w14:paraId="72EC4361" w14:textId="77777777" w:rsidR="005F2D9F" w:rsidRPr="005F2D9F" w:rsidRDefault="005F2D9F" w:rsidP="0084749B">
            <w:pPr>
              <w:spacing w:after="0"/>
              <w:jc w:val="right"/>
              <w:rPr>
                <w:rFonts w:cstheme="minorHAnsi"/>
                <w:strike/>
                <w:color w:val="FF0000"/>
              </w:rPr>
            </w:pPr>
            <w:r w:rsidRPr="005F2D9F">
              <w:rPr>
                <w:rFonts w:cstheme="minorHAnsi"/>
                <w:strike/>
                <w:color w:val="FF0000"/>
              </w:rPr>
              <w:t>672</w:t>
            </w:r>
          </w:p>
        </w:tc>
        <w:tc>
          <w:tcPr>
            <w:tcW w:w="992" w:type="dxa"/>
            <w:tcBorders>
              <w:top w:val="nil"/>
              <w:left w:val="nil"/>
              <w:bottom w:val="nil"/>
              <w:right w:val="nil"/>
            </w:tcBorders>
            <w:shd w:val="clear" w:color="auto" w:fill="auto"/>
            <w:vAlign w:val="bottom"/>
          </w:tcPr>
          <w:p w14:paraId="6CE1D68C" w14:textId="77777777" w:rsidR="005F2D9F" w:rsidRPr="005F2D9F" w:rsidRDefault="005F2D9F" w:rsidP="0084749B">
            <w:pPr>
              <w:spacing w:after="0"/>
              <w:jc w:val="right"/>
              <w:rPr>
                <w:rFonts w:cstheme="minorHAnsi"/>
                <w:strike/>
                <w:color w:val="FF0000"/>
              </w:rPr>
            </w:pPr>
            <w:r w:rsidRPr="005F2D9F">
              <w:rPr>
                <w:rFonts w:cstheme="minorHAnsi"/>
                <w:strike/>
                <w:color w:val="FF0000"/>
              </w:rPr>
              <w:t>666</w:t>
            </w:r>
          </w:p>
        </w:tc>
        <w:tc>
          <w:tcPr>
            <w:tcW w:w="992" w:type="dxa"/>
            <w:tcBorders>
              <w:top w:val="nil"/>
              <w:left w:val="single" w:sz="4" w:space="0" w:color="000000"/>
              <w:bottom w:val="nil"/>
              <w:right w:val="single" w:sz="4" w:space="0" w:color="000000"/>
            </w:tcBorders>
            <w:shd w:val="clear" w:color="auto" w:fill="auto"/>
            <w:vAlign w:val="bottom"/>
          </w:tcPr>
          <w:p w14:paraId="2EF0B1DF" w14:textId="77777777" w:rsidR="005F2D9F" w:rsidRPr="005F2D9F" w:rsidRDefault="005F2D9F" w:rsidP="0084749B">
            <w:pPr>
              <w:spacing w:after="0"/>
              <w:jc w:val="right"/>
              <w:rPr>
                <w:rFonts w:cstheme="minorHAnsi"/>
                <w:strike/>
                <w:color w:val="FF0000"/>
              </w:rPr>
            </w:pPr>
            <w:r w:rsidRPr="005F2D9F">
              <w:rPr>
                <w:rFonts w:cstheme="minorHAnsi"/>
                <w:strike/>
                <w:color w:val="FF0000"/>
              </w:rPr>
              <w:t>672</w:t>
            </w:r>
          </w:p>
        </w:tc>
        <w:tc>
          <w:tcPr>
            <w:tcW w:w="993" w:type="dxa"/>
            <w:tcBorders>
              <w:top w:val="nil"/>
              <w:left w:val="nil"/>
              <w:bottom w:val="nil"/>
              <w:right w:val="single" w:sz="4" w:space="0" w:color="auto"/>
            </w:tcBorders>
            <w:vAlign w:val="bottom"/>
          </w:tcPr>
          <w:p w14:paraId="62E478F9" w14:textId="77777777" w:rsidR="005F2D9F" w:rsidRPr="005F2D9F" w:rsidRDefault="005F2D9F" w:rsidP="0084749B">
            <w:pPr>
              <w:spacing w:after="0"/>
              <w:jc w:val="right"/>
              <w:rPr>
                <w:rFonts w:cstheme="minorHAnsi"/>
                <w:strike/>
                <w:color w:val="FF0000"/>
              </w:rPr>
            </w:pPr>
            <w:r w:rsidRPr="005F2D9F">
              <w:rPr>
                <w:rFonts w:cstheme="minorHAnsi"/>
                <w:strike/>
                <w:color w:val="FF0000"/>
              </w:rPr>
              <w:t>697</w:t>
            </w:r>
          </w:p>
        </w:tc>
        <w:tc>
          <w:tcPr>
            <w:tcW w:w="992" w:type="dxa"/>
            <w:tcBorders>
              <w:top w:val="nil"/>
              <w:left w:val="single" w:sz="4" w:space="0" w:color="auto"/>
              <w:bottom w:val="nil"/>
              <w:right w:val="single" w:sz="4" w:space="0" w:color="auto"/>
            </w:tcBorders>
          </w:tcPr>
          <w:p w14:paraId="7201D4CD" w14:textId="77777777" w:rsidR="005F2D9F" w:rsidRPr="005F2D9F" w:rsidRDefault="005F2D9F" w:rsidP="0084749B">
            <w:pPr>
              <w:spacing w:after="0"/>
              <w:jc w:val="right"/>
              <w:rPr>
                <w:rFonts w:cstheme="minorHAnsi"/>
                <w:strike/>
                <w:color w:val="FF0000"/>
              </w:rPr>
            </w:pPr>
            <w:r w:rsidRPr="005F2D9F">
              <w:rPr>
                <w:rFonts w:cstheme="minorHAnsi"/>
                <w:strike/>
                <w:color w:val="FF0000"/>
              </w:rPr>
              <w:t>714</w:t>
            </w:r>
          </w:p>
        </w:tc>
        <w:tc>
          <w:tcPr>
            <w:tcW w:w="992" w:type="dxa"/>
            <w:tcBorders>
              <w:top w:val="nil"/>
              <w:left w:val="single" w:sz="4" w:space="0" w:color="auto"/>
              <w:bottom w:val="nil"/>
              <w:right w:val="single" w:sz="4" w:space="0" w:color="auto"/>
            </w:tcBorders>
          </w:tcPr>
          <w:p w14:paraId="4B4DAF56" w14:textId="77777777" w:rsidR="005F2D9F" w:rsidRPr="005F2D9F" w:rsidRDefault="005F2D9F" w:rsidP="0084749B">
            <w:pPr>
              <w:spacing w:after="0"/>
              <w:jc w:val="right"/>
              <w:rPr>
                <w:rFonts w:cstheme="minorHAnsi"/>
                <w:strike/>
                <w:color w:val="FF0000"/>
              </w:rPr>
            </w:pPr>
            <w:r w:rsidRPr="005F2D9F">
              <w:rPr>
                <w:rFonts w:cstheme="minorHAnsi"/>
                <w:strike/>
                <w:color w:val="FF0000"/>
              </w:rPr>
              <w:t>708</w:t>
            </w:r>
          </w:p>
        </w:tc>
        <w:tc>
          <w:tcPr>
            <w:tcW w:w="992" w:type="dxa"/>
            <w:tcBorders>
              <w:top w:val="nil"/>
              <w:left w:val="single" w:sz="4" w:space="0" w:color="auto"/>
              <w:bottom w:val="nil"/>
              <w:right w:val="single" w:sz="4" w:space="0" w:color="auto"/>
            </w:tcBorders>
          </w:tcPr>
          <w:p w14:paraId="7E4C619C" w14:textId="77777777" w:rsidR="005F2D9F" w:rsidRPr="005F2D9F" w:rsidRDefault="005F2D9F" w:rsidP="0084749B">
            <w:pPr>
              <w:spacing w:after="0"/>
              <w:jc w:val="right"/>
              <w:rPr>
                <w:rFonts w:cstheme="minorHAnsi"/>
                <w:strike/>
                <w:color w:val="FF0000"/>
              </w:rPr>
            </w:pPr>
            <w:r w:rsidRPr="005F2D9F">
              <w:rPr>
                <w:rFonts w:cstheme="minorHAnsi"/>
                <w:strike/>
                <w:color w:val="FF0000"/>
              </w:rPr>
              <w:t>721</w:t>
            </w:r>
          </w:p>
        </w:tc>
        <w:tc>
          <w:tcPr>
            <w:tcW w:w="992" w:type="dxa"/>
            <w:tcBorders>
              <w:top w:val="nil"/>
              <w:left w:val="single" w:sz="4" w:space="0" w:color="auto"/>
              <w:bottom w:val="nil"/>
              <w:right w:val="single" w:sz="4" w:space="0" w:color="auto"/>
            </w:tcBorders>
          </w:tcPr>
          <w:p w14:paraId="5349A90A" w14:textId="77777777" w:rsidR="005F2D9F" w:rsidRPr="005F2D9F" w:rsidRDefault="005F2D9F" w:rsidP="0084749B">
            <w:pPr>
              <w:spacing w:after="0"/>
              <w:jc w:val="right"/>
              <w:rPr>
                <w:rFonts w:cstheme="minorHAnsi"/>
                <w:strike/>
                <w:color w:val="FF0000"/>
              </w:rPr>
            </w:pPr>
            <w:r w:rsidRPr="005F2D9F">
              <w:rPr>
                <w:rFonts w:cstheme="minorHAnsi"/>
                <w:strike/>
                <w:color w:val="FF0000"/>
              </w:rPr>
              <w:t>732</w:t>
            </w:r>
          </w:p>
        </w:tc>
      </w:tr>
      <w:tr w:rsidR="005F2D9F" w:rsidRPr="005F2D9F" w14:paraId="43BD85EC" w14:textId="77777777" w:rsidTr="0084749B">
        <w:trPr>
          <w:trHeight w:val="300"/>
        </w:trPr>
        <w:tc>
          <w:tcPr>
            <w:tcW w:w="1588" w:type="dxa"/>
            <w:tcBorders>
              <w:top w:val="nil"/>
              <w:left w:val="single" w:sz="4" w:space="0" w:color="000000"/>
              <w:bottom w:val="nil"/>
              <w:right w:val="single" w:sz="4" w:space="0" w:color="000000"/>
            </w:tcBorders>
            <w:shd w:val="clear" w:color="auto" w:fill="auto"/>
            <w:vAlign w:val="bottom"/>
          </w:tcPr>
          <w:p w14:paraId="6D4B8375" w14:textId="77777777" w:rsidR="005F2D9F" w:rsidRPr="005F2D9F" w:rsidRDefault="005F2D9F" w:rsidP="0084749B">
            <w:pPr>
              <w:spacing w:after="0"/>
              <w:rPr>
                <w:rFonts w:cstheme="minorHAnsi"/>
                <w:strike/>
                <w:color w:val="FF0000"/>
              </w:rPr>
            </w:pPr>
            <w:r w:rsidRPr="005F2D9F">
              <w:rPr>
                <w:rFonts w:cstheme="minorHAnsi"/>
                <w:strike/>
                <w:color w:val="FF0000"/>
              </w:rPr>
              <w:t>Ostrava</w:t>
            </w:r>
          </w:p>
        </w:tc>
        <w:tc>
          <w:tcPr>
            <w:tcW w:w="992" w:type="dxa"/>
            <w:tcBorders>
              <w:top w:val="nil"/>
              <w:left w:val="single" w:sz="4" w:space="0" w:color="000000"/>
              <w:bottom w:val="nil"/>
              <w:right w:val="single" w:sz="4" w:space="0" w:color="000000"/>
            </w:tcBorders>
            <w:shd w:val="clear" w:color="auto" w:fill="auto"/>
            <w:vAlign w:val="bottom"/>
          </w:tcPr>
          <w:p w14:paraId="04FEFF31" w14:textId="77777777" w:rsidR="005F2D9F" w:rsidRPr="005F2D9F" w:rsidRDefault="005F2D9F" w:rsidP="0084749B">
            <w:pPr>
              <w:spacing w:after="0"/>
              <w:jc w:val="right"/>
              <w:rPr>
                <w:rFonts w:cstheme="minorHAnsi"/>
                <w:strike/>
                <w:color w:val="FF0000"/>
              </w:rPr>
            </w:pPr>
            <w:r w:rsidRPr="005F2D9F">
              <w:rPr>
                <w:rFonts w:cstheme="minorHAnsi"/>
                <w:strike/>
                <w:color w:val="FF0000"/>
              </w:rPr>
              <w:t>294 200</w:t>
            </w:r>
          </w:p>
        </w:tc>
        <w:tc>
          <w:tcPr>
            <w:tcW w:w="992" w:type="dxa"/>
            <w:tcBorders>
              <w:top w:val="nil"/>
              <w:left w:val="nil"/>
              <w:bottom w:val="nil"/>
              <w:right w:val="nil"/>
            </w:tcBorders>
            <w:shd w:val="clear" w:color="auto" w:fill="auto"/>
            <w:vAlign w:val="bottom"/>
          </w:tcPr>
          <w:p w14:paraId="4590ACA1" w14:textId="77777777" w:rsidR="005F2D9F" w:rsidRPr="005F2D9F" w:rsidRDefault="005F2D9F" w:rsidP="0084749B">
            <w:pPr>
              <w:spacing w:after="0"/>
              <w:jc w:val="right"/>
              <w:rPr>
                <w:rFonts w:cstheme="minorHAnsi"/>
                <w:strike/>
                <w:color w:val="FF0000"/>
              </w:rPr>
            </w:pPr>
            <w:r w:rsidRPr="005F2D9F">
              <w:rPr>
                <w:rFonts w:cstheme="minorHAnsi"/>
                <w:strike/>
                <w:color w:val="FF0000"/>
              </w:rPr>
              <w:t>292 681</w:t>
            </w:r>
          </w:p>
        </w:tc>
        <w:tc>
          <w:tcPr>
            <w:tcW w:w="992" w:type="dxa"/>
            <w:tcBorders>
              <w:top w:val="nil"/>
              <w:left w:val="single" w:sz="4" w:space="0" w:color="000000"/>
              <w:bottom w:val="nil"/>
              <w:right w:val="single" w:sz="4" w:space="0" w:color="000000"/>
            </w:tcBorders>
            <w:shd w:val="clear" w:color="auto" w:fill="auto"/>
            <w:vAlign w:val="bottom"/>
          </w:tcPr>
          <w:p w14:paraId="5A3B6E4F" w14:textId="77777777" w:rsidR="005F2D9F" w:rsidRPr="005F2D9F" w:rsidRDefault="005F2D9F" w:rsidP="0084749B">
            <w:pPr>
              <w:spacing w:after="0"/>
              <w:jc w:val="right"/>
              <w:rPr>
                <w:rFonts w:cstheme="minorHAnsi"/>
                <w:strike/>
                <w:color w:val="FF0000"/>
              </w:rPr>
            </w:pPr>
            <w:r w:rsidRPr="005F2D9F">
              <w:rPr>
                <w:rFonts w:cstheme="minorHAnsi"/>
                <w:strike/>
                <w:color w:val="FF0000"/>
              </w:rPr>
              <w:t>291 634</w:t>
            </w:r>
          </w:p>
        </w:tc>
        <w:tc>
          <w:tcPr>
            <w:tcW w:w="993" w:type="dxa"/>
            <w:tcBorders>
              <w:top w:val="nil"/>
              <w:left w:val="nil"/>
              <w:bottom w:val="nil"/>
              <w:right w:val="single" w:sz="4" w:space="0" w:color="auto"/>
            </w:tcBorders>
            <w:vAlign w:val="bottom"/>
          </w:tcPr>
          <w:p w14:paraId="3503B407" w14:textId="77777777" w:rsidR="005F2D9F" w:rsidRPr="005F2D9F" w:rsidRDefault="005F2D9F" w:rsidP="0084749B">
            <w:pPr>
              <w:spacing w:after="0"/>
              <w:jc w:val="right"/>
              <w:rPr>
                <w:rFonts w:cstheme="minorHAnsi"/>
                <w:strike/>
                <w:color w:val="FF0000"/>
              </w:rPr>
            </w:pPr>
            <w:r w:rsidRPr="005F2D9F">
              <w:rPr>
                <w:rFonts w:cstheme="minorHAnsi"/>
                <w:strike/>
                <w:color w:val="FF0000"/>
              </w:rPr>
              <w:t>290 450</w:t>
            </w:r>
          </w:p>
        </w:tc>
        <w:tc>
          <w:tcPr>
            <w:tcW w:w="992" w:type="dxa"/>
            <w:tcBorders>
              <w:top w:val="nil"/>
              <w:left w:val="single" w:sz="4" w:space="0" w:color="auto"/>
              <w:bottom w:val="nil"/>
              <w:right w:val="single" w:sz="4" w:space="0" w:color="auto"/>
            </w:tcBorders>
          </w:tcPr>
          <w:p w14:paraId="6A1E3686" w14:textId="77777777" w:rsidR="005F2D9F" w:rsidRPr="005F2D9F" w:rsidRDefault="005F2D9F" w:rsidP="0084749B">
            <w:pPr>
              <w:spacing w:after="0"/>
              <w:jc w:val="right"/>
              <w:rPr>
                <w:rFonts w:cstheme="minorHAnsi"/>
                <w:strike/>
                <w:color w:val="FF0000"/>
              </w:rPr>
            </w:pPr>
            <w:r w:rsidRPr="005F2D9F">
              <w:rPr>
                <w:rFonts w:cstheme="minorHAnsi"/>
                <w:strike/>
                <w:color w:val="FF0000"/>
              </w:rPr>
              <w:t>289 128</w:t>
            </w:r>
          </w:p>
        </w:tc>
        <w:tc>
          <w:tcPr>
            <w:tcW w:w="992" w:type="dxa"/>
            <w:tcBorders>
              <w:top w:val="nil"/>
              <w:left w:val="single" w:sz="4" w:space="0" w:color="auto"/>
              <w:bottom w:val="nil"/>
              <w:right w:val="single" w:sz="4" w:space="0" w:color="auto"/>
            </w:tcBorders>
          </w:tcPr>
          <w:p w14:paraId="241EA58C" w14:textId="77777777" w:rsidR="005F2D9F" w:rsidRPr="005F2D9F" w:rsidRDefault="005F2D9F" w:rsidP="0084749B">
            <w:pPr>
              <w:spacing w:after="0"/>
              <w:jc w:val="right"/>
              <w:rPr>
                <w:rFonts w:cstheme="minorHAnsi"/>
                <w:strike/>
                <w:color w:val="FF0000"/>
              </w:rPr>
            </w:pPr>
            <w:r w:rsidRPr="005F2D9F">
              <w:rPr>
                <w:rFonts w:cstheme="minorHAnsi"/>
                <w:strike/>
                <w:color w:val="FF0000"/>
              </w:rPr>
              <w:t>285 897</w:t>
            </w:r>
          </w:p>
        </w:tc>
        <w:tc>
          <w:tcPr>
            <w:tcW w:w="992" w:type="dxa"/>
            <w:tcBorders>
              <w:top w:val="nil"/>
              <w:left w:val="single" w:sz="4" w:space="0" w:color="auto"/>
              <w:bottom w:val="nil"/>
              <w:right w:val="single" w:sz="4" w:space="0" w:color="auto"/>
            </w:tcBorders>
          </w:tcPr>
          <w:p w14:paraId="46C1B0CB" w14:textId="77777777" w:rsidR="005F2D9F" w:rsidRPr="005F2D9F" w:rsidRDefault="005F2D9F" w:rsidP="0084749B">
            <w:pPr>
              <w:spacing w:after="0"/>
              <w:jc w:val="right"/>
              <w:rPr>
                <w:rFonts w:cstheme="minorHAnsi"/>
                <w:strike/>
                <w:color w:val="FF0000"/>
              </w:rPr>
            </w:pPr>
            <w:r w:rsidRPr="005F2D9F">
              <w:rPr>
                <w:rFonts w:cstheme="minorHAnsi"/>
                <w:strike/>
                <w:color w:val="FF0000"/>
              </w:rPr>
              <w:t>283 320</w:t>
            </w:r>
          </w:p>
        </w:tc>
        <w:tc>
          <w:tcPr>
            <w:tcW w:w="992" w:type="dxa"/>
            <w:tcBorders>
              <w:top w:val="nil"/>
              <w:left w:val="single" w:sz="4" w:space="0" w:color="auto"/>
              <w:bottom w:val="nil"/>
              <w:right w:val="single" w:sz="4" w:space="0" w:color="auto"/>
            </w:tcBorders>
          </w:tcPr>
          <w:p w14:paraId="0FA839C9" w14:textId="77777777" w:rsidR="005F2D9F" w:rsidRPr="005F2D9F" w:rsidRDefault="005F2D9F" w:rsidP="0084749B">
            <w:pPr>
              <w:spacing w:after="0"/>
              <w:jc w:val="right"/>
              <w:rPr>
                <w:rFonts w:cstheme="minorHAnsi"/>
                <w:strike/>
                <w:color w:val="FF0000"/>
              </w:rPr>
            </w:pPr>
            <w:r w:rsidRPr="005F2D9F">
              <w:rPr>
                <w:rFonts w:cstheme="minorHAnsi"/>
                <w:strike/>
                <w:color w:val="FF0000"/>
              </w:rPr>
              <w:t>280 079</w:t>
            </w:r>
          </w:p>
        </w:tc>
      </w:tr>
      <w:tr w:rsidR="005F2D9F" w:rsidRPr="005F2D9F" w14:paraId="0D43DE1B" w14:textId="77777777" w:rsidTr="0084749B">
        <w:trPr>
          <w:trHeight w:val="300"/>
        </w:trPr>
        <w:tc>
          <w:tcPr>
            <w:tcW w:w="1588" w:type="dxa"/>
            <w:tcBorders>
              <w:top w:val="nil"/>
              <w:left w:val="single" w:sz="4" w:space="0" w:color="000000"/>
              <w:bottom w:val="nil"/>
              <w:right w:val="single" w:sz="4" w:space="0" w:color="000000"/>
            </w:tcBorders>
            <w:shd w:val="clear" w:color="auto" w:fill="auto"/>
            <w:vAlign w:val="bottom"/>
          </w:tcPr>
          <w:p w14:paraId="58C78786" w14:textId="77777777" w:rsidR="005F2D9F" w:rsidRPr="005F2D9F" w:rsidRDefault="005F2D9F" w:rsidP="0084749B">
            <w:pPr>
              <w:spacing w:after="0"/>
              <w:rPr>
                <w:rFonts w:cstheme="minorHAnsi"/>
                <w:strike/>
                <w:color w:val="FF0000"/>
              </w:rPr>
            </w:pPr>
            <w:r w:rsidRPr="005F2D9F">
              <w:rPr>
                <w:rFonts w:cstheme="minorHAnsi"/>
                <w:strike/>
                <w:color w:val="FF0000"/>
              </w:rPr>
              <w:t>Stará Ves n. O.</w:t>
            </w:r>
          </w:p>
        </w:tc>
        <w:tc>
          <w:tcPr>
            <w:tcW w:w="992" w:type="dxa"/>
            <w:tcBorders>
              <w:top w:val="nil"/>
              <w:left w:val="single" w:sz="4" w:space="0" w:color="000000"/>
              <w:bottom w:val="nil"/>
              <w:right w:val="single" w:sz="4" w:space="0" w:color="000000"/>
            </w:tcBorders>
            <w:shd w:val="clear" w:color="auto" w:fill="auto"/>
            <w:vAlign w:val="bottom"/>
          </w:tcPr>
          <w:p w14:paraId="79A702E2" w14:textId="77777777" w:rsidR="005F2D9F" w:rsidRPr="005F2D9F" w:rsidRDefault="005F2D9F" w:rsidP="0084749B">
            <w:pPr>
              <w:spacing w:after="0"/>
              <w:jc w:val="right"/>
              <w:rPr>
                <w:rFonts w:cstheme="minorHAnsi"/>
                <w:strike/>
                <w:color w:val="FF0000"/>
              </w:rPr>
            </w:pPr>
            <w:r w:rsidRPr="005F2D9F">
              <w:rPr>
                <w:rFonts w:cstheme="minorHAnsi"/>
                <w:strike/>
                <w:color w:val="FF0000"/>
              </w:rPr>
              <w:t>2 753</w:t>
            </w:r>
          </w:p>
        </w:tc>
        <w:tc>
          <w:tcPr>
            <w:tcW w:w="992" w:type="dxa"/>
            <w:tcBorders>
              <w:top w:val="nil"/>
              <w:left w:val="nil"/>
              <w:bottom w:val="nil"/>
              <w:right w:val="nil"/>
            </w:tcBorders>
            <w:shd w:val="clear" w:color="auto" w:fill="auto"/>
            <w:vAlign w:val="bottom"/>
          </w:tcPr>
          <w:p w14:paraId="172684D3" w14:textId="77777777" w:rsidR="005F2D9F" w:rsidRPr="005F2D9F" w:rsidRDefault="005F2D9F" w:rsidP="0084749B">
            <w:pPr>
              <w:spacing w:after="0"/>
              <w:jc w:val="right"/>
              <w:rPr>
                <w:rFonts w:cstheme="minorHAnsi"/>
                <w:strike/>
                <w:color w:val="FF0000"/>
              </w:rPr>
            </w:pPr>
            <w:r w:rsidRPr="005F2D9F">
              <w:rPr>
                <w:rFonts w:cstheme="minorHAnsi"/>
                <w:strike/>
                <w:color w:val="FF0000"/>
              </w:rPr>
              <w:t>2 777</w:t>
            </w:r>
          </w:p>
        </w:tc>
        <w:tc>
          <w:tcPr>
            <w:tcW w:w="992" w:type="dxa"/>
            <w:tcBorders>
              <w:top w:val="nil"/>
              <w:left w:val="single" w:sz="4" w:space="0" w:color="000000"/>
              <w:bottom w:val="nil"/>
              <w:right w:val="single" w:sz="4" w:space="0" w:color="000000"/>
            </w:tcBorders>
            <w:shd w:val="clear" w:color="auto" w:fill="auto"/>
            <w:vAlign w:val="bottom"/>
          </w:tcPr>
          <w:p w14:paraId="3BC25BB5" w14:textId="77777777" w:rsidR="005F2D9F" w:rsidRPr="005F2D9F" w:rsidRDefault="005F2D9F" w:rsidP="0084749B">
            <w:pPr>
              <w:spacing w:after="0"/>
              <w:jc w:val="right"/>
              <w:rPr>
                <w:rFonts w:cstheme="minorHAnsi"/>
                <w:strike/>
                <w:color w:val="FF0000"/>
              </w:rPr>
            </w:pPr>
            <w:r w:rsidRPr="005F2D9F">
              <w:rPr>
                <w:rFonts w:cstheme="minorHAnsi"/>
                <w:strike/>
                <w:color w:val="FF0000"/>
              </w:rPr>
              <w:t>2 787</w:t>
            </w:r>
          </w:p>
        </w:tc>
        <w:tc>
          <w:tcPr>
            <w:tcW w:w="993" w:type="dxa"/>
            <w:tcBorders>
              <w:top w:val="nil"/>
              <w:left w:val="nil"/>
              <w:bottom w:val="nil"/>
              <w:right w:val="single" w:sz="4" w:space="0" w:color="auto"/>
            </w:tcBorders>
            <w:vAlign w:val="bottom"/>
          </w:tcPr>
          <w:p w14:paraId="2A450C6A" w14:textId="77777777" w:rsidR="005F2D9F" w:rsidRPr="005F2D9F" w:rsidRDefault="005F2D9F" w:rsidP="0084749B">
            <w:pPr>
              <w:spacing w:after="0"/>
              <w:jc w:val="right"/>
              <w:rPr>
                <w:rFonts w:cstheme="minorHAnsi"/>
                <w:strike/>
                <w:color w:val="FF0000"/>
              </w:rPr>
            </w:pPr>
            <w:r w:rsidRPr="005F2D9F">
              <w:rPr>
                <w:rFonts w:cstheme="minorHAnsi"/>
                <w:strike/>
                <w:color w:val="FF0000"/>
              </w:rPr>
              <w:t>2 760</w:t>
            </w:r>
          </w:p>
        </w:tc>
        <w:tc>
          <w:tcPr>
            <w:tcW w:w="992" w:type="dxa"/>
            <w:tcBorders>
              <w:top w:val="nil"/>
              <w:left w:val="single" w:sz="4" w:space="0" w:color="auto"/>
              <w:bottom w:val="nil"/>
              <w:right w:val="single" w:sz="4" w:space="0" w:color="auto"/>
            </w:tcBorders>
          </w:tcPr>
          <w:p w14:paraId="35FA1A4C" w14:textId="77777777" w:rsidR="005F2D9F" w:rsidRPr="005F2D9F" w:rsidRDefault="005F2D9F" w:rsidP="0084749B">
            <w:pPr>
              <w:spacing w:after="0"/>
              <w:jc w:val="right"/>
              <w:rPr>
                <w:rFonts w:cstheme="minorHAnsi"/>
                <w:strike/>
                <w:color w:val="FF0000"/>
              </w:rPr>
            </w:pPr>
            <w:r w:rsidRPr="005F2D9F">
              <w:rPr>
                <w:rFonts w:cstheme="minorHAnsi"/>
                <w:strike/>
                <w:color w:val="FF0000"/>
              </w:rPr>
              <w:t>2 789</w:t>
            </w:r>
          </w:p>
        </w:tc>
        <w:tc>
          <w:tcPr>
            <w:tcW w:w="992" w:type="dxa"/>
            <w:tcBorders>
              <w:top w:val="nil"/>
              <w:left w:val="single" w:sz="4" w:space="0" w:color="auto"/>
              <w:bottom w:val="nil"/>
              <w:right w:val="single" w:sz="4" w:space="0" w:color="auto"/>
            </w:tcBorders>
          </w:tcPr>
          <w:p w14:paraId="56CF9CA4" w14:textId="77777777" w:rsidR="005F2D9F" w:rsidRPr="005F2D9F" w:rsidRDefault="005F2D9F" w:rsidP="0084749B">
            <w:pPr>
              <w:spacing w:after="0"/>
              <w:jc w:val="right"/>
              <w:rPr>
                <w:rFonts w:cstheme="minorHAnsi"/>
                <w:strike/>
                <w:color w:val="FF0000"/>
              </w:rPr>
            </w:pPr>
            <w:r w:rsidRPr="005F2D9F">
              <w:rPr>
                <w:rFonts w:cstheme="minorHAnsi"/>
                <w:strike/>
                <w:color w:val="FF0000"/>
              </w:rPr>
              <w:t>2 849</w:t>
            </w:r>
          </w:p>
        </w:tc>
        <w:tc>
          <w:tcPr>
            <w:tcW w:w="992" w:type="dxa"/>
            <w:tcBorders>
              <w:top w:val="nil"/>
              <w:left w:val="single" w:sz="4" w:space="0" w:color="auto"/>
              <w:bottom w:val="nil"/>
              <w:right w:val="single" w:sz="4" w:space="0" w:color="auto"/>
            </w:tcBorders>
          </w:tcPr>
          <w:p w14:paraId="75B920E8" w14:textId="77777777" w:rsidR="005F2D9F" w:rsidRPr="005F2D9F" w:rsidRDefault="005F2D9F" w:rsidP="0084749B">
            <w:pPr>
              <w:spacing w:after="0"/>
              <w:jc w:val="right"/>
              <w:rPr>
                <w:rFonts w:cstheme="minorHAnsi"/>
                <w:strike/>
                <w:color w:val="FF0000"/>
              </w:rPr>
            </w:pPr>
            <w:r w:rsidRPr="005F2D9F">
              <w:rPr>
                <w:rFonts w:cstheme="minorHAnsi"/>
                <w:strike/>
                <w:color w:val="FF0000"/>
              </w:rPr>
              <w:t>2 851</w:t>
            </w:r>
          </w:p>
        </w:tc>
        <w:tc>
          <w:tcPr>
            <w:tcW w:w="992" w:type="dxa"/>
            <w:tcBorders>
              <w:top w:val="nil"/>
              <w:left w:val="single" w:sz="4" w:space="0" w:color="auto"/>
              <w:bottom w:val="nil"/>
              <w:right w:val="single" w:sz="4" w:space="0" w:color="auto"/>
            </w:tcBorders>
          </w:tcPr>
          <w:p w14:paraId="5A30629C" w14:textId="77777777" w:rsidR="005F2D9F" w:rsidRPr="005F2D9F" w:rsidRDefault="005F2D9F" w:rsidP="0084749B">
            <w:pPr>
              <w:spacing w:after="0"/>
              <w:jc w:val="right"/>
              <w:rPr>
                <w:rFonts w:cstheme="minorHAnsi"/>
                <w:strike/>
                <w:color w:val="FF0000"/>
              </w:rPr>
            </w:pPr>
            <w:r w:rsidRPr="005F2D9F">
              <w:rPr>
                <w:rFonts w:cstheme="minorHAnsi"/>
                <w:strike/>
                <w:color w:val="FF0000"/>
              </w:rPr>
              <w:t>2 896</w:t>
            </w:r>
          </w:p>
        </w:tc>
      </w:tr>
      <w:tr w:rsidR="005F2D9F" w:rsidRPr="005F2D9F" w14:paraId="55F8652A" w14:textId="77777777" w:rsidTr="0084749B">
        <w:trPr>
          <w:trHeight w:val="300"/>
        </w:trPr>
        <w:tc>
          <w:tcPr>
            <w:tcW w:w="1588" w:type="dxa"/>
            <w:tcBorders>
              <w:top w:val="nil"/>
              <w:left w:val="single" w:sz="4" w:space="0" w:color="000000"/>
              <w:bottom w:val="nil"/>
              <w:right w:val="single" w:sz="4" w:space="0" w:color="000000"/>
            </w:tcBorders>
            <w:shd w:val="clear" w:color="auto" w:fill="auto"/>
            <w:vAlign w:val="bottom"/>
          </w:tcPr>
          <w:p w14:paraId="7FAC66B4" w14:textId="77777777" w:rsidR="005F2D9F" w:rsidRPr="005F2D9F" w:rsidRDefault="005F2D9F" w:rsidP="0084749B">
            <w:pPr>
              <w:spacing w:after="0"/>
              <w:rPr>
                <w:rFonts w:cstheme="minorHAnsi"/>
                <w:strike/>
                <w:color w:val="FF0000"/>
              </w:rPr>
            </w:pPr>
            <w:r w:rsidRPr="005F2D9F">
              <w:rPr>
                <w:rFonts w:cstheme="minorHAnsi"/>
                <w:strike/>
                <w:color w:val="FF0000"/>
              </w:rPr>
              <w:t>Šenov</w:t>
            </w:r>
          </w:p>
        </w:tc>
        <w:tc>
          <w:tcPr>
            <w:tcW w:w="992" w:type="dxa"/>
            <w:tcBorders>
              <w:top w:val="nil"/>
              <w:left w:val="single" w:sz="4" w:space="0" w:color="000000"/>
              <w:bottom w:val="nil"/>
              <w:right w:val="single" w:sz="4" w:space="0" w:color="000000"/>
            </w:tcBorders>
            <w:shd w:val="clear" w:color="auto" w:fill="auto"/>
            <w:vAlign w:val="bottom"/>
          </w:tcPr>
          <w:p w14:paraId="13ED10BD" w14:textId="77777777" w:rsidR="005F2D9F" w:rsidRPr="005F2D9F" w:rsidRDefault="005F2D9F" w:rsidP="0084749B">
            <w:pPr>
              <w:spacing w:after="0"/>
              <w:jc w:val="right"/>
              <w:rPr>
                <w:rFonts w:cstheme="minorHAnsi"/>
                <w:strike/>
                <w:color w:val="FF0000"/>
              </w:rPr>
            </w:pPr>
            <w:r w:rsidRPr="005F2D9F">
              <w:rPr>
                <w:rFonts w:cstheme="minorHAnsi"/>
                <w:strike/>
                <w:color w:val="FF0000"/>
              </w:rPr>
              <w:t>6 267</w:t>
            </w:r>
          </w:p>
        </w:tc>
        <w:tc>
          <w:tcPr>
            <w:tcW w:w="992" w:type="dxa"/>
            <w:tcBorders>
              <w:top w:val="nil"/>
              <w:left w:val="nil"/>
              <w:bottom w:val="nil"/>
              <w:right w:val="nil"/>
            </w:tcBorders>
            <w:shd w:val="clear" w:color="auto" w:fill="auto"/>
            <w:vAlign w:val="bottom"/>
          </w:tcPr>
          <w:p w14:paraId="08A7D431" w14:textId="77777777" w:rsidR="005F2D9F" w:rsidRPr="005F2D9F" w:rsidRDefault="005F2D9F" w:rsidP="0084749B">
            <w:pPr>
              <w:spacing w:after="0"/>
              <w:jc w:val="right"/>
              <w:rPr>
                <w:rFonts w:cstheme="minorHAnsi"/>
                <w:strike/>
                <w:color w:val="FF0000"/>
              </w:rPr>
            </w:pPr>
            <w:r w:rsidRPr="005F2D9F">
              <w:rPr>
                <w:rFonts w:cstheme="minorHAnsi"/>
                <w:strike/>
                <w:color w:val="FF0000"/>
              </w:rPr>
              <w:t>6 314</w:t>
            </w:r>
          </w:p>
        </w:tc>
        <w:tc>
          <w:tcPr>
            <w:tcW w:w="992" w:type="dxa"/>
            <w:tcBorders>
              <w:top w:val="nil"/>
              <w:left w:val="single" w:sz="4" w:space="0" w:color="000000"/>
              <w:bottom w:val="nil"/>
              <w:right w:val="single" w:sz="4" w:space="0" w:color="000000"/>
            </w:tcBorders>
            <w:shd w:val="clear" w:color="auto" w:fill="auto"/>
            <w:vAlign w:val="bottom"/>
          </w:tcPr>
          <w:p w14:paraId="298411C0" w14:textId="77777777" w:rsidR="005F2D9F" w:rsidRPr="005F2D9F" w:rsidRDefault="005F2D9F" w:rsidP="0084749B">
            <w:pPr>
              <w:spacing w:after="0"/>
              <w:jc w:val="right"/>
              <w:rPr>
                <w:rFonts w:cstheme="minorHAnsi"/>
                <w:strike/>
                <w:color w:val="FF0000"/>
              </w:rPr>
            </w:pPr>
            <w:r w:rsidRPr="005F2D9F">
              <w:rPr>
                <w:rFonts w:cstheme="minorHAnsi"/>
                <w:strike/>
                <w:color w:val="FF0000"/>
              </w:rPr>
              <w:t>6 342</w:t>
            </w:r>
          </w:p>
        </w:tc>
        <w:tc>
          <w:tcPr>
            <w:tcW w:w="993" w:type="dxa"/>
            <w:tcBorders>
              <w:top w:val="nil"/>
              <w:left w:val="nil"/>
              <w:bottom w:val="nil"/>
              <w:right w:val="single" w:sz="4" w:space="0" w:color="auto"/>
            </w:tcBorders>
            <w:vAlign w:val="bottom"/>
          </w:tcPr>
          <w:p w14:paraId="4AA9C432" w14:textId="77777777" w:rsidR="005F2D9F" w:rsidRPr="005F2D9F" w:rsidRDefault="005F2D9F" w:rsidP="0084749B">
            <w:pPr>
              <w:spacing w:after="0"/>
              <w:jc w:val="right"/>
              <w:rPr>
                <w:rFonts w:cstheme="minorHAnsi"/>
                <w:strike/>
                <w:color w:val="FF0000"/>
              </w:rPr>
            </w:pPr>
            <w:r w:rsidRPr="005F2D9F">
              <w:rPr>
                <w:rFonts w:cstheme="minorHAnsi"/>
                <w:strike/>
                <w:color w:val="FF0000"/>
              </w:rPr>
              <w:t>6 385</w:t>
            </w:r>
          </w:p>
        </w:tc>
        <w:tc>
          <w:tcPr>
            <w:tcW w:w="992" w:type="dxa"/>
            <w:tcBorders>
              <w:top w:val="nil"/>
              <w:left w:val="single" w:sz="4" w:space="0" w:color="auto"/>
              <w:bottom w:val="nil"/>
              <w:right w:val="single" w:sz="4" w:space="0" w:color="auto"/>
            </w:tcBorders>
          </w:tcPr>
          <w:p w14:paraId="6DD89D02" w14:textId="77777777" w:rsidR="005F2D9F" w:rsidRPr="005F2D9F" w:rsidRDefault="005F2D9F" w:rsidP="0084749B">
            <w:pPr>
              <w:spacing w:after="0"/>
              <w:jc w:val="right"/>
              <w:rPr>
                <w:rFonts w:cstheme="minorHAnsi"/>
                <w:strike/>
                <w:color w:val="FF0000"/>
              </w:rPr>
            </w:pPr>
            <w:r w:rsidRPr="005F2D9F">
              <w:rPr>
                <w:rFonts w:cstheme="minorHAnsi"/>
                <w:strike/>
                <w:color w:val="FF0000"/>
              </w:rPr>
              <w:t>6 400</w:t>
            </w:r>
          </w:p>
        </w:tc>
        <w:tc>
          <w:tcPr>
            <w:tcW w:w="992" w:type="dxa"/>
            <w:tcBorders>
              <w:top w:val="nil"/>
              <w:left w:val="single" w:sz="4" w:space="0" w:color="auto"/>
              <w:bottom w:val="nil"/>
              <w:right w:val="single" w:sz="4" w:space="0" w:color="auto"/>
            </w:tcBorders>
          </w:tcPr>
          <w:p w14:paraId="2A0C56AE" w14:textId="77777777" w:rsidR="005F2D9F" w:rsidRPr="005F2D9F" w:rsidRDefault="005F2D9F" w:rsidP="0084749B">
            <w:pPr>
              <w:spacing w:after="0"/>
              <w:jc w:val="right"/>
              <w:rPr>
                <w:rFonts w:cstheme="minorHAnsi"/>
                <w:strike/>
                <w:color w:val="FF0000"/>
              </w:rPr>
            </w:pPr>
            <w:r w:rsidRPr="005F2D9F">
              <w:rPr>
                <w:rFonts w:cstheme="minorHAnsi"/>
                <w:strike/>
                <w:color w:val="FF0000"/>
              </w:rPr>
              <w:t>6 435</w:t>
            </w:r>
          </w:p>
        </w:tc>
        <w:tc>
          <w:tcPr>
            <w:tcW w:w="992" w:type="dxa"/>
            <w:tcBorders>
              <w:top w:val="nil"/>
              <w:left w:val="single" w:sz="4" w:space="0" w:color="auto"/>
              <w:bottom w:val="nil"/>
              <w:right w:val="single" w:sz="4" w:space="0" w:color="auto"/>
            </w:tcBorders>
          </w:tcPr>
          <w:p w14:paraId="36661BEA" w14:textId="77777777" w:rsidR="005F2D9F" w:rsidRPr="005F2D9F" w:rsidRDefault="005F2D9F" w:rsidP="0084749B">
            <w:pPr>
              <w:spacing w:after="0"/>
              <w:jc w:val="right"/>
              <w:rPr>
                <w:rFonts w:cstheme="minorHAnsi"/>
                <w:strike/>
                <w:color w:val="FF0000"/>
              </w:rPr>
            </w:pPr>
            <w:r w:rsidRPr="005F2D9F">
              <w:rPr>
                <w:rFonts w:cstheme="minorHAnsi"/>
                <w:strike/>
                <w:color w:val="FF0000"/>
              </w:rPr>
              <w:t>6 430</w:t>
            </w:r>
          </w:p>
        </w:tc>
        <w:tc>
          <w:tcPr>
            <w:tcW w:w="992" w:type="dxa"/>
            <w:tcBorders>
              <w:top w:val="nil"/>
              <w:left w:val="single" w:sz="4" w:space="0" w:color="auto"/>
              <w:bottom w:val="nil"/>
              <w:right w:val="single" w:sz="4" w:space="0" w:color="auto"/>
            </w:tcBorders>
          </w:tcPr>
          <w:p w14:paraId="0649BD86" w14:textId="77777777" w:rsidR="005F2D9F" w:rsidRPr="005F2D9F" w:rsidRDefault="005F2D9F" w:rsidP="0084749B">
            <w:pPr>
              <w:spacing w:after="0"/>
              <w:jc w:val="right"/>
              <w:rPr>
                <w:rFonts w:cstheme="minorHAnsi"/>
                <w:strike/>
                <w:color w:val="FF0000"/>
              </w:rPr>
            </w:pPr>
            <w:r w:rsidRPr="005F2D9F">
              <w:rPr>
                <w:rFonts w:cstheme="minorHAnsi"/>
                <w:strike/>
                <w:color w:val="FF0000"/>
              </w:rPr>
              <w:t>6 537</w:t>
            </w:r>
          </w:p>
        </w:tc>
      </w:tr>
      <w:tr w:rsidR="005F2D9F" w:rsidRPr="005F2D9F" w14:paraId="3A9B0B43" w14:textId="77777777" w:rsidTr="0084749B">
        <w:trPr>
          <w:trHeight w:val="300"/>
        </w:trPr>
        <w:tc>
          <w:tcPr>
            <w:tcW w:w="1588" w:type="dxa"/>
            <w:tcBorders>
              <w:top w:val="nil"/>
              <w:left w:val="single" w:sz="4" w:space="0" w:color="000000"/>
              <w:bottom w:val="nil"/>
              <w:right w:val="single" w:sz="4" w:space="0" w:color="000000"/>
            </w:tcBorders>
            <w:shd w:val="clear" w:color="auto" w:fill="auto"/>
            <w:vAlign w:val="bottom"/>
          </w:tcPr>
          <w:p w14:paraId="354DF1E5" w14:textId="77777777" w:rsidR="005F2D9F" w:rsidRPr="005F2D9F" w:rsidRDefault="005F2D9F" w:rsidP="0084749B">
            <w:pPr>
              <w:spacing w:after="0"/>
              <w:rPr>
                <w:rFonts w:cstheme="minorHAnsi"/>
                <w:strike/>
                <w:color w:val="FF0000"/>
              </w:rPr>
            </w:pPr>
            <w:r w:rsidRPr="005F2D9F">
              <w:rPr>
                <w:rFonts w:cstheme="minorHAnsi"/>
                <w:strike/>
                <w:color w:val="FF0000"/>
              </w:rPr>
              <w:t>Václavovice</w:t>
            </w:r>
          </w:p>
        </w:tc>
        <w:tc>
          <w:tcPr>
            <w:tcW w:w="992" w:type="dxa"/>
            <w:tcBorders>
              <w:top w:val="nil"/>
              <w:left w:val="single" w:sz="4" w:space="0" w:color="000000"/>
              <w:bottom w:val="nil"/>
              <w:right w:val="single" w:sz="4" w:space="0" w:color="000000"/>
            </w:tcBorders>
            <w:shd w:val="clear" w:color="auto" w:fill="auto"/>
            <w:vAlign w:val="bottom"/>
          </w:tcPr>
          <w:p w14:paraId="0A45BEC7" w14:textId="77777777" w:rsidR="005F2D9F" w:rsidRPr="005F2D9F" w:rsidRDefault="005F2D9F" w:rsidP="0084749B">
            <w:pPr>
              <w:spacing w:after="0"/>
              <w:jc w:val="right"/>
              <w:rPr>
                <w:rFonts w:cstheme="minorHAnsi"/>
                <w:strike/>
                <w:color w:val="FF0000"/>
              </w:rPr>
            </w:pPr>
            <w:r w:rsidRPr="005F2D9F">
              <w:rPr>
                <w:rFonts w:cstheme="minorHAnsi"/>
                <w:strike/>
                <w:color w:val="FF0000"/>
              </w:rPr>
              <w:t>1 946</w:t>
            </w:r>
          </w:p>
        </w:tc>
        <w:tc>
          <w:tcPr>
            <w:tcW w:w="992" w:type="dxa"/>
            <w:tcBorders>
              <w:top w:val="nil"/>
              <w:left w:val="nil"/>
              <w:bottom w:val="nil"/>
              <w:right w:val="nil"/>
            </w:tcBorders>
            <w:shd w:val="clear" w:color="auto" w:fill="auto"/>
            <w:vAlign w:val="bottom"/>
          </w:tcPr>
          <w:p w14:paraId="30B490F1" w14:textId="77777777" w:rsidR="005F2D9F" w:rsidRPr="005F2D9F" w:rsidRDefault="005F2D9F" w:rsidP="0084749B">
            <w:pPr>
              <w:spacing w:after="0"/>
              <w:jc w:val="right"/>
              <w:rPr>
                <w:rFonts w:cstheme="minorHAnsi"/>
                <w:strike/>
                <w:color w:val="FF0000"/>
              </w:rPr>
            </w:pPr>
            <w:r w:rsidRPr="005F2D9F">
              <w:rPr>
                <w:rFonts w:cstheme="minorHAnsi"/>
                <w:strike/>
                <w:color w:val="FF0000"/>
              </w:rPr>
              <w:t>1 965</w:t>
            </w:r>
          </w:p>
        </w:tc>
        <w:tc>
          <w:tcPr>
            <w:tcW w:w="992" w:type="dxa"/>
            <w:tcBorders>
              <w:top w:val="nil"/>
              <w:left w:val="single" w:sz="4" w:space="0" w:color="000000"/>
              <w:bottom w:val="nil"/>
              <w:right w:val="single" w:sz="4" w:space="0" w:color="000000"/>
            </w:tcBorders>
            <w:shd w:val="clear" w:color="auto" w:fill="auto"/>
            <w:vAlign w:val="bottom"/>
          </w:tcPr>
          <w:p w14:paraId="1A292D51" w14:textId="77777777" w:rsidR="005F2D9F" w:rsidRPr="005F2D9F" w:rsidRDefault="005F2D9F" w:rsidP="0084749B">
            <w:pPr>
              <w:spacing w:after="0"/>
              <w:jc w:val="right"/>
              <w:rPr>
                <w:rFonts w:cstheme="minorHAnsi"/>
                <w:strike/>
                <w:color w:val="FF0000"/>
              </w:rPr>
            </w:pPr>
            <w:r w:rsidRPr="005F2D9F">
              <w:rPr>
                <w:rFonts w:cstheme="minorHAnsi"/>
                <w:strike/>
                <w:color w:val="FF0000"/>
              </w:rPr>
              <w:t>1 990</w:t>
            </w:r>
          </w:p>
        </w:tc>
        <w:tc>
          <w:tcPr>
            <w:tcW w:w="993" w:type="dxa"/>
            <w:tcBorders>
              <w:top w:val="nil"/>
              <w:left w:val="nil"/>
              <w:bottom w:val="nil"/>
              <w:right w:val="single" w:sz="4" w:space="0" w:color="auto"/>
            </w:tcBorders>
            <w:vAlign w:val="bottom"/>
          </w:tcPr>
          <w:p w14:paraId="38BC4602" w14:textId="77777777" w:rsidR="005F2D9F" w:rsidRPr="005F2D9F" w:rsidRDefault="005F2D9F" w:rsidP="0084749B">
            <w:pPr>
              <w:spacing w:after="0"/>
              <w:jc w:val="right"/>
              <w:rPr>
                <w:rFonts w:cstheme="minorHAnsi"/>
                <w:strike/>
                <w:color w:val="FF0000"/>
              </w:rPr>
            </w:pPr>
            <w:r w:rsidRPr="005F2D9F">
              <w:rPr>
                <w:rFonts w:cstheme="minorHAnsi"/>
                <w:strike/>
                <w:color w:val="FF0000"/>
              </w:rPr>
              <w:t>2 004</w:t>
            </w:r>
          </w:p>
        </w:tc>
        <w:tc>
          <w:tcPr>
            <w:tcW w:w="992" w:type="dxa"/>
            <w:tcBorders>
              <w:top w:val="nil"/>
              <w:left w:val="single" w:sz="4" w:space="0" w:color="auto"/>
              <w:bottom w:val="nil"/>
              <w:right w:val="single" w:sz="4" w:space="0" w:color="auto"/>
            </w:tcBorders>
          </w:tcPr>
          <w:p w14:paraId="29D67C71" w14:textId="77777777" w:rsidR="005F2D9F" w:rsidRPr="005F2D9F" w:rsidRDefault="005F2D9F" w:rsidP="0084749B">
            <w:pPr>
              <w:spacing w:after="0"/>
              <w:jc w:val="right"/>
              <w:rPr>
                <w:rFonts w:cstheme="minorHAnsi"/>
                <w:strike/>
                <w:color w:val="FF0000"/>
              </w:rPr>
            </w:pPr>
            <w:r w:rsidRPr="005F2D9F">
              <w:rPr>
                <w:rFonts w:cstheme="minorHAnsi"/>
                <w:strike/>
                <w:color w:val="FF0000"/>
              </w:rPr>
              <w:t>1 998</w:t>
            </w:r>
          </w:p>
        </w:tc>
        <w:tc>
          <w:tcPr>
            <w:tcW w:w="992" w:type="dxa"/>
            <w:tcBorders>
              <w:top w:val="nil"/>
              <w:left w:val="single" w:sz="4" w:space="0" w:color="auto"/>
              <w:bottom w:val="nil"/>
              <w:right w:val="single" w:sz="4" w:space="0" w:color="auto"/>
            </w:tcBorders>
          </w:tcPr>
          <w:p w14:paraId="2470B9FE" w14:textId="77777777" w:rsidR="005F2D9F" w:rsidRPr="005F2D9F" w:rsidRDefault="005F2D9F" w:rsidP="0084749B">
            <w:pPr>
              <w:spacing w:after="0"/>
              <w:jc w:val="right"/>
              <w:rPr>
                <w:rFonts w:cstheme="minorHAnsi"/>
                <w:strike/>
                <w:color w:val="FF0000"/>
              </w:rPr>
            </w:pPr>
            <w:r w:rsidRPr="005F2D9F">
              <w:rPr>
                <w:rFonts w:cstheme="minorHAnsi"/>
                <w:strike/>
                <w:color w:val="FF0000"/>
              </w:rPr>
              <w:t>2 046</w:t>
            </w:r>
          </w:p>
        </w:tc>
        <w:tc>
          <w:tcPr>
            <w:tcW w:w="992" w:type="dxa"/>
            <w:tcBorders>
              <w:top w:val="nil"/>
              <w:left w:val="single" w:sz="4" w:space="0" w:color="auto"/>
              <w:bottom w:val="nil"/>
              <w:right w:val="single" w:sz="4" w:space="0" w:color="auto"/>
            </w:tcBorders>
          </w:tcPr>
          <w:p w14:paraId="139C0EEE" w14:textId="77777777" w:rsidR="005F2D9F" w:rsidRPr="005F2D9F" w:rsidRDefault="005F2D9F" w:rsidP="0084749B">
            <w:pPr>
              <w:spacing w:after="0"/>
              <w:jc w:val="right"/>
              <w:rPr>
                <w:rFonts w:cstheme="minorHAnsi"/>
                <w:strike/>
                <w:color w:val="FF0000"/>
              </w:rPr>
            </w:pPr>
            <w:r w:rsidRPr="005F2D9F">
              <w:rPr>
                <w:rFonts w:cstheme="minorHAnsi"/>
                <w:strike/>
                <w:color w:val="FF0000"/>
              </w:rPr>
              <w:t>2 064</w:t>
            </w:r>
          </w:p>
        </w:tc>
        <w:tc>
          <w:tcPr>
            <w:tcW w:w="992" w:type="dxa"/>
            <w:tcBorders>
              <w:top w:val="nil"/>
              <w:left w:val="single" w:sz="4" w:space="0" w:color="auto"/>
              <w:bottom w:val="nil"/>
              <w:right w:val="single" w:sz="4" w:space="0" w:color="auto"/>
            </w:tcBorders>
          </w:tcPr>
          <w:p w14:paraId="64F58924" w14:textId="77777777" w:rsidR="005F2D9F" w:rsidRPr="005F2D9F" w:rsidRDefault="005F2D9F" w:rsidP="0084749B">
            <w:pPr>
              <w:spacing w:after="0"/>
              <w:jc w:val="right"/>
              <w:rPr>
                <w:rFonts w:cstheme="minorHAnsi"/>
                <w:strike/>
                <w:color w:val="FF0000"/>
              </w:rPr>
            </w:pPr>
            <w:r w:rsidRPr="005F2D9F">
              <w:rPr>
                <w:rFonts w:cstheme="minorHAnsi"/>
                <w:strike/>
                <w:color w:val="FF0000"/>
              </w:rPr>
              <w:t>2 102</w:t>
            </w:r>
          </w:p>
        </w:tc>
      </w:tr>
      <w:tr w:rsidR="005F2D9F" w:rsidRPr="005F2D9F" w14:paraId="45355319" w14:textId="77777777" w:rsidTr="0084749B">
        <w:trPr>
          <w:trHeight w:val="300"/>
        </w:trPr>
        <w:tc>
          <w:tcPr>
            <w:tcW w:w="1588" w:type="dxa"/>
            <w:tcBorders>
              <w:top w:val="nil"/>
              <w:left w:val="single" w:sz="4" w:space="0" w:color="000000"/>
              <w:bottom w:val="nil"/>
              <w:right w:val="single" w:sz="4" w:space="0" w:color="000000"/>
            </w:tcBorders>
            <w:shd w:val="clear" w:color="auto" w:fill="auto"/>
            <w:vAlign w:val="bottom"/>
          </w:tcPr>
          <w:p w14:paraId="690BD35E" w14:textId="77777777" w:rsidR="005F2D9F" w:rsidRPr="005F2D9F" w:rsidRDefault="005F2D9F" w:rsidP="0084749B">
            <w:pPr>
              <w:spacing w:after="0"/>
              <w:rPr>
                <w:rFonts w:cstheme="minorHAnsi"/>
                <w:strike/>
                <w:color w:val="FF0000"/>
              </w:rPr>
            </w:pPr>
            <w:r w:rsidRPr="005F2D9F">
              <w:rPr>
                <w:rFonts w:cstheme="minorHAnsi"/>
                <w:strike/>
                <w:color w:val="FF0000"/>
              </w:rPr>
              <w:t>Velká Polom</w:t>
            </w:r>
          </w:p>
        </w:tc>
        <w:tc>
          <w:tcPr>
            <w:tcW w:w="992" w:type="dxa"/>
            <w:tcBorders>
              <w:top w:val="nil"/>
              <w:left w:val="single" w:sz="4" w:space="0" w:color="000000"/>
              <w:bottom w:val="nil"/>
              <w:right w:val="single" w:sz="4" w:space="0" w:color="000000"/>
            </w:tcBorders>
            <w:shd w:val="clear" w:color="auto" w:fill="auto"/>
            <w:vAlign w:val="bottom"/>
          </w:tcPr>
          <w:p w14:paraId="05B8A8AD" w14:textId="77777777" w:rsidR="005F2D9F" w:rsidRPr="005F2D9F" w:rsidRDefault="005F2D9F" w:rsidP="0084749B">
            <w:pPr>
              <w:spacing w:after="0"/>
              <w:jc w:val="right"/>
              <w:rPr>
                <w:rFonts w:cstheme="minorHAnsi"/>
                <w:strike/>
                <w:color w:val="FF0000"/>
              </w:rPr>
            </w:pPr>
            <w:r w:rsidRPr="005F2D9F">
              <w:rPr>
                <w:rFonts w:cstheme="minorHAnsi"/>
                <w:strike/>
                <w:color w:val="FF0000"/>
              </w:rPr>
              <w:t>2 039</w:t>
            </w:r>
          </w:p>
        </w:tc>
        <w:tc>
          <w:tcPr>
            <w:tcW w:w="992" w:type="dxa"/>
            <w:tcBorders>
              <w:top w:val="nil"/>
              <w:left w:val="nil"/>
              <w:bottom w:val="nil"/>
              <w:right w:val="nil"/>
            </w:tcBorders>
            <w:shd w:val="clear" w:color="auto" w:fill="auto"/>
            <w:vAlign w:val="bottom"/>
          </w:tcPr>
          <w:p w14:paraId="182B9B10" w14:textId="77777777" w:rsidR="005F2D9F" w:rsidRPr="005F2D9F" w:rsidRDefault="005F2D9F" w:rsidP="0084749B">
            <w:pPr>
              <w:spacing w:after="0"/>
              <w:jc w:val="right"/>
              <w:rPr>
                <w:rFonts w:cstheme="minorHAnsi"/>
                <w:strike/>
                <w:color w:val="FF0000"/>
              </w:rPr>
            </w:pPr>
            <w:r w:rsidRPr="005F2D9F">
              <w:rPr>
                <w:rFonts w:cstheme="minorHAnsi"/>
                <w:strike/>
                <w:color w:val="FF0000"/>
              </w:rPr>
              <w:t>2 036</w:t>
            </w:r>
          </w:p>
        </w:tc>
        <w:tc>
          <w:tcPr>
            <w:tcW w:w="992" w:type="dxa"/>
            <w:tcBorders>
              <w:top w:val="nil"/>
              <w:left w:val="single" w:sz="4" w:space="0" w:color="000000"/>
              <w:bottom w:val="nil"/>
              <w:right w:val="single" w:sz="4" w:space="0" w:color="000000"/>
            </w:tcBorders>
            <w:shd w:val="clear" w:color="auto" w:fill="auto"/>
            <w:vAlign w:val="bottom"/>
          </w:tcPr>
          <w:p w14:paraId="5BE880B7" w14:textId="77777777" w:rsidR="005F2D9F" w:rsidRPr="005F2D9F" w:rsidRDefault="005F2D9F" w:rsidP="0084749B">
            <w:pPr>
              <w:spacing w:after="0"/>
              <w:jc w:val="right"/>
              <w:rPr>
                <w:rFonts w:cstheme="minorHAnsi"/>
                <w:strike/>
                <w:color w:val="FF0000"/>
              </w:rPr>
            </w:pPr>
            <w:r w:rsidRPr="005F2D9F">
              <w:rPr>
                <w:rFonts w:cstheme="minorHAnsi"/>
                <w:strike/>
                <w:color w:val="FF0000"/>
              </w:rPr>
              <w:t>2 056</w:t>
            </w:r>
          </w:p>
        </w:tc>
        <w:tc>
          <w:tcPr>
            <w:tcW w:w="993" w:type="dxa"/>
            <w:tcBorders>
              <w:top w:val="nil"/>
              <w:left w:val="nil"/>
              <w:bottom w:val="nil"/>
              <w:right w:val="single" w:sz="4" w:space="0" w:color="auto"/>
            </w:tcBorders>
            <w:vAlign w:val="bottom"/>
          </w:tcPr>
          <w:p w14:paraId="019EC666" w14:textId="77777777" w:rsidR="005F2D9F" w:rsidRPr="005F2D9F" w:rsidRDefault="005F2D9F" w:rsidP="0084749B">
            <w:pPr>
              <w:spacing w:after="0"/>
              <w:jc w:val="right"/>
              <w:rPr>
                <w:rFonts w:cstheme="minorHAnsi"/>
                <w:strike/>
                <w:color w:val="FF0000"/>
              </w:rPr>
            </w:pPr>
            <w:r w:rsidRPr="005F2D9F">
              <w:rPr>
                <w:rFonts w:cstheme="minorHAnsi"/>
                <w:strike/>
                <w:color w:val="FF0000"/>
              </w:rPr>
              <w:t>2 067</w:t>
            </w:r>
          </w:p>
        </w:tc>
        <w:tc>
          <w:tcPr>
            <w:tcW w:w="992" w:type="dxa"/>
            <w:tcBorders>
              <w:top w:val="nil"/>
              <w:left w:val="single" w:sz="4" w:space="0" w:color="auto"/>
              <w:bottom w:val="nil"/>
              <w:right w:val="single" w:sz="4" w:space="0" w:color="auto"/>
            </w:tcBorders>
          </w:tcPr>
          <w:p w14:paraId="432DE955" w14:textId="77777777" w:rsidR="005F2D9F" w:rsidRPr="005F2D9F" w:rsidRDefault="005F2D9F" w:rsidP="0084749B">
            <w:pPr>
              <w:spacing w:after="0"/>
              <w:jc w:val="right"/>
              <w:rPr>
                <w:rFonts w:cstheme="minorHAnsi"/>
                <w:strike/>
                <w:color w:val="FF0000"/>
              </w:rPr>
            </w:pPr>
            <w:r w:rsidRPr="005F2D9F">
              <w:rPr>
                <w:rFonts w:cstheme="minorHAnsi"/>
                <w:strike/>
                <w:color w:val="FF0000"/>
              </w:rPr>
              <w:t>2 065</w:t>
            </w:r>
          </w:p>
        </w:tc>
        <w:tc>
          <w:tcPr>
            <w:tcW w:w="992" w:type="dxa"/>
            <w:tcBorders>
              <w:top w:val="nil"/>
              <w:left w:val="single" w:sz="4" w:space="0" w:color="auto"/>
              <w:bottom w:val="nil"/>
              <w:right w:val="single" w:sz="4" w:space="0" w:color="auto"/>
            </w:tcBorders>
          </w:tcPr>
          <w:p w14:paraId="535D3726" w14:textId="77777777" w:rsidR="005F2D9F" w:rsidRPr="005F2D9F" w:rsidRDefault="005F2D9F" w:rsidP="0084749B">
            <w:pPr>
              <w:spacing w:after="0"/>
              <w:jc w:val="right"/>
              <w:rPr>
                <w:rFonts w:cstheme="minorHAnsi"/>
                <w:strike/>
                <w:color w:val="FF0000"/>
              </w:rPr>
            </w:pPr>
            <w:r w:rsidRPr="005F2D9F">
              <w:rPr>
                <w:rFonts w:cstheme="minorHAnsi"/>
                <w:strike/>
                <w:color w:val="FF0000"/>
              </w:rPr>
              <w:t>2 074</w:t>
            </w:r>
          </w:p>
        </w:tc>
        <w:tc>
          <w:tcPr>
            <w:tcW w:w="992" w:type="dxa"/>
            <w:tcBorders>
              <w:top w:val="nil"/>
              <w:left w:val="single" w:sz="4" w:space="0" w:color="auto"/>
              <w:bottom w:val="nil"/>
              <w:right w:val="single" w:sz="4" w:space="0" w:color="auto"/>
            </w:tcBorders>
          </w:tcPr>
          <w:p w14:paraId="3A1986DF" w14:textId="77777777" w:rsidR="005F2D9F" w:rsidRPr="005F2D9F" w:rsidRDefault="005F2D9F" w:rsidP="0084749B">
            <w:pPr>
              <w:spacing w:after="0"/>
              <w:jc w:val="right"/>
              <w:rPr>
                <w:rFonts w:cstheme="minorHAnsi"/>
                <w:strike/>
                <w:color w:val="FF0000"/>
              </w:rPr>
            </w:pPr>
            <w:r w:rsidRPr="005F2D9F">
              <w:rPr>
                <w:rFonts w:cstheme="minorHAnsi"/>
                <w:strike/>
                <w:color w:val="FF0000"/>
              </w:rPr>
              <w:t>2 052</w:t>
            </w:r>
          </w:p>
        </w:tc>
        <w:tc>
          <w:tcPr>
            <w:tcW w:w="992" w:type="dxa"/>
            <w:tcBorders>
              <w:top w:val="nil"/>
              <w:left w:val="single" w:sz="4" w:space="0" w:color="auto"/>
              <w:bottom w:val="nil"/>
              <w:right w:val="single" w:sz="4" w:space="0" w:color="auto"/>
            </w:tcBorders>
          </w:tcPr>
          <w:p w14:paraId="0057D93B" w14:textId="77777777" w:rsidR="005F2D9F" w:rsidRPr="005F2D9F" w:rsidRDefault="005F2D9F" w:rsidP="0084749B">
            <w:pPr>
              <w:spacing w:after="0"/>
              <w:jc w:val="right"/>
              <w:rPr>
                <w:rFonts w:cstheme="minorHAnsi"/>
                <w:strike/>
                <w:color w:val="FF0000"/>
              </w:rPr>
            </w:pPr>
            <w:r w:rsidRPr="005F2D9F">
              <w:rPr>
                <w:rFonts w:cstheme="minorHAnsi"/>
                <w:strike/>
                <w:color w:val="FF0000"/>
              </w:rPr>
              <w:t>2 109</w:t>
            </w:r>
          </w:p>
        </w:tc>
      </w:tr>
      <w:tr w:rsidR="005F2D9F" w:rsidRPr="005F2D9F" w14:paraId="0149B18A" w14:textId="77777777" w:rsidTr="0084749B">
        <w:trPr>
          <w:trHeight w:val="300"/>
        </w:trPr>
        <w:tc>
          <w:tcPr>
            <w:tcW w:w="1588" w:type="dxa"/>
            <w:tcBorders>
              <w:top w:val="nil"/>
              <w:left w:val="single" w:sz="4" w:space="0" w:color="000000"/>
              <w:bottom w:val="nil"/>
              <w:right w:val="single" w:sz="4" w:space="0" w:color="000000"/>
            </w:tcBorders>
            <w:shd w:val="clear" w:color="auto" w:fill="auto"/>
            <w:vAlign w:val="bottom"/>
          </w:tcPr>
          <w:p w14:paraId="29C1B56F" w14:textId="77777777" w:rsidR="005F2D9F" w:rsidRPr="005F2D9F" w:rsidRDefault="005F2D9F" w:rsidP="0084749B">
            <w:pPr>
              <w:spacing w:after="0"/>
              <w:rPr>
                <w:rFonts w:cstheme="minorHAnsi"/>
                <w:strike/>
                <w:color w:val="FF0000"/>
              </w:rPr>
            </w:pPr>
            <w:r w:rsidRPr="005F2D9F">
              <w:rPr>
                <w:rFonts w:cstheme="minorHAnsi"/>
                <w:strike/>
                <w:color w:val="FF0000"/>
              </w:rPr>
              <w:t>Vratimov</w:t>
            </w:r>
          </w:p>
        </w:tc>
        <w:tc>
          <w:tcPr>
            <w:tcW w:w="992" w:type="dxa"/>
            <w:tcBorders>
              <w:top w:val="nil"/>
              <w:left w:val="single" w:sz="4" w:space="0" w:color="000000"/>
              <w:bottom w:val="nil"/>
              <w:right w:val="single" w:sz="4" w:space="0" w:color="000000"/>
            </w:tcBorders>
            <w:shd w:val="clear" w:color="auto" w:fill="auto"/>
            <w:vAlign w:val="bottom"/>
          </w:tcPr>
          <w:p w14:paraId="075A32E7" w14:textId="77777777" w:rsidR="005F2D9F" w:rsidRPr="005F2D9F" w:rsidRDefault="005F2D9F" w:rsidP="0084749B">
            <w:pPr>
              <w:spacing w:after="0"/>
              <w:jc w:val="right"/>
              <w:rPr>
                <w:rFonts w:cstheme="minorHAnsi"/>
                <w:strike/>
                <w:color w:val="FF0000"/>
              </w:rPr>
            </w:pPr>
            <w:r w:rsidRPr="005F2D9F">
              <w:rPr>
                <w:rFonts w:cstheme="minorHAnsi"/>
                <w:strike/>
                <w:color w:val="FF0000"/>
              </w:rPr>
              <w:t>7 151</w:t>
            </w:r>
          </w:p>
        </w:tc>
        <w:tc>
          <w:tcPr>
            <w:tcW w:w="992" w:type="dxa"/>
            <w:tcBorders>
              <w:top w:val="nil"/>
              <w:left w:val="nil"/>
              <w:bottom w:val="nil"/>
              <w:right w:val="nil"/>
            </w:tcBorders>
            <w:shd w:val="clear" w:color="auto" w:fill="auto"/>
            <w:vAlign w:val="bottom"/>
          </w:tcPr>
          <w:p w14:paraId="2A5F77A6" w14:textId="77777777" w:rsidR="005F2D9F" w:rsidRPr="005F2D9F" w:rsidRDefault="005F2D9F" w:rsidP="0084749B">
            <w:pPr>
              <w:spacing w:after="0"/>
              <w:jc w:val="right"/>
              <w:rPr>
                <w:rFonts w:cstheme="minorHAnsi"/>
                <w:strike/>
                <w:color w:val="FF0000"/>
              </w:rPr>
            </w:pPr>
            <w:r w:rsidRPr="005F2D9F">
              <w:rPr>
                <w:rFonts w:cstheme="minorHAnsi"/>
                <w:strike/>
                <w:color w:val="FF0000"/>
              </w:rPr>
              <w:t>7 193</w:t>
            </w:r>
          </w:p>
        </w:tc>
        <w:tc>
          <w:tcPr>
            <w:tcW w:w="992" w:type="dxa"/>
            <w:tcBorders>
              <w:top w:val="nil"/>
              <w:left w:val="single" w:sz="4" w:space="0" w:color="000000"/>
              <w:bottom w:val="nil"/>
              <w:right w:val="single" w:sz="4" w:space="0" w:color="000000"/>
            </w:tcBorders>
            <w:shd w:val="clear" w:color="auto" w:fill="auto"/>
            <w:vAlign w:val="bottom"/>
          </w:tcPr>
          <w:p w14:paraId="2B7DE9D5" w14:textId="77777777" w:rsidR="005F2D9F" w:rsidRPr="005F2D9F" w:rsidRDefault="005F2D9F" w:rsidP="0084749B">
            <w:pPr>
              <w:spacing w:after="0"/>
              <w:jc w:val="right"/>
              <w:rPr>
                <w:rFonts w:cstheme="minorHAnsi"/>
                <w:strike/>
                <w:color w:val="FF0000"/>
              </w:rPr>
            </w:pPr>
            <w:r w:rsidRPr="005F2D9F">
              <w:rPr>
                <w:rFonts w:cstheme="minorHAnsi"/>
                <w:strike/>
                <w:color w:val="FF0000"/>
              </w:rPr>
              <w:t>7 242</w:t>
            </w:r>
          </w:p>
        </w:tc>
        <w:tc>
          <w:tcPr>
            <w:tcW w:w="993" w:type="dxa"/>
            <w:tcBorders>
              <w:top w:val="nil"/>
              <w:left w:val="nil"/>
              <w:bottom w:val="nil"/>
              <w:right w:val="single" w:sz="4" w:space="0" w:color="auto"/>
            </w:tcBorders>
            <w:vAlign w:val="bottom"/>
          </w:tcPr>
          <w:p w14:paraId="188051A5" w14:textId="77777777" w:rsidR="005F2D9F" w:rsidRPr="005F2D9F" w:rsidRDefault="005F2D9F" w:rsidP="0084749B">
            <w:pPr>
              <w:spacing w:after="0"/>
              <w:jc w:val="right"/>
              <w:rPr>
                <w:rFonts w:cstheme="minorHAnsi"/>
                <w:strike/>
                <w:color w:val="FF0000"/>
              </w:rPr>
            </w:pPr>
            <w:r w:rsidRPr="005F2D9F">
              <w:rPr>
                <w:rFonts w:cstheme="minorHAnsi"/>
                <w:strike/>
                <w:color w:val="FF0000"/>
              </w:rPr>
              <w:t>7 253</w:t>
            </w:r>
          </w:p>
        </w:tc>
        <w:tc>
          <w:tcPr>
            <w:tcW w:w="992" w:type="dxa"/>
            <w:tcBorders>
              <w:top w:val="nil"/>
              <w:left w:val="single" w:sz="4" w:space="0" w:color="auto"/>
              <w:bottom w:val="nil"/>
              <w:right w:val="single" w:sz="4" w:space="0" w:color="auto"/>
            </w:tcBorders>
          </w:tcPr>
          <w:p w14:paraId="0DC8E270" w14:textId="77777777" w:rsidR="005F2D9F" w:rsidRPr="005F2D9F" w:rsidRDefault="005F2D9F" w:rsidP="0084749B">
            <w:pPr>
              <w:spacing w:after="0"/>
              <w:jc w:val="right"/>
              <w:rPr>
                <w:rFonts w:cstheme="minorHAnsi"/>
                <w:strike/>
                <w:color w:val="FF0000"/>
              </w:rPr>
            </w:pPr>
            <w:r w:rsidRPr="005F2D9F">
              <w:rPr>
                <w:rFonts w:cstheme="minorHAnsi"/>
                <w:strike/>
                <w:color w:val="FF0000"/>
              </w:rPr>
              <w:t>7 297</w:t>
            </w:r>
          </w:p>
        </w:tc>
        <w:tc>
          <w:tcPr>
            <w:tcW w:w="992" w:type="dxa"/>
            <w:tcBorders>
              <w:top w:val="nil"/>
              <w:left w:val="single" w:sz="4" w:space="0" w:color="auto"/>
              <w:bottom w:val="nil"/>
              <w:right w:val="single" w:sz="4" w:space="0" w:color="auto"/>
            </w:tcBorders>
          </w:tcPr>
          <w:p w14:paraId="6EA39EB4" w14:textId="77777777" w:rsidR="005F2D9F" w:rsidRPr="005F2D9F" w:rsidRDefault="005F2D9F" w:rsidP="0084749B">
            <w:pPr>
              <w:spacing w:after="0"/>
              <w:jc w:val="right"/>
              <w:rPr>
                <w:rFonts w:cstheme="minorHAnsi"/>
                <w:strike/>
                <w:color w:val="FF0000"/>
              </w:rPr>
            </w:pPr>
            <w:r w:rsidRPr="005F2D9F">
              <w:rPr>
                <w:rFonts w:cstheme="minorHAnsi"/>
                <w:strike/>
                <w:color w:val="FF0000"/>
              </w:rPr>
              <w:t>7 363</w:t>
            </w:r>
          </w:p>
        </w:tc>
        <w:tc>
          <w:tcPr>
            <w:tcW w:w="992" w:type="dxa"/>
            <w:tcBorders>
              <w:top w:val="nil"/>
              <w:left w:val="single" w:sz="4" w:space="0" w:color="auto"/>
              <w:bottom w:val="nil"/>
              <w:right w:val="single" w:sz="4" w:space="0" w:color="auto"/>
            </w:tcBorders>
          </w:tcPr>
          <w:p w14:paraId="160C4C30" w14:textId="77777777" w:rsidR="005F2D9F" w:rsidRPr="005F2D9F" w:rsidRDefault="005F2D9F" w:rsidP="0084749B">
            <w:pPr>
              <w:spacing w:after="0"/>
              <w:jc w:val="right"/>
              <w:rPr>
                <w:rFonts w:cstheme="minorHAnsi"/>
                <w:strike/>
                <w:color w:val="FF0000"/>
              </w:rPr>
            </w:pPr>
            <w:r w:rsidRPr="005F2D9F">
              <w:rPr>
                <w:rFonts w:cstheme="minorHAnsi"/>
                <w:strike/>
                <w:color w:val="FF0000"/>
              </w:rPr>
              <w:t>7 360</w:t>
            </w:r>
          </w:p>
        </w:tc>
        <w:tc>
          <w:tcPr>
            <w:tcW w:w="992" w:type="dxa"/>
            <w:tcBorders>
              <w:top w:val="nil"/>
              <w:left w:val="single" w:sz="4" w:space="0" w:color="auto"/>
              <w:bottom w:val="nil"/>
              <w:right w:val="single" w:sz="4" w:space="0" w:color="auto"/>
            </w:tcBorders>
          </w:tcPr>
          <w:p w14:paraId="70D39D62" w14:textId="77777777" w:rsidR="005F2D9F" w:rsidRPr="005F2D9F" w:rsidRDefault="005F2D9F" w:rsidP="0084749B">
            <w:pPr>
              <w:spacing w:after="0"/>
              <w:jc w:val="right"/>
              <w:rPr>
                <w:rFonts w:cstheme="minorHAnsi"/>
                <w:strike/>
                <w:color w:val="FF0000"/>
              </w:rPr>
            </w:pPr>
            <w:r w:rsidRPr="005F2D9F">
              <w:rPr>
                <w:rFonts w:cstheme="minorHAnsi"/>
                <w:strike/>
                <w:color w:val="FF0000"/>
              </w:rPr>
              <w:t>7 396</w:t>
            </w:r>
          </w:p>
        </w:tc>
      </w:tr>
      <w:tr w:rsidR="005F2D9F" w:rsidRPr="005F2D9F" w14:paraId="09F974F9" w14:textId="77777777" w:rsidTr="0084749B">
        <w:trPr>
          <w:trHeight w:val="300"/>
        </w:trPr>
        <w:tc>
          <w:tcPr>
            <w:tcW w:w="1588" w:type="dxa"/>
            <w:tcBorders>
              <w:top w:val="nil"/>
              <w:left w:val="single" w:sz="4" w:space="0" w:color="000000"/>
              <w:bottom w:val="nil"/>
              <w:right w:val="single" w:sz="4" w:space="0" w:color="000000"/>
            </w:tcBorders>
            <w:shd w:val="clear" w:color="auto" w:fill="auto"/>
            <w:vAlign w:val="bottom"/>
          </w:tcPr>
          <w:p w14:paraId="032CB535" w14:textId="77777777" w:rsidR="005F2D9F" w:rsidRPr="005F2D9F" w:rsidRDefault="005F2D9F" w:rsidP="0084749B">
            <w:pPr>
              <w:spacing w:after="0"/>
              <w:rPr>
                <w:rFonts w:cstheme="minorHAnsi"/>
                <w:strike/>
                <w:color w:val="FF0000"/>
              </w:rPr>
            </w:pPr>
            <w:r w:rsidRPr="005F2D9F">
              <w:rPr>
                <w:rFonts w:cstheme="minorHAnsi"/>
                <w:strike/>
                <w:color w:val="FF0000"/>
              </w:rPr>
              <w:t>Vřesina</w:t>
            </w:r>
          </w:p>
        </w:tc>
        <w:tc>
          <w:tcPr>
            <w:tcW w:w="992" w:type="dxa"/>
            <w:tcBorders>
              <w:top w:val="nil"/>
              <w:left w:val="single" w:sz="4" w:space="0" w:color="000000"/>
              <w:bottom w:val="nil"/>
              <w:right w:val="single" w:sz="4" w:space="0" w:color="000000"/>
            </w:tcBorders>
            <w:shd w:val="clear" w:color="auto" w:fill="auto"/>
            <w:vAlign w:val="bottom"/>
          </w:tcPr>
          <w:p w14:paraId="65305CF6" w14:textId="77777777" w:rsidR="005F2D9F" w:rsidRPr="005F2D9F" w:rsidRDefault="005F2D9F" w:rsidP="0084749B">
            <w:pPr>
              <w:spacing w:after="0"/>
              <w:jc w:val="right"/>
              <w:rPr>
                <w:rFonts w:cstheme="minorHAnsi"/>
                <w:strike/>
                <w:color w:val="FF0000"/>
              </w:rPr>
            </w:pPr>
            <w:r w:rsidRPr="005F2D9F">
              <w:rPr>
                <w:rFonts w:cstheme="minorHAnsi"/>
                <w:strike/>
                <w:color w:val="FF0000"/>
              </w:rPr>
              <w:t>2 861</w:t>
            </w:r>
          </w:p>
        </w:tc>
        <w:tc>
          <w:tcPr>
            <w:tcW w:w="992" w:type="dxa"/>
            <w:tcBorders>
              <w:top w:val="nil"/>
              <w:left w:val="nil"/>
              <w:bottom w:val="nil"/>
              <w:right w:val="nil"/>
            </w:tcBorders>
            <w:shd w:val="clear" w:color="auto" w:fill="auto"/>
            <w:vAlign w:val="bottom"/>
          </w:tcPr>
          <w:p w14:paraId="0B6B433D" w14:textId="77777777" w:rsidR="005F2D9F" w:rsidRPr="005F2D9F" w:rsidRDefault="005F2D9F" w:rsidP="0084749B">
            <w:pPr>
              <w:spacing w:after="0"/>
              <w:jc w:val="right"/>
              <w:rPr>
                <w:rFonts w:cstheme="minorHAnsi"/>
                <w:strike/>
                <w:color w:val="FF0000"/>
              </w:rPr>
            </w:pPr>
            <w:r w:rsidRPr="005F2D9F">
              <w:rPr>
                <w:rFonts w:cstheme="minorHAnsi"/>
                <w:strike/>
                <w:color w:val="FF0000"/>
              </w:rPr>
              <w:t>2 896</w:t>
            </w:r>
          </w:p>
        </w:tc>
        <w:tc>
          <w:tcPr>
            <w:tcW w:w="992" w:type="dxa"/>
            <w:tcBorders>
              <w:top w:val="nil"/>
              <w:left w:val="single" w:sz="4" w:space="0" w:color="000000"/>
              <w:bottom w:val="nil"/>
              <w:right w:val="single" w:sz="4" w:space="0" w:color="000000"/>
            </w:tcBorders>
            <w:shd w:val="clear" w:color="auto" w:fill="auto"/>
            <w:vAlign w:val="bottom"/>
          </w:tcPr>
          <w:p w14:paraId="2CFF3BAD" w14:textId="77777777" w:rsidR="005F2D9F" w:rsidRPr="005F2D9F" w:rsidRDefault="005F2D9F" w:rsidP="0084749B">
            <w:pPr>
              <w:spacing w:after="0"/>
              <w:jc w:val="right"/>
              <w:rPr>
                <w:rFonts w:cstheme="minorHAnsi"/>
                <w:strike/>
                <w:color w:val="FF0000"/>
              </w:rPr>
            </w:pPr>
            <w:r w:rsidRPr="005F2D9F">
              <w:rPr>
                <w:rFonts w:cstheme="minorHAnsi"/>
                <w:strike/>
                <w:color w:val="FF0000"/>
              </w:rPr>
              <w:t>2 903</w:t>
            </w:r>
          </w:p>
        </w:tc>
        <w:tc>
          <w:tcPr>
            <w:tcW w:w="993" w:type="dxa"/>
            <w:tcBorders>
              <w:top w:val="nil"/>
              <w:left w:val="nil"/>
              <w:bottom w:val="nil"/>
              <w:right w:val="single" w:sz="4" w:space="0" w:color="auto"/>
            </w:tcBorders>
            <w:vAlign w:val="bottom"/>
          </w:tcPr>
          <w:p w14:paraId="56A11E62" w14:textId="77777777" w:rsidR="005F2D9F" w:rsidRPr="005F2D9F" w:rsidRDefault="005F2D9F" w:rsidP="0084749B">
            <w:pPr>
              <w:spacing w:after="0"/>
              <w:jc w:val="right"/>
              <w:rPr>
                <w:rFonts w:cstheme="minorHAnsi"/>
                <w:strike/>
                <w:color w:val="FF0000"/>
              </w:rPr>
            </w:pPr>
            <w:r w:rsidRPr="005F2D9F">
              <w:rPr>
                <w:rFonts w:cstheme="minorHAnsi"/>
                <w:strike/>
                <w:color w:val="FF0000"/>
              </w:rPr>
              <w:t>2 932</w:t>
            </w:r>
          </w:p>
        </w:tc>
        <w:tc>
          <w:tcPr>
            <w:tcW w:w="992" w:type="dxa"/>
            <w:tcBorders>
              <w:top w:val="nil"/>
              <w:left w:val="single" w:sz="4" w:space="0" w:color="auto"/>
              <w:bottom w:val="nil"/>
              <w:right w:val="single" w:sz="4" w:space="0" w:color="auto"/>
            </w:tcBorders>
          </w:tcPr>
          <w:p w14:paraId="7E177AD4" w14:textId="77777777" w:rsidR="005F2D9F" w:rsidRPr="005F2D9F" w:rsidRDefault="005F2D9F" w:rsidP="0084749B">
            <w:pPr>
              <w:spacing w:after="0"/>
              <w:jc w:val="right"/>
              <w:rPr>
                <w:rFonts w:cstheme="minorHAnsi"/>
                <w:strike/>
                <w:color w:val="FF0000"/>
              </w:rPr>
            </w:pPr>
            <w:r w:rsidRPr="005F2D9F">
              <w:rPr>
                <w:rFonts w:cstheme="minorHAnsi"/>
                <w:strike/>
                <w:color w:val="FF0000"/>
              </w:rPr>
              <w:t>2 951</w:t>
            </w:r>
          </w:p>
        </w:tc>
        <w:tc>
          <w:tcPr>
            <w:tcW w:w="992" w:type="dxa"/>
            <w:tcBorders>
              <w:top w:val="nil"/>
              <w:left w:val="single" w:sz="4" w:space="0" w:color="auto"/>
              <w:bottom w:val="nil"/>
              <w:right w:val="single" w:sz="4" w:space="0" w:color="auto"/>
            </w:tcBorders>
          </w:tcPr>
          <w:p w14:paraId="65D00010" w14:textId="77777777" w:rsidR="005F2D9F" w:rsidRPr="005F2D9F" w:rsidRDefault="005F2D9F" w:rsidP="0084749B">
            <w:pPr>
              <w:spacing w:after="0"/>
              <w:jc w:val="right"/>
              <w:rPr>
                <w:rFonts w:cstheme="minorHAnsi"/>
                <w:strike/>
                <w:color w:val="FF0000"/>
              </w:rPr>
            </w:pPr>
            <w:r w:rsidRPr="005F2D9F">
              <w:rPr>
                <w:rFonts w:cstheme="minorHAnsi"/>
                <w:strike/>
                <w:color w:val="FF0000"/>
              </w:rPr>
              <w:t>2 940</w:t>
            </w:r>
          </w:p>
        </w:tc>
        <w:tc>
          <w:tcPr>
            <w:tcW w:w="992" w:type="dxa"/>
            <w:tcBorders>
              <w:top w:val="nil"/>
              <w:left w:val="single" w:sz="4" w:space="0" w:color="auto"/>
              <w:bottom w:val="nil"/>
              <w:right w:val="single" w:sz="4" w:space="0" w:color="auto"/>
            </w:tcBorders>
          </w:tcPr>
          <w:p w14:paraId="779F5920" w14:textId="77777777" w:rsidR="005F2D9F" w:rsidRPr="005F2D9F" w:rsidRDefault="005F2D9F" w:rsidP="0084749B">
            <w:pPr>
              <w:spacing w:after="0"/>
              <w:jc w:val="right"/>
              <w:rPr>
                <w:rFonts w:cstheme="minorHAnsi"/>
                <w:strike/>
                <w:color w:val="FF0000"/>
              </w:rPr>
            </w:pPr>
            <w:r w:rsidRPr="005F2D9F">
              <w:rPr>
                <w:rFonts w:cstheme="minorHAnsi"/>
                <w:strike/>
                <w:color w:val="FF0000"/>
              </w:rPr>
              <w:t>2 897</w:t>
            </w:r>
          </w:p>
        </w:tc>
        <w:tc>
          <w:tcPr>
            <w:tcW w:w="992" w:type="dxa"/>
            <w:tcBorders>
              <w:top w:val="nil"/>
              <w:left w:val="single" w:sz="4" w:space="0" w:color="auto"/>
              <w:bottom w:val="nil"/>
              <w:right w:val="single" w:sz="4" w:space="0" w:color="auto"/>
            </w:tcBorders>
          </w:tcPr>
          <w:p w14:paraId="372B0F5F" w14:textId="77777777" w:rsidR="005F2D9F" w:rsidRPr="005F2D9F" w:rsidRDefault="005F2D9F" w:rsidP="0084749B">
            <w:pPr>
              <w:spacing w:after="0"/>
              <w:jc w:val="right"/>
              <w:rPr>
                <w:rFonts w:cstheme="minorHAnsi"/>
                <w:strike/>
                <w:color w:val="FF0000"/>
              </w:rPr>
            </w:pPr>
            <w:r w:rsidRPr="005F2D9F">
              <w:rPr>
                <w:rFonts w:cstheme="minorHAnsi"/>
                <w:strike/>
                <w:color w:val="FF0000"/>
              </w:rPr>
              <w:t>2 926</w:t>
            </w:r>
          </w:p>
        </w:tc>
      </w:tr>
      <w:tr w:rsidR="005F2D9F" w:rsidRPr="005F2D9F" w14:paraId="0E3E9414" w14:textId="77777777" w:rsidTr="0084749B">
        <w:trPr>
          <w:trHeight w:val="287"/>
        </w:trPr>
        <w:tc>
          <w:tcPr>
            <w:tcW w:w="1588" w:type="dxa"/>
            <w:tcBorders>
              <w:top w:val="nil"/>
              <w:left w:val="single" w:sz="4" w:space="0" w:color="000000"/>
              <w:bottom w:val="nil"/>
              <w:right w:val="single" w:sz="4" w:space="0" w:color="000000"/>
            </w:tcBorders>
            <w:shd w:val="clear" w:color="auto" w:fill="auto"/>
            <w:vAlign w:val="bottom"/>
          </w:tcPr>
          <w:p w14:paraId="4209368B" w14:textId="77777777" w:rsidR="005F2D9F" w:rsidRPr="005F2D9F" w:rsidRDefault="005F2D9F" w:rsidP="0084749B">
            <w:pPr>
              <w:spacing w:after="0"/>
              <w:rPr>
                <w:rFonts w:cstheme="minorHAnsi"/>
                <w:strike/>
                <w:color w:val="FF0000"/>
              </w:rPr>
            </w:pPr>
            <w:r w:rsidRPr="005F2D9F">
              <w:rPr>
                <w:rFonts w:cstheme="minorHAnsi"/>
                <w:strike/>
                <w:color w:val="FF0000"/>
              </w:rPr>
              <w:t>Zbyslavice</w:t>
            </w:r>
          </w:p>
        </w:tc>
        <w:tc>
          <w:tcPr>
            <w:tcW w:w="992" w:type="dxa"/>
            <w:tcBorders>
              <w:top w:val="nil"/>
              <w:left w:val="single" w:sz="4" w:space="0" w:color="000000"/>
              <w:bottom w:val="nil"/>
              <w:right w:val="single" w:sz="4" w:space="0" w:color="000000"/>
            </w:tcBorders>
            <w:shd w:val="clear" w:color="auto" w:fill="auto"/>
            <w:vAlign w:val="bottom"/>
          </w:tcPr>
          <w:p w14:paraId="767E5446" w14:textId="77777777" w:rsidR="005F2D9F" w:rsidRPr="005F2D9F" w:rsidRDefault="005F2D9F" w:rsidP="0084749B">
            <w:pPr>
              <w:spacing w:after="0"/>
              <w:jc w:val="right"/>
              <w:rPr>
                <w:rFonts w:cstheme="minorHAnsi"/>
                <w:strike/>
                <w:color w:val="FF0000"/>
              </w:rPr>
            </w:pPr>
            <w:r w:rsidRPr="005F2D9F">
              <w:rPr>
                <w:rFonts w:cstheme="minorHAnsi"/>
                <w:strike/>
                <w:color w:val="FF0000"/>
              </w:rPr>
              <w:t>623</w:t>
            </w:r>
          </w:p>
        </w:tc>
        <w:tc>
          <w:tcPr>
            <w:tcW w:w="992" w:type="dxa"/>
            <w:tcBorders>
              <w:top w:val="nil"/>
              <w:left w:val="nil"/>
              <w:bottom w:val="nil"/>
              <w:right w:val="nil"/>
            </w:tcBorders>
            <w:shd w:val="clear" w:color="auto" w:fill="auto"/>
            <w:vAlign w:val="bottom"/>
          </w:tcPr>
          <w:p w14:paraId="67740334" w14:textId="77777777" w:rsidR="005F2D9F" w:rsidRPr="005F2D9F" w:rsidRDefault="005F2D9F" w:rsidP="0084749B">
            <w:pPr>
              <w:spacing w:after="0"/>
              <w:jc w:val="right"/>
              <w:rPr>
                <w:rFonts w:cstheme="minorHAnsi"/>
                <w:strike/>
                <w:color w:val="FF0000"/>
              </w:rPr>
            </w:pPr>
            <w:r w:rsidRPr="005F2D9F">
              <w:rPr>
                <w:rFonts w:cstheme="minorHAnsi"/>
                <w:strike/>
                <w:color w:val="FF0000"/>
              </w:rPr>
              <w:t>613</w:t>
            </w:r>
          </w:p>
        </w:tc>
        <w:tc>
          <w:tcPr>
            <w:tcW w:w="992" w:type="dxa"/>
            <w:tcBorders>
              <w:top w:val="nil"/>
              <w:left w:val="single" w:sz="4" w:space="0" w:color="000000"/>
              <w:bottom w:val="nil"/>
              <w:right w:val="single" w:sz="4" w:space="0" w:color="000000"/>
            </w:tcBorders>
            <w:shd w:val="clear" w:color="auto" w:fill="auto"/>
            <w:vAlign w:val="bottom"/>
          </w:tcPr>
          <w:p w14:paraId="68ABD2CE" w14:textId="77777777" w:rsidR="005F2D9F" w:rsidRPr="005F2D9F" w:rsidRDefault="005F2D9F" w:rsidP="0084749B">
            <w:pPr>
              <w:spacing w:after="0"/>
              <w:jc w:val="right"/>
              <w:rPr>
                <w:rFonts w:cstheme="minorHAnsi"/>
                <w:strike/>
                <w:color w:val="FF0000"/>
              </w:rPr>
            </w:pPr>
            <w:r w:rsidRPr="005F2D9F">
              <w:rPr>
                <w:rFonts w:cstheme="minorHAnsi"/>
                <w:strike/>
                <w:color w:val="FF0000"/>
              </w:rPr>
              <w:t>633</w:t>
            </w:r>
          </w:p>
        </w:tc>
        <w:tc>
          <w:tcPr>
            <w:tcW w:w="993" w:type="dxa"/>
            <w:tcBorders>
              <w:top w:val="nil"/>
              <w:left w:val="nil"/>
              <w:bottom w:val="single" w:sz="4" w:space="0" w:color="auto"/>
              <w:right w:val="single" w:sz="4" w:space="0" w:color="auto"/>
            </w:tcBorders>
            <w:vAlign w:val="bottom"/>
          </w:tcPr>
          <w:p w14:paraId="22C31EC6" w14:textId="77777777" w:rsidR="005F2D9F" w:rsidRPr="005F2D9F" w:rsidRDefault="005F2D9F" w:rsidP="0084749B">
            <w:pPr>
              <w:spacing w:after="0"/>
              <w:jc w:val="right"/>
              <w:rPr>
                <w:rFonts w:cstheme="minorHAnsi"/>
                <w:strike/>
                <w:color w:val="FF0000"/>
              </w:rPr>
            </w:pPr>
            <w:r w:rsidRPr="005F2D9F">
              <w:rPr>
                <w:rFonts w:cstheme="minorHAnsi"/>
                <w:strike/>
                <w:color w:val="FF0000"/>
              </w:rPr>
              <w:t>632</w:t>
            </w:r>
          </w:p>
        </w:tc>
        <w:tc>
          <w:tcPr>
            <w:tcW w:w="992" w:type="dxa"/>
            <w:tcBorders>
              <w:top w:val="nil"/>
              <w:left w:val="single" w:sz="4" w:space="0" w:color="auto"/>
              <w:bottom w:val="single" w:sz="4" w:space="0" w:color="auto"/>
              <w:right w:val="single" w:sz="4" w:space="0" w:color="auto"/>
            </w:tcBorders>
          </w:tcPr>
          <w:p w14:paraId="32806806" w14:textId="77777777" w:rsidR="005F2D9F" w:rsidRPr="005F2D9F" w:rsidRDefault="005F2D9F" w:rsidP="0084749B">
            <w:pPr>
              <w:spacing w:after="0"/>
              <w:jc w:val="right"/>
              <w:rPr>
                <w:rFonts w:cstheme="minorHAnsi"/>
                <w:strike/>
                <w:color w:val="FF0000"/>
              </w:rPr>
            </w:pPr>
            <w:r w:rsidRPr="005F2D9F">
              <w:rPr>
                <w:rFonts w:cstheme="minorHAnsi"/>
                <w:strike/>
                <w:color w:val="FF0000"/>
              </w:rPr>
              <w:t>636</w:t>
            </w:r>
          </w:p>
        </w:tc>
        <w:tc>
          <w:tcPr>
            <w:tcW w:w="992" w:type="dxa"/>
            <w:tcBorders>
              <w:top w:val="nil"/>
              <w:left w:val="single" w:sz="4" w:space="0" w:color="auto"/>
              <w:bottom w:val="single" w:sz="4" w:space="0" w:color="auto"/>
              <w:right w:val="single" w:sz="4" w:space="0" w:color="auto"/>
            </w:tcBorders>
          </w:tcPr>
          <w:p w14:paraId="03237CB5" w14:textId="77777777" w:rsidR="005F2D9F" w:rsidRPr="005F2D9F" w:rsidRDefault="005F2D9F" w:rsidP="0084749B">
            <w:pPr>
              <w:spacing w:after="0"/>
              <w:jc w:val="right"/>
              <w:rPr>
                <w:rFonts w:cstheme="minorHAnsi"/>
                <w:strike/>
                <w:color w:val="FF0000"/>
              </w:rPr>
            </w:pPr>
            <w:r w:rsidRPr="005F2D9F">
              <w:rPr>
                <w:rFonts w:cstheme="minorHAnsi"/>
                <w:strike/>
                <w:color w:val="FF0000"/>
              </w:rPr>
              <w:t>629</w:t>
            </w:r>
          </w:p>
        </w:tc>
        <w:tc>
          <w:tcPr>
            <w:tcW w:w="992" w:type="dxa"/>
            <w:tcBorders>
              <w:top w:val="nil"/>
              <w:left w:val="single" w:sz="4" w:space="0" w:color="auto"/>
              <w:bottom w:val="single" w:sz="4" w:space="0" w:color="auto"/>
              <w:right w:val="single" w:sz="4" w:space="0" w:color="auto"/>
            </w:tcBorders>
          </w:tcPr>
          <w:p w14:paraId="0373ED05" w14:textId="77777777" w:rsidR="005F2D9F" w:rsidRPr="005F2D9F" w:rsidRDefault="005F2D9F" w:rsidP="0084749B">
            <w:pPr>
              <w:spacing w:after="0"/>
              <w:jc w:val="right"/>
              <w:rPr>
                <w:rFonts w:cstheme="minorHAnsi"/>
                <w:strike/>
                <w:color w:val="FF0000"/>
              </w:rPr>
            </w:pPr>
            <w:r w:rsidRPr="005F2D9F">
              <w:rPr>
                <w:rFonts w:cstheme="minorHAnsi"/>
                <w:strike/>
                <w:color w:val="FF0000"/>
              </w:rPr>
              <w:t>635</w:t>
            </w:r>
          </w:p>
        </w:tc>
        <w:tc>
          <w:tcPr>
            <w:tcW w:w="992" w:type="dxa"/>
            <w:tcBorders>
              <w:top w:val="nil"/>
              <w:left w:val="single" w:sz="4" w:space="0" w:color="auto"/>
              <w:bottom w:val="single" w:sz="4" w:space="0" w:color="auto"/>
              <w:right w:val="single" w:sz="4" w:space="0" w:color="auto"/>
            </w:tcBorders>
          </w:tcPr>
          <w:p w14:paraId="11589451" w14:textId="77777777" w:rsidR="005F2D9F" w:rsidRPr="005F2D9F" w:rsidRDefault="005F2D9F" w:rsidP="0084749B">
            <w:pPr>
              <w:spacing w:after="0"/>
              <w:jc w:val="right"/>
              <w:rPr>
                <w:rFonts w:cstheme="minorHAnsi"/>
                <w:strike/>
                <w:color w:val="FF0000"/>
              </w:rPr>
            </w:pPr>
            <w:r w:rsidRPr="005F2D9F">
              <w:rPr>
                <w:rFonts w:cstheme="minorHAnsi"/>
                <w:strike/>
                <w:color w:val="FF0000"/>
              </w:rPr>
              <w:t>662</w:t>
            </w:r>
          </w:p>
        </w:tc>
      </w:tr>
      <w:tr w:rsidR="005F2D9F" w:rsidRPr="005F2D9F" w14:paraId="22733F6C" w14:textId="77777777" w:rsidTr="0084749B">
        <w:trPr>
          <w:trHeight w:val="127"/>
        </w:trPr>
        <w:tc>
          <w:tcPr>
            <w:tcW w:w="1588" w:type="dxa"/>
            <w:tcBorders>
              <w:top w:val="single" w:sz="4" w:space="0" w:color="000000"/>
              <w:left w:val="single" w:sz="4" w:space="0" w:color="000000"/>
              <w:bottom w:val="single" w:sz="4" w:space="0" w:color="000000"/>
              <w:right w:val="nil"/>
            </w:tcBorders>
            <w:shd w:val="clear" w:color="auto" w:fill="auto"/>
            <w:vAlign w:val="bottom"/>
          </w:tcPr>
          <w:p w14:paraId="11C37163" w14:textId="77777777" w:rsidR="005F2D9F" w:rsidRPr="005F2D9F" w:rsidRDefault="005F2D9F" w:rsidP="0084749B">
            <w:pPr>
              <w:spacing w:after="0" w:line="240" w:lineRule="auto"/>
              <w:rPr>
                <w:rFonts w:cstheme="minorHAnsi"/>
                <w:strike/>
                <w:color w:val="FF0000"/>
              </w:rPr>
            </w:pPr>
            <w:r w:rsidRPr="005F2D9F">
              <w:rPr>
                <w:rFonts w:cstheme="minorHAnsi"/>
                <w:strike/>
                <w:color w:val="FF0000"/>
              </w:rPr>
              <w:t xml:space="preserve">ORP Ostrava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E1A1F2" w14:textId="77777777" w:rsidR="005F2D9F" w:rsidRPr="005F2D9F" w:rsidRDefault="005F2D9F" w:rsidP="0084749B">
            <w:pPr>
              <w:spacing w:after="0" w:line="240" w:lineRule="auto"/>
              <w:jc w:val="right"/>
              <w:rPr>
                <w:rFonts w:cstheme="minorHAnsi"/>
                <w:b/>
                <w:strike/>
                <w:color w:val="FF0000"/>
              </w:rPr>
            </w:pPr>
            <w:r w:rsidRPr="005F2D9F">
              <w:rPr>
                <w:rFonts w:cstheme="minorHAnsi"/>
                <w:b/>
                <w:strike/>
                <w:color w:val="FF0000"/>
              </w:rPr>
              <w:t>325 640</w:t>
            </w:r>
          </w:p>
        </w:tc>
        <w:tc>
          <w:tcPr>
            <w:tcW w:w="992" w:type="dxa"/>
            <w:tcBorders>
              <w:top w:val="single" w:sz="4" w:space="0" w:color="000000"/>
              <w:left w:val="nil"/>
              <w:bottom w:val="single" w:sz="4" w:space="0" w:color="000000"/>
              <w:right w:val="nil"/>
            </w:tcBorders>
            <w:shd w:val="clear" w:color="auto" w:fill="auto"/>
            <w:vAlign w:val="bottom"/>
          </w:tcPr>
          <w:p w14:paraId="180E7AE0" w14:textId="77777777" w:rsidR="005F2D9F" w:rsidRPr="005F2D9F" w:rsidRDefault="005F2D9F" w:rsidP="0084749B">
            <w:pPr>
              <w:spacing w:after="0" w:line="240" w:lineRule="auto"/>
              <w:jc w:val="right"/>
              <w:rPr>
                <w:rFonts w:cstheme="minorHAnsi"/>
                <w:b/>
                <w:strike/>
                <w:color w:val="FF0000"/>
              </w:rPr>
            </w:pPr>
            <w:r w:rsidRPr="005F2D9F">
              <w:rPr>
                <w:rFonts w:cstheme="minorHAnsi"/>
                <w:b/>
                <w:strike/>
                <w:color w:val="FF0000"/>
              </w:rPr>
              <w:t>324 311</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bottom"/>
          </w:tcPr>
          <w:p w14:paraId="7E8C96CF" w14:textId="77777777" w:rsidR="005F2D9F" w:rsidRPr="005F2D9F" w:rsidRDefault="005F2D9F" w:rsidP="0084749B">
            <w:pPr>
              <w:spacing w:after="0" w:line="240" w:lineRule="auto"/>
              <w:jc w:val="right"/>
              <w:rPr>
                <w:rFonts w:cstheme="minorHAnsi"/>
                <w:b/>
                <w:strike/>
                <w:color w:val="FF0000"/>
              </w:rPr>
            </w:pPr>
            <w:r w:rsidRPr="005F2D9F">
              <w:rPr>
                <w:rFonts w:cstheme="minorHAnsi"/>
                <w:b/>
                <w:strike/>
                <w:color w:val="FF0000"/>
              </w:rPr>
              <w:t>323 464</w:t>
            </w:r>
          </w:p>
        </w:tc>
        <w:tc>
          <w:tcPr>
            <w:tcW w:w="993" w:type="dxa"/>
            <w:tcBorders>
              <w:top w:val="single" w:sz="4" w:space="0" w:color="auto"/>
              <w:left w:val="single" w:sz="4" w:space="0" w:color="auto"/>
              <w:bottom w:val="single" w:sz="4" w:space="0" w:color="auto"/>
              <w:right w:val="single" w:sz="4" w:space="0" w:color="auto"/>
            </w:tcBorders>
            <w:vAlign w:val="bottom"/>
          </w:tcPr>
          <w:p w14:paraId="72828AEE" w14:textId="77777777" w:rsidR="005F2D9F" w:rsidRPr="005F2D9F" w:rsidRDefault="005F2D9F" w:rsidP="0084749B">
            <w:pPr>
              <w:spacing w:after="0" w:line="240" w:lineRule="auto"/>
              <w:jc w:val="right"/>
              <w:rPr>
                <w:rFonts w:cstheme="minorHAnsi"/>
                <w:b/>
                <w:strike/>
                <w:color w:val="FF0000"/>
              </w:rPr>
            </w:pPr>
            <w:r w:rsidRPr="005F2D9F">
              <w:rPr>
                <w:rFonts w:cstheme="minorHAnsi"/>
                <w:b/>
                <w:strike/>
                <w:color w:val="FF0000"/>
              </w:rPr>
              <w:t>322 419</w:t>
            </w:r>
          </w:p>
        </w:tc>
        <w:tc>
          <w:tcPr>
            <w:tcW w:w="992" w:type="dxa"/>
            <w:tcBorders>
              <w:top w:val="single" w:sz="4" w:space="0" w:color="auto"/>
              <w:left w:val="single" w:sz="4" w:space="0" w:color="auto"/>
              <w:bottom w:val="single" w:sz="4" w:space="0" w:color="auto"/>
              <w:right w:val="single" w:sz="4" w:space="0" w:color="auto"/>
            </w:tcBorders>
            <w:vAlign w:val="bottom"/>
          </w:tcPr>
          <w:p w14:paraId="1518BB22" w14:textId="77777777" w:rsidR="005F2D9F" w:rsidRPr="005F2D9F" w:rsidRDefault="005F2D9F" w:rsidP="0084749B">
            <w:pPr>
              <w:spacing w:after="0" w:line="240" w:lineRule="auto"/>
              <w:jc w:val="right"/>
              <w:rPr>
                <w:rFonts w:cstheme="minorHAnsi"/>
                <w:b/>
                <w:strike/>
                <w:color w:val="FF0000"/>
              </w:rPr>
            </w:pPr>
            <w:r w:rsidRPr="005F2D9F">
              <w:rPr>
                <w:rFonts w:cstheme="minorHAnsi"/>
                <w:b/>
                <w:strike/>
                <w:color w:val="FF0000"/>
              </w:rPr>
              <w:t>321 273</w:t>
            </w:r>
          </w:p>
        </w:tc>
        <w:tc>
          <w:tcPr>
            <w:tcW w:w="992" w:type="dxa"/>
            <w:tcBorders>
              <w:top w:val="single" w:sz="4" w:space="0" w:color="auto"/>
              <w:left w:val="single" w:sz="4" w:space="0" w:color="auto"/>
              <w:bottom w:val="single" w:sz="4" w:space="0" w:color="auto"/>
              <w:right w:val="single" w:sz="4" w:space="0" w:color="auto"/>
            </w:tcBorders>
            <w:vAlign w:val="bottom"/>
          </w:tcPr>
          <w:p w14:paraId="70CFC5C4" w14:textId="77777777" w:rsidR="005F2D9F" w:rsidRPr="005F2D9F" w:rsidRDefault="005F2D9F" w:rsidP="0084749B">
            <w:pPr>
              <w:spacing w:after="0" w:line="240" w:lineRule="auto"/>
              <w:jc w:val="right"/>
              <w:rPr>
                <w:rFonts w:cstheme="minorHAnsi"/>
                <w:b/>
                <w:strike/>
                <w:color w:val="FF0000"/>
              </w:rPr>
            </w:pPr>
            <w:r w:rsidRPr="005F2D9F">
              <w:rPr>
                <w:rFonts w:cstheme="minorHAnsi"/>
                <w:b/>
                <w:strike/>
                <w:color w:val="FF0000"/>
              </w:rPr>
              <w:t>318 321</w:t>
            </w:r>
          </w:p>
        </w:tc>
        <w:tc>
          <w:tcPr>
            <w:tcW w:w="992" w:type="dxa"/>
            <w:tcBorders>
              <w:top w:val="single" w:sz="4" w:space="0" w:color="auto"/>
              <w:left w:val="single" w:sz="4" w:space="0" w:color="auto"/>
              <w:bottom w:val="single" w:sz="4" w:space="0" w:color="auto"/>
              <w:right w:val="single" w:sz="4" w:space="0" w:color="auto"/>
            </w:tcBorders>
          </w:tcPr>
          <w:p w14:paraId="6DE2D5CE" w14:textId="77777777" w:rsidR="005F2D9F" w:rsidRPr="005F2D9F" w:rsidRDefault="005F2D9F" w:rsidP="0084749B">
            <w:pPr>
              <w:spacing w:after="0" w:line="240" w:lineRule="auto"/>
              <w:jc w:val="right"/>
              <w:rPr>
                <w:rFonts w:cstheme="minorHAnsi"/>
                <w:b/>
                <w:strike/>
                <w:color w:val="FF0000"/>
              </w:rPr>
            </w:pPr>
            <w:r w:rsidRPr="005F2D9F">
              <w:rPr>
                <w:rFonts w:cstheme="minorHAnsi"/>
                <w:b/>
                <w:strike/>
                <w:color w:val="FF0000"/>
              </w:rPr>
              <w:t>315 441</w:t>
            </w:r>
          </w:p>
        </w:tc>
        <w:tc>
          <w:tcPr>
            <w:tcW w:w="992" w:type="dxa"/>
            <w:tcBorders>
              <w:top w:val="single" w:sz="4" w:space="0" w:color="auto"/>
              <w:left w:val="single" w:sz="4" w:space="0" w:color="auto"/>
              <w:bottom w:val="single" w:sz="4" w:space="0" w:color="auto"/>
              <w:right w:val="single" w:sz="4" w:space="0" w:color="auto"/>
            </w:tcBorders>
          </w:tcPr>
          <w:p w14:paraId="3231255D" w14:textId="77777777" w:rsidR="005F2D9F" w:rsidRPr="005F2D9F" w:rsidRDefault="005F2D9F" w:rsidP="0084749B">
            <w:pPr>
              <w:spacing w:after="0" w:line="240" w:lineRule="auto"/>
              <w:jc w:val="right"/>
              <w:rPr>
                <w:rFonts w:cstheme="minorHAnsi"/>
                <w:b/>
                <w:strike/>
                <w:color w:val="FF0000"/>
              </w:rPr>
            </w:pPr>
            <w:r w:rsidRPr="005F2D9F">
              <w:rPr>
                <w:rFonts w:cstheme="minorHAnsi"/>
                <w:b/>
                <w:strike/>
                <w:color w:val="FF0000"/>
              </w:rPr>
              <w:t>312 901</w:t>
            </w:r>
          </w:p>
        </w:tc>
      </w:tr>
    </w:tbl>
    <w:p w14:paraId="3A54D585" w14:textId="77777777" w:rsidR="005F2D9F" w:rsidRPr="005F2D9F" w:rsidRDefault="005F2D9F" w:rsidP="005F2D9F">
      <w:pPr>
        <w:spacing w:after="0"/>
        <w:jc w:val="both"/>
        <w:rPr>
          <w:strike/>
          <w:color w:val="FF0000"/>
        </w:rPr>
      </w:pPr>
    </w:p>
    <w:p w14:paraId="63902D80" w14:textId="77777777" w:rsidR="005F2D9F" w:rsidRPr="005F2D9F" w:rsidRDefault="005F2D9F" w:rsidP="005F2D9F">
      <w:pPr>
        <w:spacing w:after="0"/>
        <w:jc w:val="both"/>
        <w:rPr>
          <w:strike/>
          <w:color w:val="FF0000"/>
        </w:rPr>
      </w:pPr>
      <w:r w:rsidRPr="005F2D9F">
        <w:rPr>
          <w:strike/>
          <w:color w:val="FF0000"/>
        </w:rPr>
        <w:t>V ORP Ostrava se nachází 13 obcí, které lze členit do skupin dle počtu obyvatel:</w:t>
      </w:r>
      <w:r w:rsidRPr="005F2D9F">
        <w:rPr>
          <w:strike/>
          <w:color w:val="FF0000"/>
        </w:rPr>
        <w:tab/>
      </w:r>
    </w:p>
    <w:p w14:paraId="2D2E6DB4" w14:textId="77777777" w:rsidR="005F2D9F" w:rsidRPr="005F2D9F" w:rsidRDefault="005F2D9F" w:rsidP="005F2D9F">
      <w:pPr>
        <w:spacing w:after="0"/>
        <w:jc w:val="both"/>
        <w:rPr>
          <w:strike/>
          <w:color w:val="FF0000"/>
        </w:rPr>
      </w:pPr>
      <w:r w:rsidRPr="005F2D9F">
        <w:rPr>
          <w:b/>
          <w:bCs/>
          <w:strike/>
          <w:color w:val="FF0000"/>
        </w:rPr>
        <w:t>nad 100 000:</w:t>
      </w:r>
      <w:r w:rsidRPr="005F2D9F">
        <w:rPr>
          <w:strike/>
          <w:color w:val="FF0000"/>
        </w:rPr>
        <w:t xml:space="preserve"> </w:t>
      </w:r>
      <w:r w:rsidRPr="005F2D9F">
        <w:rPr>
          <w:strike/>
          <w:color w:val="FF0000"/>
        </w:rPr>
        <w:tab/>
        <w:t xml:space="preserve">Ostrava </w:t>
      </w:r>
    </w:p>
    <w:p w14:paraId="693362F0" w14:textId="77777777" w:rsidR="005F2D9F" w:rsidRPr="005F2D9F" w:rsidRDefault="005F2D9F" w:rsidP="005F2D9F">
      <w:pPr>
        <w:spacing w:after="0"/>
        <w:jc w:val="both"/>
        <w:rPr>
          <w:strike/>
          <w:color w:val="FF0000"/>
        </w:rPr>
      </w:pPr>
      <w:r w:rsidRPr="005F2D9F">
        <w:rPr>
          <w:b/>
          <w:bCs/>
          <w:strike/>
          <w:color w:val="FF0000"/>
        </w:rPr>
        <w:t>5 000 - 9 999:</w:t>
      </w:r>
      <w:r w:rsidRPr="005F2D9F">
        <w:rPr>
          <w:strike/>
          <w:color w:val="FF0000"/>
        </w:rPr>
        <w:t xml:space="preserve"> </w:t>
      </w:r>
      <w:r w:rsidRPr="005F2D9F">
        <w:rPr>
          <w:strike/>
          <w:color w:val="FF0000"/>
        </w:rPr>
        <w:tab/>
        <w:t>Šenov a Vratimov</w:t>
      </w:r>
    </w:p>
    <w:p w14:paraId="73677524" w14:textId="77777777" w:rsidR="005F2D9F" w:rsidRPr="005F2D9F" w:rsidRDefault="005F2D9F" w:rsidP="005F2D9F">
      <w:pPr>
        <w:spacing w:after="0"/>
        <w:jc w:val="both"/>
        <w:rPr>
          <w:strike/>
          <w:color w:val="FF0000"/>
        </w:rPr>
      </w:pPr>
      <w:r w:rsidRPr="005F2D9F">
        <w:rPr>
          <w:b/>
          <w:bCs/>
          <w:strike/>
          <w:color w:val="FF0000"/>
        </w:rPr>
        <w:t>2 000 - 4 999:</w:t>
      </w:r>
      <w:r w:rsidRPr="005F2D9F">
        <w:rPr>
          <w:strike/>
          <w:color w:val="FF0000"/>
        </w:rPr>
        <w:t xml:space="preserve"> </w:t>
      </w:r>
      <w:r w:rsidRPr="005F2D9F">
        <w:rPr>
          <w:strike/>
          <w:color w:val="FF0000"/>
        </w:rPr>
        <w:tab/>
        <w:t>Klimkovice, Stará Ves nad Ondřejnicí, Václavovice, Velká Polom a Vřesina</w:t>
      </w:r>
    </w:p>
    <w:p w14:paraId="6305CBC1" w14:textId="77777777" w:rsidR="005F2D9F" w:rsidRPr="005F2D9F" w:rsidRDefault="005F2D9F" w:rsidP="005F2D9F">
      <w:pPr>
        <w:spacing w:after="0"/>
        <w:jc w:val="both"/>
        <w:rPr>
          <w:strike/>
          <w:color w:val="FF0000"/>
        </w:rPr>
      </w:pPr>
      <w:r w:rsidRPr="005F2D9F">
        <w:rPr>
          <w:b/>
          <w:bCs/>
          <w:strike/>
          <w:color w:val="FF0000"/>
        </w:rPr>
        <w:t>1 000 - 1 999:</w:t>
      </w:r>
      <w:r w:rsidRPr="005F2D9F">
        <w:rPr>
          <w:strike/>
          <w:color w:val="FF0000"/>
        </w:rPr>
        <w:t xml:space="preserve"> </w:t>
      </w:r>
      <w:r w:rsidRPr="005F2D9F">
        <w:rPr>
          <w:strike/>
          <w:color w:val="FF0000"/>
        </w:rPr>
        <w:tab/>
        <w:t>Dolní Lhota</w:t>
      </w:r>
    </w:p>
    <w:p w14:paraId="706697AF" w14:textId="77777777" w:rsidR="005F2D9F" w:rsidRPr="005F2D9F" w:rsidRDefault="005F2D9F" w:rsidP="005F2D9F">
      <w:pPr>
        <w:spacing w:after="0"/>
        <w:jc w:val="both"/>
        <w:rPr>
          <w:strike/>
          <w:color w:val="FF0000"/>
        </w:rPr>
      </w:pPr>
      <w:r w:rsidRPr="005F2D9F">
        <w:rPr>
          <w:b/>
          <w:bCs/>
          <w:strike/>
          <w:color w:val="FF0000"/>
        </w:rPr>
        <w:t>0 - 999:</w:t>
      </w:r>
      <w:r w:rsidRPr="005F2D9F">
        <w:rPr>
          <w:strike/>
          <w:color w:val="FF0000"/>
        </w:rPr>
        <w:t xml:space="preserve"> </w:t>
      </w:r>
      <w:r w:rsidRPr="005F2D9F">
        <w:rPr>
          <w:strike/>
          <w:color w:val="FF0000"/>
        </w:rPr>
        <w:tab/>
        <w:t xml:space="preserve">Čavisov, Horní Lhota, Olbramice a Zbyslavice </w:t>
      </w:r>
    </w:p>
    <w:p w14:paraId="2AD5F5FC" w14:textId="77777777" w:rsidR="005F2D9F" w:rsidRPr="005F2D9F" w:rsidRDefault="005F2D9F" w:rsidP="005F2D9F">
      <w:pPr>
        <w:pStyle w:val="Titulek"/>
        <w:spacing w:before="0" w:after="0"/>
        <w:rPr>
          <w:strike/>
          <w:color w:val="FF0000"/>
        </w:rPr>
      </w:pPr>
    </w:p>
    <w:p w14:paraId="6D4A7D1E" w14:textId="77777777" w:rsidR="005F2D9F" w:rsidRPr="005F2D9F" w:rsidRDefault="005F2D9F" w:rsidP="005F2D9F">
      <w:pPr>
        <w:pStyle w:val="Titulek"/>
        <w:spacing w:after="0"/>
        <w:rPr>
          <w:b/>
          <w:strike/>
          <w:color w:val="FF0000"/>
        </w:rPr>
      </w:pPr>
      <w:r w:rsidRPr="005F2D9F">
        <w:rPr>
          <w:strike/>
          <w:color w:val="FF0000"/>
        </w:rPr>
        <w:t xml:space="preserve">Tabulka </w:t>
      </w:r>
      <w:r w:rsidRPr="005F2D9F">
        <w:rPr>
          <w:strike/>
          <w:color w:val="FF0000"/>
        </w:rPr>
        <w:fldChar w:fldCharType="begin"/>
      </w:r>
      <w:r w:rsidRPr="005F2D9F">
        <w:rPr>
          <w:strike/>
          <w:color w:val="FF0000"/>
        </w:rPr>
        <w:instrText xml:space="preserve"> SEQ Tabulka \* ARABIC </w:instrText>
      </w:r>
      <w:r w:rsidRPr="005F2D9F">
        <w:rPr>
          <w:strike/>
          <w:color w:val="FF0000"/>
        </w:rPr>
        <w:fldChar w:fldCharType="separate"/>
      </w:r>
      <w:r w:rsidRPr="005F2D9F">
        <w:rPr>
          <w:strike/>
          <w:noProof/>
          <w:color w:val="FF0000"/>
        </w:rPr>
        <w:t>2</w:t>
      </w:r>
      <w:r w:rsidRPr="005F2D9F">
        <w:rPr>
          <w:strike/>
          <w:noProof/>
          <w:color w:val="FF0000"/>
        </w:rPr>
        <w:fldChar w:fldCharType="end"/>
      </w:r>
      <w:r w:rsidRPr="005F2D9F">
        <w:rPr>
          <w:strike/>
          <w:color w:val="FF0000"/>
        </w:rPr>
        <w:t xml:space="preserve"> </w:t>
      </w:r>
      <w:r w:rsidRPr="005F2D9F">
        <w:rPr>
          <w:b/>
          <w:strike/>
          <w:color w:val="FF0000"/>
        </w:rPr>
        <w:t>Počet dětí podle věku v ORP Ostrava k 31. 12.</w:t>
      </w:r>
    </w:p>
    <w:tbl>
      <w:tblPr>
        <w:tblW w:w="9580" w:type="dxa"/>
        <w:tblInd w:w="55" w:type="dxa"/>
        <w:tblLayout w:type="fixed"/>
        <w:tblLook w:val="0400" w:firstRow="0" w:lastRow="0" w:firstColumn="0" w:lastColumn="0" w:noHBand="0" w:noVBand="1"/>
      </w:tblPr>
      <w:tblGrid>
        <w:gridCol w:w="1046"/>
        <w:gridCol w:w="879"/>
        <w:gridCol w:w="850"/>
        <w:gridCol w:w="851"/>
        <w:gridCol w:w="850"/>
        <w:gridCol w:w="851"/>
        <w:gridCol w:w="850"/>
        <w:gridCol w:w="851"/>
        <w:gridCol w:w="850"/>
        <w:gridCol w:w="851"/>
        <w:gridCol w:w="851"/>
      </w:tblGrid>
      <w:tr w:rsidR="005F2D9F" w:rsidRPr="005F2D9F" w14:paraId="29460A35" w14:textId="77777777" w:rsidTr="0084749B">
        <w:trPr>
          <w:trHeight w:val="300"/>
        </w:trPr>
        <w:tc>
          <w:tcPr>
            <w:tcW w:w="10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5DAEC70E" w14:textId="77777777" w:rsidR="005F2D9F" w:rsidRPr="005F2D9F" w:rsidRDefault="005F2D9F" w:rsidP="0084749B">
            <w:pPr>
              <w:spacing w:after="0" w:line="240" w:lineRule="auto"/>
              <w:rPr>
                <w:strike/>
                <w:color w:val="FF0000"/>
              </w:rPr>
            </w:pPr>
            <w:r w:rsidRPr="005F2D9F">
              <w:rPr>
                <w:strike/>
                <w:color w:val="FF0000"/>
              </w:rPr>
              <w:t> </w:t>
            </w:r>
          </w:p>
        </w:tc>
        <w:tc>
          <w:tcPr>
            <w:tcW w:w="879"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1517584D" w14:textId="77777777" w:rsidR="005F2D9F" w:rsidRPr="005F2D9F" w:rsidRDefault="005F2D9F" w:rsidP="0084749B">
            <w:pPr>
              <w:spacing w:after="0" w:line="240" w:lineRule="auto"/>
              <w:jc w:val="center"/>
              <w:rPr>
                <w:b/>
                <w:strike/>
                <w:color w:val="FF0000"/>
              </w:rPr>
            </w:pPr>
            <w:r w:rsidRPr="005F2D9F">
              <w:rPr>
                <w:b/>
                <w:strike/>
                <w:color w:val="FF0000"/>
              </w:rPr>
              <w:t>2012</w:t>
            </w:r>
          </w:p>
        </w:tc>
        <w:tc>
          <w:tcPr>
            <w:tcW w:w="850"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3BA3513F" w14:textId="77777777" w:rsidR="005F2D9F" w:rsidRPr="005F2D9F" w:rsidRDefault="005F2D9F" w:rsidP="0084749B">
            <w:pPr>
              <w:spacing w:after="0" w:line="240" w:lineRule="auto"/>
              <w:jc w:val="center"/>
              <w:rPr>
                <w:b/>
                <w:strike/>
                <w:color w:val="FF0000"/>
              </w:rPr>
            </w:pPr>
            <w:r w:rsidRPr="005F2D9F">
              <w:rPr>
                <w:b/>
                <w:strike/>
                <w:color w:val="FF0000"/>
              </w:rPr>
              <w:t>2013</w:t>
            </w:r>
          </w:p>
        </w:tc>
        <w:tc>
          <w:tcPr>
            <w:tcW w:w="851"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14:paraId="0370BE79" w14:textId="77777777" w:rsidR="005F2D9F" w:rsidRPr="005F2D9F" w:rsidRDefault="005F2D9F" w:rsidP="0084749B">
            <w:pPr>
              <w:spacing w:after="0" w:line="240" w:lineRule="auto"/>
              <w:jc w:val="center"/>
              <w:rPr>
                <w:b/>
                <w:strike/>
                <w:color w:val="FF0000"/>
              </w:rPr>
            </w:pPr>
            <w:r w:rsidRPr="005F2D9F">
              <w:rPr>
                <w:b/>
                <w:strike/>
                <w:color w:val="FF0000"/>
              </w:rPr>
              <w:t>2014</w:t>
            </w:r>
          </w:p>
        </w:tc>
        <w:tc>
          <w:tcPr>
            <w:tcW w:w="850" w:type="dxa"/>
            <w:tcBorders>
              <w:top w:val="single" w:sz="4" w:space="0" w:color="000000"/>
              <w:left w:val="nil"/>
              <w:bottom w:val="single" w:sz="4" w:space="0" w:color="000000"/>
              <w:right w:val="single" w:sz="4" w:space="0" w:color="000000"/>
            </w:tcBorders>
            <w:shd w:val="clear" w:color="auto" w:fill="D9D9D9" w:themeFill="background1" w:themeFillShade="D9"/>
          </w:tcPr>
          <w:p w14:paraId="1747E09B" w14:textId="77777777" w:rsidR="005F2D9F" w:rsidRPr="005F2D9F" w:rsidRDefault="005F2D9F" w:rsidP="0084749B">
            <w:pPr>
              <w:spacing w:after="0" w:line="240" w:lineRule="auto"/>
              <w:jc w:val="center"/>
              <w:rPr>
                <w:b/>
                <w:strike/>
                <w:color w:val="FF0000"/>
              </w:rPr>
            </w:pPr>
            <w:r w:rsidRPr="005F2D9F">
              <w:rPr>
                <w:b/>
                <w:strike/>
                <w:color w:val="FF0000"/>
              </w:rPr>
              <w:t>2015</w:t>
            </w:r>
          </w:p>
        </w:tc>
        <w:tc>
          <w:tcPr>
            <w:tcW w:w="851" w:type="dxa"/>
            <w:tcBorders>
              <w:top w:val="single" w:sz="4" w:space="0" w:color="000000"/>
              <w:left w:val="nil"/>
              <w:bottom w:val="single" w:sz="4" w:space="0" w:color="000000"/>
              <w:right w:val="single" w:sz="4" w:space="0" w:color="000000"/>
            </w:tcBorders>
            <w:shd w:val="clear" w:color="auto" w:fill="D9D9D9" w:themeFill="background1" w:themeFillShade="D9"/>
          </w:tcPr>
          <w:p w14:paraId="3B805A13" w14:textId="77777777" w:rsidR="005F2D9F" w:rsidRPr="005F2D9F" w:rsidRDefault="005F2D9F" w:rsidP="0084749B">
            <w:pPr>
              <w:spacing w:after="0" w:line="240" w:lineRule="auto"/>
              <w:jc w:val="center"/>
              <w:rPr>
                <w:b/>
                <w:strike/>
                <w:color w:val="FF0000"/>
              </w:rPr>
            </w:pPr>
            <w:r w:rsidRPr="005F2D9F">
              <w:rPr>
                <w:b/>
                <w:strike/>
                <w:color w:val="FF0000"/>
              </w:rPr>
              <w:t>2016</w:t>
            </w:r>
          </w:p>
        </w:tc>
        <w:tc>
          <w:tcPr>
            <w:tcW w:w="850" w:type="dxa"/>
            <w:tcBorders>
              <w:top w:val="single" w:sz="4" w:space="0" w:color="000000"/>
              <w:left w:val="nil"/>
              <w:bottom w:val="single" w:sz="4" w:space="0" w:color="000000"/>
              <w:right w:val="single" w:sz="4" w:space="0" w:color="000000"/>
            </w:tcBorders>
            <w:shd w:val="clear" w:color="auto" w:fill="D9D9D9" w:themeFill="background1" w:themeFillShade="D9"/>
          </w:tcPr>
          <w:p w14:paraId="460C547B" w14:textId="77777777" w:rsidR="005F2D9F" w:rsidRPr="005F2D9F" w:rsidRDefault="005F2D9F" w:rsidP="0084749B">
            <w:pPr>
              <w:spacing w:after="0" w:line="240" w:lineRule="auto"/>
              <w:jc w:val="center"/>
              <w:rPr>
                <w:b/>
                <w:strike/>
                <w:color w:val="FF0000"/>
              </w:rPr>
            </w:pPr>
            <w:r w:rsidRPr="005F2D9F">
              <w:rPr>
                <w:b/>
                <w:strike/>
                <w:color w:val="FF0000"/>
              </w:rPr>
              <w:t>2017</w:t>
            </w:r>
          </w:p>
        </w:tc>
        <w:tc>
          <w:tcPr>
            <w:tcW w:w="851" w:type="dxa"/>
            <w:tcBorders>
              <w:top w:val="single" w:sz="4" w:space="0" w:color="000000"/>
              <w:left w:val="nil"/>
              <w:bottom w:val="single" w:sz="4" w:space="0" w:color="000000"/>
              <w:right w:val="single" w:sz="4" w:space="0" w:color="000000"/>
            </w:tcBorders>
            <w:shd w:val="clear" w:color="auto" w:fill="D9D9D9" w:themeFill="background1" w:themeFillShade="D9"/>
          </w:tcPr>
          <w:p w14:paraId="6211DAC2" w14:textId="77777777" w:rsidR="005F2D9F" w:rsidRPr="005F2D9F" w:rsidRDefault="005F2D9F" w:rsidP="0084749B">
            <w:pPr>
              <w:spacing w:after="0" w:line="240" w:lineRule="auto"/>
              <w:jc w:val="center"/>
              <w:rPr>
                <w:b/>
                <w:strike/>
                <w:color w:val="FF0000"/>
              </w:rPr>
            </w:pPr>
            <w:r w:rsidRPr="005F2D9F">
              <w:rPr>
                <w:b/>
                <w:strike/>
                <w:color w:val="FF0000"/>
              </w:rPr>
              <w:t>2018</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0229C7" w14:textId="77777777" w:rsidR="005F2D9F" w:rsidRPr="005F2D9F" w:rsidRDefault="005F2D9F" w:rsidP="0084749B">
            <w:pPr>
              <w:spacing w:after="0" w:line="240" w:lineRule="auto"/>
              <w:jc w:val="center"/>
              <w:rPr>
                <w:b/>
                <w:strike/>
                <w:color w:val="FF0000"/>
              </w:rPr>
            </w:pPr>
            <w:r w:rsidRPr="005F2D9F">
              <w:rPr>
                <w:b/>
                <w:strike/>
                <w:color w:val="FF0000"/>
              </w:rPr>
              <w:t>2019</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09A751" w14:textId="77777777" w:rsidR="005F2D9F" w:rsidRPr="005F2D9F" w:rsidRDefault="005F2D9F" w:rsidP="0084749B">
            <w:pPr>
              <w:spacing w:after="0" w:line="240" w:lineRule="auto"/>
              <w:jc w:val="center"/>
              <w:rPr>
                <w:b/>
                <w:strike/>
                <w:color w:val="FF0000"/>
              </w:rPr>
            </w:pPr>
            <w:r w:rsidRPr="005F2D9F">
              <w:rPr>
                <w:b/>
                <w:strike/>
                <w:color w:val="FF0000"/>
              </w:rPr>
              <w:t>2020</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6470BD" w14:textId="77777777" w:rsidR="005F2D9F" w:rsidRPr="005F2D9F" w:rsidRDefault="005F2D9F" w:rsidP="0084749B">
            <w:pPr>
              <w:spacing w:after="0" w:line="240" w:lineRule="auto"/>
              <w:jc w:val="center"/>
              <w:rPr>
                <w:b/>
                <w:strike/>
                <w:color w:val="FF0000"/>
              </w:rPr>
            </w:pPr>
            <w:r w:rsidRPr="005F2D9F">
              <w:rPr>
                <w:b/>
                <w:strike/>
                <w:color w:val="FF0000"/>
              </w:rPr>
              <w:t>2021</w:t>
            </w:r>
          </w:p>
        </w:tc>
      </w:tr>
      <w:tr w:rsidR="005F2D9F" w:rsidRPr="005F2D9F" w14:paraId="1F0AAB32" w14:textId="77777777" w:rsidTr="0084749B">
        <w:trPr>
          <w:trHeight w:val="300"/>
        </w:trPr>
        <w:tc>
          <w:tcPr>
            <w:tcW w:w="1046" w:type="dxa"/>
            <w:tcBorders>
              <w:top w:val="nil"/>
              <w:left w:val="single" w:sz="4" w:space="0" w:color="000000"/>
              <w:bottom w:val="single" w:sz="4" w:space="0" w:color="000000"/>
              <w:right w:val="single" w:sz="4" w:space="0" w:color="000000"/>
            </w:tcBorders>
            <w:shd w:val="clear" w:color="auto" w:fill="auto"/>
            <w:vAlign w:val="bottom"/>
          </w:tcPr>
          <w:p w14:paraId="7F025D5B" w14:textId="77777777" w:rsidR="005F2D9F" w:rsidRPr="005F2D9F" w:rsidRDefault="005F2D9F" w:rsidP="0084749B">
            <w:pPr>
              <w:spacing w:after="0" w:line="240" w:lineRule="auto"/>
              <w:rPr>
                <w:b/>
                <w:strike/>
                <w:color w:val="FF0000"/>
              </w:rPr>
            </w:pPr>
            <w:r w:rsidRPr="005F2D9F">
              <w:rPr>
                <w:b/>
                <w:strike/>
                <w:color w:val="FF0000"/>
              </w:rPr>
              <w:t>0 - 2 let</w:t>
            </w:r>
          </w:p>
        </w:tc>
        <w:tc>
          <w:tcPr>
            <w:tcW w:w="879" w:type="dxa"/>
            <w:tcBorders>
              <w:top w:val="nil"/>
              <w:left w:val="nil"/>
              <w:bottom w:val="single" w:sz="4" w:space="0" w:color="000000"/>
              <w:right w:val="single" w:sz="4" w:space="0" w:color="000000"/>
            </w:tcBorders>
            <w:shd w:val="clear" w:color="auto" w:fill="auto"/>
            <w:vAlign w:val="bottom"/>
          </w:tcPr>
          <w:p w14:paraId="18C45E8D" w14:textId="77777777" w:rsidR="005F2D9F" w:rsidRPr="005F2D9F" w:rsidRDefault="005F2D9F" w:rsidP="0084749B">
            <w:pPr>
              <w:spacing w:after="0" w:line="240" w:lineRule="auto"/>
              <w:jc w:val="right"/>
              <w:rPr>
                <w:strike/>
                <w:color w:val="FF0000"/>
              </w:rPr>
            </w:pPr>
            <w:r w:rsidRPr="005F2D9F">
              <w:rPr>
                <w:strike/>
                <w:color w:val="FF0000"/>
              </w:rPr>
              <w:t>9 882</w:t>
            </w:r>
          </w:p>
        </w:tc>
        <w:tc>
          <w:tcPr>
            <w:tcW w:w="850" w:type="dxa"/>
            <w:tcBorders>
              <w:top w:val="nil"/>
              <w:left w:val="nil"/>
              <w:bottom w:val="single" w:sz="4" w:space="0" w:color="000000"/>
              <w:right w:val="single" w:sz="4" w:space="0" w:color="000000"/>
            </w:tcBorders>
            <w:shd w:val="clear" w:color="auto" w:fill="auto"/>
            <w:vAlign w:val="bottom"/>
          </w:tcPr>
          <w:p w14:paraId="406C0FAE" w14:textId="77777777" w:rsidR="005F2D9F" w:rsidRPr="005F2D9F" w:rsidRDefault="005F2D9F" w:rsidP="0084749B">
            <w:pPr>
              <w:spacing w:after="0" w:line="240" w:lineRule="auto"/>
              <w:jc w:val="right"/>
              <w:rPr>
                <w:strike/>
                <w:color w:val="FF0000"/>
              </w:rPr>
            </w:pPr>
            <w:r w:rsidRPr="005F2D9F">
              <w:rPr>
                <w:strike/>
                <w:color w:val="FF0000"/>
              </w:rPr>
              <w:t>9 463</w:t>
            </w:r>
          </w:p>
        </w:tc>
        <w:tc>
          <w:tcPr>
            <w:tcW w:w="851" w:type="dxa"/>
            <w:tcBorders>
              <w:top w:val="nil"/>
              <w:left w:val="nil"/>
              <w:bottom w:val="single" w:sz="4" w:space="0" w:color="000000"/>
              <w:right w:val="single" w:sz="4" w:space="0" w:color="000000"/>
            </w:tcBorders>
            <w:shd w:val="clear" w:color="auto" w:fill="auto"/>
            <w:vAlign w:val="bottom"/>
          </w:tcPr>
          <w:p w14:paraId="0CA2527E" w14:textId="77777777" w:rsidR="005F2D9F" w:rsidRPr="005F2D9F" w:rsidRDefault="005F2D9F" w:rsidP="0084749B">
            <w:pPr>
              <w:spacing w:after="0" w:line="240" w:lineRule="auto"/>
              <w:jc w:val="right"/>
              <w:rPr>
                <w:strike/>
                <w:color w:val="FF0000"/>
              </w:rPr>
            </w:pPr>
            <w:r w:rsidRPr="005F2D9F">
              <w:rPr>
                <w:strike/>
                <w:color w:val="FF0000"/>
              </w:rPr>
              <w:t>9 537</w:t>
            </w:r>
          </w:p>
        </w:tc>
        <w:tc>
          <w:tcPr>
            <w:tcW w:w="850" w:type="dxa"/>
            <w:tcBorders>
              <w:top w:val="nil"/>
              <w:left w:val="nil"/>
              <w:bottom w:val="single" w:sz="4" w:space="0" w:color="000000"/>
              <w:right w:val="single" w:sz="4" w:space="0" w:color="000000"/>
            </w:tcBorders>
          </w:tcPr>
          <w:p w14:paraId="4A435BCD" w14:textId="77777777" w:rsidR="005F2D9F" w:rsidRPr="005F2D9F" w:rsidRDefault="005F2D9F" w:rsidP="0084749B">
            <w:pPr>
              <w:spacing w:after="0" w:line="240" w:lineRule="auto"/>
              <w:jc w:val="right"/>
              <w:rPr>
                <w:strike/>
                <w:color w:val="FF0000"/>
              </w:rPr>
            </w:pPr>
            <w:r w:rsidRPr="005F2D9F">
              <w:rPr>
                <w:strike/>
                <w:color w:val="FF0000"/>
              </w:rPr>
              <w:t>9 617</w:t>
            </w:r>
          </w:p>
        </w:tc>
        <w:tc>
          <w:tcPr>
            <w:tcW w:w="851" w:type="dxa"/>
            <w:tcBorders>
              <w:top w:val="nil"/>
              <w:left w:val="nil"/>
              <w:bottom w:val="single" w:sz="4" w:space="0" w:color="000000"/>
              <w:right w:val="single" w:sz="4" w:space="0" w:color="000000"/>
            </w:tcBorders>
          </w:tcPr>
          <w:p w14:paraId="1525B1E0" w14:textId="77777777" w:rsidR="005F2D9F" w:rsidRPr="005F2D9F" w:rsidRDefault="005F2D9F" w:rsidP="0084749B">
            <w:pPr>
              <w:spacing w:after="0" w:line="240" w:lineRule="auto"/>
              <w:jc w:val="right"/>
              <w:rPr>
                <w:strike/>
                <w:color w:val="FF0000"/>
              </w:rPr>
            </w:pPr>
            <w:r w:rsidRPr="005F2D9F">
              <w:rPr>
                <w:strike/>
                <w:color w:val="FF0000"/>
              </w:rPr>
              <w:t>9 728</w:t>
            </w:r>
          </w:p>
        </w:tc>
        <w:tc>
          <w:tcPr>
            <w:tcW w:w="850" w:type="dxa"/>
            <w:tcBorders>
              <w:top w:val="nil"/>
              <w:left w:val="nil"/>
              <w:bottom w:val="single" w:sz="4" w:space="0" w:color="000000"/>
              <w:right w:val="single" w:sz="4" w:space="0" w:color="000000"/>
            </w:tcBorders>
          </w:tcPr>
          <w:p w14:paraId="62258F27" w14:textId="77777777" w:rsidR="005F2D9F" w:rsidRPr="005F2D9F" w:rsidRDefault="005F2D9F" w:rsidP="0084749B">
            <w:pPr>
              <w:spacing w:after="0" w:line="240" w:lineRule="auto"/>
              <w:jc w:val="right"/>
              <w:rPr>
                <w:strike/>
                <w:color w:val="FF0000"/>
              </w:rPr>
            </w:pPr>
            <w:r w:rsidRPr="005F2D9F">
              <w:rPr>
                <w:strike/>
                <w:color w:val="FF0000"/>
              </w:rPr>
              <w:t>9 717</w:t>
            </w:r>
          </w:p>
        </w:tc>
        <w:tc>
          <w:tcPr>
            <w:tcW w:w="851" w:type="dxa"/>
            <w:tcBorders>
              <w:top w:val="single" w:sz="4" w:space="0" w:color="000000"/>
              <w:left w:val="nil"/>
              <w:bottom w:val="single" w:sz="4" w:space="0" w:color="000000"/>
              <w:right w:val="single" w:sz="4" w:space="0" w:color="000000"/>
            </w:tcBorders>
          </w:tcPr>
          <w:p w14:paraId="55F1AE86" w14:textId="77777777" w:rsidR="005F2D9F" w:rsidRPr="005F2D9F" w:rsidRDefault="005F2D9F" w:rsidP="0084749B">
            <w:pPr>
              <w:spacing w:after="0" w:line="240" w:lineRule="auto"/>
              <w:jc w:val="right"/>
              <w:rPr>
                <w:strike/>
                <w:color w:val="FF0000"/>
              </w:rPr>
            </w:pPr>
            <w:r w:rsidRPr="005F2D9F">
              <w:rPr>
                <w:strike/>
                <w:color w:val="FF0000"/>
              </w:rPr>
              <w:t>9 827</w:t>
            </w:r>
          </w:p>
        </w:tc>
        <w:tc>
          <w:tcPr>
            <w:tcW w:w="850" w:type="dxa"/>
            <w:tcBorders>
              <w:top w:val="single" w:sz="4" w:space="0" w:color="000000"/>
              <w:left w:val="single" w:sz="4" w:space="0" w:color="000000"/>
              <w:bottom w:val="single" w:sz="4" w:space="0" w:color="000000"/>
              <w:right w:val="single" w:sz="4" w:space="0" w:color="000000"/>
            </w:tcBorders>
          </w:tcPr>
          <w:p w14:paraId="33C11EFA" w14:textId="77777777" w:rsidR="005F2D9F" w:rsidRPr="005F2D9F" w:rsidRDefault="005F2D9F" w:rsidP="0084749B">
            <w:pPr>
              <w:spacing w:after="0" w:line="240" w:lineRule="auto"/>
              <w:jc w:val="right"/>
              <w:rPr>
                <w:strike/>
                <w:color w:val="FF0000"/>
              </w:rPr>
            </w:pPr>
            <w:r w:rsidRPr="005F2D9F">
              <w:rPr>
                <w:strike/>
                <w:color w:val="FF0000"/>
              </w:rPr>
              <w:t>9834</w:t>
            </w:r>
          </w:p>
        </w:tc>
        <w:tc>
          <w:tcPr>
            <w:tcW w:w="851" w:type="dxa"/>
            <w:tcBorders>
              <w:top w:val="single" w:sz="4" w:space="0" w:color="000000"/>
              <w:left w:val="single" w:sz="4" w:space="0" w:color="000000"/>
              <w:bottom w:val="single" w:sz="4" w:space="0" w:color="000000"/>
              <w:right w:val="single" w:sz="4" w:space="0" w:color="000000"/>
            </w:tcBorders>
          </w:tcPr>
          <w:p w14:paraId="12CE1D90" w14:textId="77777777" w:rsidR="005F2D9F" w:rsidRPr="005F2D9F" w:rsidRDefault="005F2D9F" w:rsidP="0084749B">
            <w:pPr>
              <w:spacing w:after="0" w:line="240" w:lineRule="auto"/>
              <w:jc w:val="right"/>
              <w:rPr>
                <w:strike/>
                <w:color w:val="FF0000"/>
              </w:rPr>
            </w:pPr>
            <w:r w:rsidRPr="005F2D9F">
              <w:rPr>
                <w:strike/>
                <w:color w:val="FF0000"/>
              </w:rPr>
              <w:t>9 602</w:t>
            </w:r>
          </w:p>
        </w:tc>
        <w:tc>
          <w:tcPr>
            <w:tcW w:w="851" w:type="dxa"/>
            <w:tcBorders>
              <w:top w:val="single" w:sz="4" w:space="0" w:color="000000"/>
              <w:left w:val="single" w:sz="4" w:space="0" w:color="000000"/>
              <w:bottom w:val="single" w:sz="4" w:space="0" w:color="000000"/>
              <w:right w:val="single" w:sz="4" w:space="0" w:color="000000"/>
            </w:tcBorders>
          </w:tcPr>
          <w:p w14:paraId="0850CE65" w14:textId="77777777" w:rsidR="005F2D9F" w:rsidRPr="005F2D9F" w:rsidRDefault="005F2D9F" w:rsidP="0084749B">
            <w:pPr>
              <w:spacing w:after="0" w:line="240" w:lineRule="auto"/>
              <w:jc w:val="right"/>
              <w:rPr>
                <w:strike/>
                <w:color w:val="FF0000"/>
              </w:rPr>
            </w:pPr>
            <w:r w:rsidRPr="005F2D9F">
              <w:rPr>
                <w:strike/>
                <w:color w:val="FF0000"/>
              </w:rPr>
              <w:t>8 864</w:t>
            </w:r>
          </w:p>
        </w:tc>
      </w:tr>
      <w:tr w:rsidR="005F2D9F" w:rsidRPr="005F2D9F" w14:paraId="409C2638" w14:textId="77777777" w:rsidTr="0084749B">
        <w:trPr>
          <w:trHeight w:val="300"/>
        </w:trPr>
        <w:tc>
          <w:tcPr>
            <w:tcW w:w="1046" w:type="dxa"/>
            <w:tcBorders>
              <w:top w:val="nil"/>
              <w:left w:val="single" w:sz="4" w:space="0" w:color="000000"/>
              <w:bottom w:val="single" w:sz="4" w:space="0" w:color="000000"/>
              <w:right w:val="single" w:sz="4" w:space="0" w:color="000000"/>
            </w:tcBorders>
            <w:shd w:val="clear" w:color="auto" w:fill="auto"/>
            <w:vAlign w:val="bottom"/>
          </w:tcPr>
          <w:p w14:paraId="775660F9" w14:textId="77777777" w:rsidR="005F2D9F" w:rsidRPr="005F2D9F" w:rsidRDefault="005F2D9F" w:rsidP="0084749B">
            <w:pPr>
              <w:spacing w:after="0" w:line="240" w:lineRule="auto"/>
              <w:rPr>
                <w:b/>
                <w:strike/>
                <w:color w:val="FF0000"/>
              </w:rPr>
            </w:pPr>
            <w:r w:rsidRPr="005F2D9F">
              <w:rPr>
                <w:b/>
                <w:strike/>
                <w:color w:val="FF0000"/>
              </w:rPr>
              <w:t>3 - 5 let</w:t>
            </w:r>
          </w:p>
        </w:tc>
        <w:tc>
          <w:tcPr>
            <w:tcW w:w="879" w:type="dxa"/>
            <w:tcBorders>
              <w:top w:val="nil"/>
              <w:left w:val="nil"/>
              <w:bottom w:val="single" w:sz="4" w:space="0" w:color="000000"/>
              <w:right w:val="single" w:sz="4" w:space="0" w:color="000000"/>
            </w:tcBorders>
            <w:shd w:val="clear" w:color="auto" w:fill="auto"/>
            <w:vAlign w:val="bottom"/>
          </w:tcPr>
          <w:p w14:paraId="47D3190F" w14:textId="77777777" w:rsidR="005F2D9F" w:rsidRPr="005F2D9F" w:rsidRDefault="005F2D9F" w:rsidP="0084749B">
            <w:pPr>
              <w:spacing w:after="0" w:line="240" w:lineRule="auto"/>
              <w:jc w:val="right"/>
              <w:rPr>
                <w:strike/>
                <w:color w:val="FF0000"/>
              </w:rPr>
            </w:pPr>
            <w:r w:rsidRPr="005F2D9F">
              <w:rPr>
                <w:strike/>
                <w:color w:val="FF0000"/>
              </w:rPr>
              <w:t>10 776</w:t>
            </w:r>
          </w:p>
        </w:tc>
        <w:tc>
          <w:tcPr>
            <w:tcW w:w="850" w:type="dxa"/>
            <w:tcBorders>
              <w:top w:val="nil"/>
              <w:left w:val="nil"/>
              <w:bottom w:val="single" w:sz="4" w:space="0" w:color="000000"/>
              <w:right w:val="single" w:sz="4" w:space="0" w:color="000000"/>
            </w:tcBorders>
            <w:shd w:val="clear" w:color="auto" w:fill="auto"/>
            <w:vAlign w:val="bottom"/>
          </w:tcPr>
          <w:p w14:paraId="08751DCF" w14:textId="77777777" w:rsidR="005F2D9F" w:rsidRPr="005F2D9F" w:rsidRDefault="005F2D9F" w:rsidP="0084749B">
            <w:pPr>
              <w:spacing w:after="0" w:line="240" w:lineRule="auto"/>
              <w:jc w:val="right"/>
              <w:rPr>
                <w:strike/>
                <w:color w:val="FF0000"/>
              </w:rPr>
            </w:pPr>
            <w:r w:rsidRPr="005F2D9F">
              <w:rPr>
                <w:strike/>
                <w:color w:val="FF0000"/>
              </w:rPr>
              <w:t>10 701</w:t>
            </w:r>
          </w:p>
        </w:tc>
        <w:tc>
          <w:tcPr>
            <w:tcW w:w="851" w:type="dxa"/>
            <w:tcBorders>
              <w:top w:val="nil"/>
              <w:left w:val="nil"/>
              <w:bottom w:val="single" w:sz="4" w:space="0" w:color="000000"/>
              <w:right w:val="single" w:sz="4" w:space="0" w:color="000000"/>
            </w:tcBorders>
            <w:shd w:val="clear" w:color="auto" w:fill="auto"/>
            <w:vAlign w:val="bottom"/>
          </w:tcPr>
          <w:p w14:paraId="10053B02" w14:textId="77777777" w:rsidR="005F2D9F" w:rsidRPr="005F2D9F" w:rsidRDefault="005F2D9F" w:rsidP="0084749B">
            <w:pPr>
              <w:spacing w:after="0" w:line="240" w:lineRule="auto"/>
              <w:jc w:val="right"/>
              <w:rPr>
                <w:strike/>
                <w:color w:val="FF0000"/>
              </w:rPr>
            </w:pPr>
            <w:r w:rsidRPr="005F2D9F">
              <w:rPr>
                <w:strike/>
                <w:color w:val="FF0000"/>
              </w:rPr>
              <w:t>10 085</w:t>
            </w:r>
          </w:p>
        </w:tc>
        <w:tc>
          <w:tcPr>
            <w:tcW w:w="850" w:type="dxa"/>
            <w:tcBorders>
              <w:top w:val="nil"/>
              <w:left w:val="nil"/>
              <w:bottom w:val="single" w:sz="4" w:space="0" w:color="000000"/>
              <w:right w:val="single" w:sz="4" w:space="0" w:color="000000"/>
            </w:tcBorders>
          </w:tcPr>
          <w:p w14:paraId="33B58708" w14:textId="77777777" w:rsidR="005F2D9F" w:rsidRPr="005F2D9F" w:rsidRDefault="005F2D9F" w:rsidP="0084749B">
            <w:pPr>
              <w:spacing w:after="0" w:line="240" w:lineRule="auto"/>
              <w:jc w:val="right"/>
              <w:rPr>
                <w:strike/>
                <w:color w:val="FF0000"/>
              </w:rPr>
            </w:pPr>
            <w:r w:rsidRPr="005F2D9F">
              <w:rPr>
                <w:strike/>
                <w:color w:val="FF0000"/>
              </w:rPr>
              <w:t>9 590</w:t>
            </w:r>
          </w:p>
        </w:tc>
        <w:tc>
          <w:tcPr>
            <w:tcW w:w="851" w:type="dxa"/>
            <w:tcBorders>
              <w:top w:val="nil"/>
              <w:left w:val="nil"/>
              <w:bottom w:val="single" w:sz="4" w:space="0" w:color="000000"/>
              <w:right w:val="single" w:sz="4" w:space="0" w:color="000000"/>
            </w:tcBorders>
          </w:tcPr>
          <w:p w14:paraId="560A0670" w14:textId="77777777" w:rsidR="005F2D9F" w:rsidRPr="005F2D9F" w:rsidRDefault="005F2D9F" w:rsidP="0084749B">
            <w:pPr>
              <w:spacing w:after="0" w:line="240" w:lineRule="auto"/>
              <w:jc w:val="right"/>
              <w:rPr>
                <w:strike/>
                <w:color w:val="FF0000"/>
              </w:rPr>
            </w:pPr>
            <w:r w:rsidRPr="005F2D9F">
              <w:rPr>
                <w:strike/>
                <w:color w:val="FF0000"/>
              </w:rPr>
              <w:t>9 252</w:t>
            </w:r>
          </w:p>
        </w:tc>
        <w:tc>
          <w:tcPr>
            <w:tcW w:w="850" w:type="dxa"/>
            <w:tcBorders>
              <w:top w:val="nil"/>
              <w:left w:val="nil"/>
              <w:bottom w:val="single" w:sz="4" w:space="0" w:color="000000"/>
              <w:right w:val="single" w:sz="4" w:space="0" w:color="000000"/>
            </w:tcBorders>
          </w:tcPr>
          <w:p w14:paraId="59A5C9EE" w14:textId="77777777" w:rsidR="005F2D9F" w:rsidRPr="005F2D9F" w:rsidRDefault="005F2D9F" w:rsidP="0084749B">
            <w:pPr>
              <w:spacing w:after="0" w:line="240" w:lineRule="auto"/>
              <w:jc w:val="right"/>
              <w:rPr>
                <w:strike/>
                <w:color w:val="FF0000"/>
              </w:rPr>
            </w:pPr>
            <w:r w:rsidRPr="005F2D9F">
              <w:rPr>
                <w:strike/>
                <w:color w:val="FF0000"/>
              </w:rPr>
              <w:t>9 384</w:t>
            </w:r>
          </w:p>
        </w:tc>
        <w:tc>
          <w:tcPr>
            <w:tcW w:w="851" w:type="dxa"/>
            <w:tcBorders>
              <w:top w:val="single" w:sz="4" w:space="0" w:color="000000"/>
              <w:left w:val="nil"/>
              <w:bottom w:val="single" w:sz="4" w:space="0" w:color="000000"/>
              <w:right w:val="single" w:sz="4" w:space="0" w:color="000000"/>
            </w:tcBorders>
          </w:tcPr>
          <w:p w14:paraId="4840A818" w14:textId="77777777" w:rsidR="005F2D9F" w:rsidRPr="005F2D9F" w:rsidRDefault="005F2D9F" w:rsidP="0084749B">
            <w:pPr>
              <w:spacing w:after="0" w:line="240" w:lineRule="auto"/>
              <w:jc w:val="right"/>
              <w:rPr>
                <w:strike/>
                <w:color w:val="FF0000"/>
              </w:rPr>
            </w:pPr>
            <w:r w:rsidRPr="005F2D9F">
              <w:rPr>
                <w:strike/>
                <w:color w:val="FF0000"/>
              </w:rPr>
              <w:t>9 436</w:t>
            </w:r>
          </w:p>
        </w:tc>
        <w:tc>
          <w:tcPr>
            <w:tcW w:w="850" w:type="dxa"/>
            <w:tcBorders>
              <w:top w:val="single" w:sz="4" w:space="0" w:color="000000"/>
              <w:left w:val="single" w:sz="4" w:space="0" w:color="000000"/>
              <w:bottom w:val="single" w:sz="4" w:space="0" w:color="000000"/>
              <w:right w:val="single" w:sz="4" w:space="0" w:color="000000"/>
            </w:tcBorders>
          </w:tcPr>
          <w:p w14:paraId="737D8B7D" w14:textId="77777777" w:rsidR="005F2D9F" w:rsidRPr="005F2D9F" w:rsidRDefault="005F2D9F" w:rsidP="0084749B">
            <w:pPr>
              <w:spacing w:after="0" w:line="240" w:lineRule="auto"/>
              <w:jc w:val="right"/>
              <w:rPr>
                <w:strike/>
                <w:color w:val="FF0000"/>
              </w:rPr>
            </w:pPr>
            <w:r w:rsidRPr="005F2D9F">
              <w:rPr>
                <w:strike/>
                <w:color w:val="FF0000"/>
              </w:rPr>
              <w:t>9 483</w:t>
            </w:r>
          </w:p>
        </w:tc>
        <w:tc>
          <w:tcPr>
            <w:tcW w:w="851" w:type="dxa"/>
            <w:tcBorders>
              <w:top w:val="single" w:sz="4" w:space="0" w:color="000000"/>
              <w:left w:val="single" w:sz="4" w:space="0" w:color="000000"/>
              <w:bottom w:val="single" w:sz="4" w:space="0" w:color="000000"/>
              <w:right w:val="single" w:sz="4" w:space="0" w:color="000000"/>
            </w:tcBorders>
          </w:tcPr>
          <w:p w14:paraId="325D3465" w14:textId="77777777" w:rsidR="005F2D9F" w:rsidRPr="005F2D9F" w:rsidRDefault="005F2D9F" w:rsidP="0084749B">
            <w:pPr>
              <w:spacing w:after="0" w:line="240" w:lineRule="auto"/>
              <w:jc w:val="right"/>
              <w:rPr>
                <w:strike/>
                <w:color w:val="FF0000"/>
              </w:rPr>
            </w:pPr>
            <w:r w:rsidRPr="005F2D9F">
              <w:rPr>
                <w:strike/>
                <w:color w:val="FF0000"/>
              </w:rPr>
              <w:t>9 246</w:t>
            </w:r>
          </w:p>
        </w:tc>
        <w:tc>
          <w:tcPr>
            <w:tcW w:w="851" w:type="dxa"/>
            <w:tcBorders>
              <w:top w:val="single" w:sz="4" w:space="0" w:color="000000"/>
              <w:left w:val="single" w:sz="4" w:space="0" w:color="000000"/>
              <w:bottom w:val="single" w:sz="4" w:space="0" w:color="000000"/>
              <w:right w:val="single" w:sz="4" w:space="0" w:color="000000"/>
            </w:tcBorders>
          </w:tcPr>
          <w:p w14:paraId="3CAFD571" w14:textId="77777777" w:rsidR="005F2D9F" w:rsidRPr="005F2D9F" w:rsidRDefault="005F2D9F" w:rsidP="0084749B">
            <w:pPr>
              <w:spacing w:after="0" w:line="240" w:lineRule="auto"/>
              <w:jc w:val="right"/>
              <w:rPr>
                <w:strike/>
                <w:color w:val="FF0000"/>
              </w:rPr>
            </w:pPr>
            <w:r w:rsidRPr="005F2D9F">
              <w:rPr>
                <w:strike/>
                <w:color w:val="FF0000"/>
              </w:rPr>
              <w:t>8 689</w:t>
            </w:r>
          </w:p>
        </w:tc>
      </w:tr>
      <w:tr w:rsidR="005F2D9F" w:rsidRPr="005F2D9F" w14:paraId="088DED21" w14:textId="77777777" w:rsidTr="0084749B">
        <w:trPr>
          <w:trHeight w:val="300"/>
        </w:trPr>
        <w:tc>
          <w:tcPr>
            <w:tcW w:w="1046" w:type="dxa"/>
            <w:tcBorders>
              <w:top w:val="nil"/>
              <w:left w:val="single" w:sz="4" w:space="0" w:color="000000"/>
              <w:bottom w:val="single" w:sz="4" w:space="0" w:color="000000"/>
              <w:right w:val="single" w:sz="4" w:space="0" w:color="000000"/>
            </w:tcBorders>
            <w:shd w:val="clear" w:color="auto" w:fill="auto"/>
            <w:vAlign w:val="bottom"/>
          </w:tcPr>
          <w:p w14:paraId="417307D6" w14:textId="77777777" w:rsidR="005F2D9F" w:rsidRPr="005F2D9F" w:rsidRDefault="005F2D9F" w:rsidP="0084749B">
            <w:pPr>
              <w:spacing w:after="0" w:line="240" w:lineRule="auto"/>
              <w:rPr>
                <w:b/>
                <w:strike/>
                <w:color w:val="FF0000"/>
              </w:rPr>
            </w:pPr>
            <w:r w:rsidRPr="005F2D9F">
              <w:rPr>
                <w:b/>
                <w:strike/>
                <w:color w:val="FF0000"/>
              </w:rPr>
              <w:t>6 - 15 let</w:t>
            </w:r>
          </w:p>
        </w:tc>
        <w:tc>
          <w:tcPr>
            <w:tcW w:w="879" w:type="dxa"/>
            <w:tcBorders>
              <w:top w:val="nil"/>
              <w:left w:val="nil"/>
              <w:bottom w:val="single" w:sz="4" w:space="0" w:color="000000"/>
              <w:right w:val="single" w:sz="4" w:space="0" w:color="000000"/>
            </w:tcBorders>
            <w:shd w:val="clear" w:color="auto" w:fill="auto"/>
            <w:vAlign w:val="bottom"/>
          </w:tcPr>
          <w:p w14:paraId="7500803E" w14:textId="77777777" w:rsidR="005F2D9F" w:rsidRPr="005F2D9F" w:rsidRDefault="005F2D9F" w:rsidP="0084749B">
            <w:pPr>
              <w:spacing w:after="0" w:line="240" w:lineRule="auto"/>
              <w:jc w:val="right"/>
              <w:rPr>
                <w:strike/>
                <w:color w:val="FF0000"/>
              </w:rPr>
            </w:pPr>
            <w:r w:rsidRPr="005F2D9F">
              <w:rPr>
                <w:strike/>
                <w:color w:val="FF0000"/>
              </w:rPr>
              <w:t>29 151</w:t>
            </w:r>
          </w:p>
        </w:tc>
        <w:tc>
          <w:tcPr>
            <w:tcW w:w="850" w:type="dxa"/>
            <w:tcBorders>
              <w:top w:val="nil"/>
              <w:left w:val="nil"/>
              <w:bottom w:val="single" w:sz="4" w:space="0" w:color="000000"/>
              <w:right w:val="single" w:sz="4" w:space="0" w:color="000000"/>
            </w:tcBorders>
            <w:shd w:val="clear" w:color="auto" w:fill="auto"/>
            <w:vAlign w:val="bottom"/>
          </w:tcPr>
          <w:p w14:paraId="2F44D31E" w14:textId="77777777" w:rsidR="005F2D9F" w:rsidRPr="005F2D9F" w:rsidRDefault="005F2D9F" w:rsidP="0084749B">
            <w:pPr>
              <w:spacing w:after="0" w:line="240" w:lineRule="auto"/>
              <w:jc w:val="right"/>
              <w:rPr>
                <w:strike/>
                <w:color w:val="FF0000"/>
              </w:rPr>
            </w:pPr>
            <w:r w:rsidRPr="005F2D9F">
              <w:rPr>
                <w:strike/>
                <w:color w:val="FF0000"/>
              </w:rPr>
              <w:t>29 772</w:t>
            </w:r>
          </w:p>
        </w:tc>
        <w:tc>
          <w:tcPr>
            <w:tcW w:w="851" w:type="dxa"/>
            <w:tcBorders>
              <w:top w:val="nil"/>
              <w:left w:val="nil"/>
              <w:bottom w:val="single" w:sz="4" w:space="0" w:color="000000"/>
              <w:right w:val="single" w:sz="4" w:space="0" w:color="000000"/>
            </w:tcBorders>
            <w:shd w:val="clear" w:color="auto" w:fill="auto"/>
            <w:vAlign w:val="bottom"/>
          </w:tcPr>
          <w:p w14:paraId="7E6404D4" w14:textId="77777777" w:rsidR="005F2D9F" w:rsidRPr="005F2D9F" w:rsidRDefault="005F2D9F" w:rsidP="0084749B">
            <w:pPr>
              <w:spacing w:after="0" w:line="240" w:lineRule="auto"/>
              <w:jc w:val="right"/>
              <w:rPr>
                <w:strike/>
                <w:color w:val="FF0000"/>
              </w:rPr>
            </w:pPr>
            <w:r w:rsidRPr="005F2D9F">
              <w:rPr>
                <w:strike/>
                <w:color w:val="FF0000"/>
              </w:rPr>
              <w:t>30 682</w:t>
            </w:r>
          </w:p>
        </w:tc>
        <w:tc>
          <w:tcPr>
            <w:tcW w:w="850" w:type="dxa"/>
            <w:tcBorders>
              <w:top w:val="nil"/>
              <w:left w:val="nil"/>
              <w:bottom w:val="single" w:sz="4" w:space="0" w:color="000000"/>
              <w:right w:val="single" w:sz="4" w:space="0" w:color="000000"/>
            </w:tcBorders>
          </w:tcPr>
          <w:p w14:paraId="5E1A3E89" w14:textId="77777777" w:rsidR="005F2D9F" w:rsidRPr="005F2D9F" w:rsidRDefault="005F2D9F" w:rsidP="0084749B">
            <w:pPr>
              <w:spacing w:after="0" w:line="240" w:lineRule="auto"/>
              <w:jc w:val="right"/>
              <w:rPr>
                <w:strike/>
                <w:color w:val="FF0000"/>
              </w:rPr>
            </w:pPr>
            <w:r w:rsidRPr="005F2D9F">
              <w:rPr>
                <w:strike/>
                <w:color w:val="FF0000"/>
              </w:rPr>
              <w:t>31 325</w:t>
            </w:r>
          </w:p>
        </w:tc>
        <w:tc>
          <w:tcPr>
            <w:tcW w:w="851" w:type="dxa"/>
            <w:tcBorders>
              <w:top w:val="nil"/>
              <w:left w:val="nil"/>
              <w:bottom w:val="single" w:sz="4" w:space="0" w:color="000000"/>
              <w:right w:val="single" w:sz="4" w:space="0" w:color="000000"/>
            </w:tcBorders>
          </w:tcPr>
          <w:p w14:paraId="2FDE01FC" w14:textId="77777777" w:rsidR="005F2D9F" w:rsidRPr="005F2D9F" w:rsidRDefault="005F2D9F" w:rsidP="0084749B">
            <w:pPr>
              <w:spacing w:after="0" w:line="240" w:lineRule="auto"/>
              <w:jc w:val="right"/>
              <w:rPr>
                <w:strike/>
                <w:color w:val="FF0000"/>
              </w:rPr>
            </w:pPr>
            <w:r w:rsidRPr="005F2D9F">
              <w:rPr>
                <w:strike/>
                <w:color w:val="FF0000"/>
              </w:rPr>
              <w:t>31 969</w:t>
            </w:r>
          </w:p>
        </w:tc>
        <w:tc>
          <w:tcPr>
            <w:tcW w:w="850" w:type="dxa"/>
            <w:tcBorders>
              <w:top w:val="nil"/>
              <w:left w:val="nil"/>
              <w:bottom w:val="single" w:sz="4" w:space="0" w:color="000000"/>
              <w:right w:val="single" w:sz="4" w:space="0" w:color="000000"/>
            </w:tcBorders>
          </w:tcPr>
          <w:p w14:paraId="72FEEFD1" w14:textId="77777777" w:rsidR="005F2D9F" w:rsidRPr="005F2D9F" w:rsidRDefault="005F2D9F" w:rsidP="0084749B">
            <w:pPr>
              <w:spacing w:after="0" w:line="240" w:lineRule="auto"/>
              <w:jc w:val="right"/>
              <w:rPr>
                <w:strike/>
                <w:color w:val="FF0000"/>
              </w:rPr>
            </w:pPr>
            <w:r w:rsidRPr="005F2D9F">
              <w:rPr>
                <w:strike/>
                <w:color w:val="FF0000"/>
              </w:rPr>
              <w:t>32 116</w:t>
            </w:r>
          </w:p>
        </w:tc>
        <w:tc>
          <w:tcPr>
            <w:tcW w:w="851" w:type="dxa"/>
            <w:tcBorders>
              <w:top w:val="single" w:sz="4" w:space="0" w:color="000000"/>
              <w:left w:val="nil"/>
              <w:bottom w:val="single" w:sz="4" w:space="0" w:color="000000"/>
              <w:right w:val="single" w:sz="4" w:space="0" w:color="000000"/>
            </w:tcBorders>
          </w:tcPr>
          <w:p w14:paraId="39432BDF" w14:textId="77777777" w:rsidR="005F2D9F" w:rsidRPr="005F2D9F" w:rsidRDefault="005F2D9F" w:rsidP="0084749B">
            <w:pPr>
              <w:spacing w:after="0" w:line="240" w:lineRule="auto"/>
              <w:jc w:val="right"/>
              <w:rPr>
                <w:strike/>
                <w:color w:val="FF0000"/>
              </w:rPr>
            </w:pPr>
            <w:r w:rsidRPr="005F2D9F">
              <w:rPr>
                <w:strike/>
                <w:color w:val="FF0000"/>
              </w:rPr>
              <w:t>32 273</w:t>
            </w:r>
          </w:p>
        </w:tc>
        <w:tc>
          <w:tcPr>
            <w:tcW w:w="850" w:type="dxa"/>
            <w:tcBorders>
              <w:top w:val="single" w:sz="4" w:space="0" w:color="000000"/>
              <w:left w:val="single" w:sz="4" w:space="0" w:color="000000"/>
              <w:bottom w:val="single" w:sz="4" w:space="0" w:color="000000"/>
              <w:right w:val="single" w:sz="4" w:space="0" w:color="000000"/>
            </w:tcBorders>
          </w:tcPr>
          <w:p w14:paraId="60F6E918" w14:textId="77777777" w:rsidR="005F2D9F" w:rsidRPr="005F2D9F" w:rsidRDefault="005F2D9F" w:rsidP="0084749B">
            <w:pPr>
              <w:spacing w:after="0" w:line="240" w:lineRule="auto"/>
              <w:jc w:val="right"/>
              <w:rPr>
                <w:strike/>
                <w:color w:val="FF0000"/>
              </w:rPr>
            </w:pPr>
            <w:r w:rsidRPr="005F2D9F">
              <w:rPr>
                <w:strike/>
                <w:color w:val="FF0000"/>
              </w:rPr>
              <w:t>32 263</w:t>
            </w:r>
          </w:p>
        </w:tc>
        <w:tc>
          <w:tcPr>
            <w:tcW w:w="851" w:type="dxa"/>
            <w:tcBorders>
              <w:top w:val="single" w:sz="4" w:space="0" w:color="000000"/>
              <w:left w:val="single" w:sz="4" w:space="0" w:color="000000"/>
              <w:bottom w:val="single" w:sz="4" w:space="0" w:color="000000"/>
              <w:right w:val="single" w:sz="4" w:space="0" w:color="000000"/>
            </w:tcBorders>
          </w:tcPr>
          <w:p w14:paraId="7B592AD0" w14:textId="77777777" w:rsidR="005F2D9F" w:rsidRPr="005F2D9F" w:rsidRDefault="005F2D9F" w:rsidP="0084749B">
            <w:pPr>
              <w:spacing w:after="0" w:line="240" w:lineRule="auto"/>
              <w:jc w:val="right"/>
              <w:rPr>
                <w:strike/>
                <w:color w:val="FF0000"/>
              </w:rPr>
            </w:pPr>
            <w:r w:rsidRPr="005F2D9F">
              <w:rPr>
                <w:strike/>
                <w:color w:val="FF0000"/>
              </w:rPr>
              <w:t xml:space="preserve">31 411 </w:t>
            </w:r>
          </w:p>
        </w:tc>
        <w:tc>
          <w:tcPr>
            <w:tcW w:w="851" w:type="dxa"/>
            <w:tcBorders>
              <w:top w:val="single" w:sz="4" w:space="0" w:color="000000"/>
              <w:left w:val="single" w:sz="4" w:space="0" w:color="000000"/>
              <w:bottom w:val="single" w:sz="4" w:space="0" w:color="000000"/>
              <w:right w:val="single" w:sz="4" w:space="0" w:color="000000"/>
            </w:tcBorders>
          </w:tcPr>
          <w:p w14:paraId="26CC5963" w14:textId="77777777" w:rsidR="005F2D9F" w:rsidRPr="005F2D9F" w:rsidRDefault="005F2D9F" w:rsidP="0084749B">
            <w:pPr>
              <w:spacing w:after="0" w:line="240" w:lineRule="auto"/>
              <w:jc w:val="right"/>
              <w:rPr>
                <w:strike/>
                <w:color w:val="FF0000"/>
              </w:rPr>
            </w:pPr>
            <w:r w:rsidRPr="005F2D9F">
              <w:rPr>
                <w:strike/>
                <w:color w:val="FF0000"/>
              </w:rPr>
              <w:t>28 928</w:t>
            </w:r>
          </w:p>
        </w:tc>
      </w:tr>
    </w:tbl>
    <w:p w14:paraId="47CECD60" w14:textId="77777777" w:rsidR="005F2D9F" w:rsidRPr="005F2D9F" w:rsidRDefault="005F2D9F" w:rsidP="005F2D9F">
      <w:pPr>
        <w:pStyle w:val="Titulek"/>
        <w:spacing w:before="0" w:after="0"/>
        <w:rPr>
          <w:i/>
          <w:strike/>
          <w:color w:val="FF0000"/>
        </w:rPr>
      </w:pPr>
      <w:r w:rsidRPr="005F2D9F">
        <w:rPr>
          <w:i/>
          <w:iCs w:val="0"/>
          <w:strike/>
          <w:color w:val="FF0000"/>
          <w:sz w:val="18"/>
          <w:szCs w:val="18"/>
        </w:rPr>
        <w:t xml:space="preserve">Zdroj: </w:t>
      </w:r>
      <w:hyperlink r:id="rId9" w:history="1">
        <w:r w:rsidRPr="005F2D9F">
          <w:rPr>
            <w:rStyle w:val="Hypertextovodkaz"/>
            <w:i/>
            <w:iCs w:val="0"/>
            <w:strike/>
            <w:color w:val="FF0000"/>
            <w:sz w:val="18"/>
            <w:szCs w:val="18"/>
          </w:rPr>
          <w:t>www.czso.cz</w:t>
        </w:r>
      </w:hyperlink>
      <w:r w:rsidRPr="005F2D9F">
        <w:rPr>
          <w:rStyle w:val="Hypertextovodkaz"/>
          <w:iCs w:val="0"/>
          <w:strike/>
          <w:color w:val="FF0000"/>
          <w:sz w:val="18"/>
          <w:szCs w:val="18"/>
        </w:rPr>
        <w:t xml:space="preserve">, </w:t>
      </w:r>
      <w:r w:rsidRPr="005F2D9F">
        <w:rPr>
          <w:rStyle w:val="Hypertextovodkaz"/>
          <w:i/>
          <w:iCs w:val="0"/>
          <w:strike/>
          <w:color w:val="FF0000"/>
          <w:sz w:val="18"/>
          <w:szCs w:val="18"/>
        </w:rPr>
        <w:t>vlastní zpracování</w:t>
      </w:r>
    </w:p>
    <w:p w14:paraId="63A9B32A" w14:textId="77777777" w:rsidR="005F2D9F" w:rsidRPr="005F2D9F" w:rsidRDefault="005F2D9F" w:rsidP="005F2D9F">
      <w:pPr>
        <w:rPr>
          <w:strike/>
          <w:color w:val="FF0000"/>
          <w:highlight w:val="white"/>
        </w:rPr>
      </w:pPr>
    </w:p>
    <w:p w14:paraId="004B438E" w14:textId="77777777" w:rsidR="005F2D9F" w:rsidRPr="005F2D9F" w:rsidRDefault="005F2D9F" w:rsidP="005F2D9F">
      <w:pPr>
        <w:pStyle w:val="Nadpis2"/>
        <w:spacing w:before="0"/>
        <w:rPr>
          <w:strike/>
          <w:color w:val="FF0000"/>
        </w:rPr>
      </w:pPr>
      <w:bookmarkStart w:id="22" w:name="_Toc499498697"/>
      <w:bookmarkStart w:id="23" w:name="_Toc121083963"/>
      <w:bookmarkStart w:id="24" w:name="_Toc130239320"/>
      <w:bookmarkStart w:id="25" w:name="_Toc130240258"/>
      <w:bookmarkStart w:id="26" w:name="_Toc130302144"/>
      <w:bookmarkStart w:id="27" w:name="_Toc130384499"/>
      <w:bookmarkStart w:id="28" w:name="_Toc130384605"/>
      <w:bookmarkStart w:id="29" w:name="_Toc130384673"/>
      <w:bookmarkStart w:id="30" w:name="_Toc144120527"/>
      <w:bookmarkStart w:id="31" w:name="_Toc175902508"/>
      <w:r w:rsidRPr="005F2D9F">
        <w:rPr>
          <w:strike/>
          <w:color w:val="FF0000"/>
        </w:rPr>
        <w:t>Charakteristika školství v řešeném území</w:t>
      </w:r>
      <w:bookmarkEnd w:id="22"/>
      <w:bookmarkEnd w:id="23"/>
      <w:bookmarkEnd w:id="24"/>
      <w:bookmarkEnd w:id="25"/>
      <w:bookmarkEnd w:id="26"/>
      <w:bookmarkEnd w:id="27"/>
      <w:bookmarkEnd w:id="28"/>
      <w:bookmarkEnd w:id="29"/>
      <w:bookmarkEnd w:id="30"/>
      <w:bookmarkEnd w:id="31"/>
    </w:p>
    <w:p w14:paraId="626B4446" w14:textId="77777777" w:rsidR="005F2D9F" w:rsidRPr="005F2D9F" w:rsidRDefault="005F2D9F" w:rsidP="005F2D9F">
      <w:pPr>
        <w:spacing w:after="0"/>
        <w:jc w:val="both"/>
        <w:rPr>
          <w:strike/>
          <w:color w:val="FF0000"/>
        </w:rPr>
      </w:pPr>
      <w:r w:rsidRPr="005F2D9F">
        <w:rPr>
          <w:strike/>
          <w:color w:val="FF0000"/>
        </w:rPr>
        <w:t xml:space="preserve">Oblast předškolního a základního vzdělávání je oblastí, kterou nelze řešit pouze na území jedné obce, a to zejména s ohledem a specifičnost území ORP Ostrava. Jde o oblast, které se musí věnovat společně jak malé obce, tak střední a velká města. Konkrétně v území ORP Ostrava se nachází 13 obcí, přičemž většina (cca 90 %) dětí navštěvuje školy přímo v Ostravě. Mateřská škola se sice nachází v každé obci mimo Horní Lhotu, přesto musí mnohé obce nebo městské obvody řešit kapacitu své MŠ a zajištění minimálně povinné předškolní docházky pro všechny své děti v sousedních obcích/městských obvodech. Ze čtyř nejmenších obcí se jen ve dvou nachází základní škola (ZŠ), a to jen 1. stupeň, přičemž ZŠ je sloučená s MŠ. Mezi jiná školská zařízení se řadí střediska volného času (SVČ), těch se v ORP Ostrava nachází celkem 6 (z toho 5 v Ostravě a 1 ve Vratimově). Nad tento počet působí v Klimkovicích Centrum volného času Mozaika, které však není zapsáno v rejstříku škol a školských </w:t>
      </w:r>
      <w:r w:rsidRPr="005F2D9F">
        <w:rPr>
          <w:strike/>
          <w:color w:val="FF0000"/>
        </w:rPr>
        <w:lastRenderedPageBreak/>
        <w:t>zařízení. Základní umělecké školy se rovněž nacházejí zejména v Ostravě. V území vykonávají činnost také víceletá gymnázia, která zajišťují vzdělávání druhého stupně ZŠ, tyto jsou ale jen v Ostravě.</w:t>
      </w:r>
    </w:p>
    <w:p w14:paraId="48271948" w14:textId="77777777" w:rsidR="005F2D9F" w:rsidRPr="005F2D9F" w:rsidRDefault="005F2D9F" w:rsidP="005F2D9F">
      <w:pPr>
        <w:spacing w:after="0"/>
        <w:jc w:val="both"/>
        <w:rPr>
          <w:strike/>
          <w:color w:val="FF0000"/>
        </w:rPr>
      </w:pPr>
    </w:p>
    <w:p w14:paraId="1F01BDF1" w14:textId="77777777" w:rsidR="005F2D9F" w:rsidRPr="005F2D9F" w:rsidRDefault="005F2D9F" w:rsidP="005F2D9F">
      <w:pPr>
        <w:pStyle w:val="Titulek"/>
        <w:spacing w:before="0" w:after="0"/>
        <w:rPr>
          <w:i/>
          <w:strike/>
          <w:color w:val="FF0000"/>
        </w:rPr>
      </w:pPr>
      <w:r w:rsidRPr="005F2D9F">
        <w:rPr>
          <w:strike/>
          <w:color w:val="FF0000"/>
        </w:rPr>
        <w:t>Obrázek 1</w:t>
      </w:r>
      <w:r w:rsidRPr="005F2D9F">
        <w:rPr>
          <w:i/>
          <w:strike/>
          <w:color w:val="FF0000"/>
        </w:rPr>
        <w:t xml:space="preserve"> </w:t>
      </w:r>
      <w:r w:rsidRPr="005F2D9F">
        <w:rPr>
          <w:b/>
          <w:strike/>
          <w:color w:val="FF0000"/>
        </w:rPr>
        <w:t>Rozmístění škol a školských zařízení na území ORP Ostrava</w:t>
      </w:r>
    </w:p>
    <w:p w14:paraId="20E097C6" w14:textId="77777777" w:rsidR="005F2D9F" w:rsidRPr="005F2D9F" w:rsidRDefault="005F2D9F" w:rsidP="005F2D9F">
      <w:pPr>
        <w:spacing w:before="60" w:after="120"/>
        <w:rPr>
          <w:strike/>
          <w:color w:val="FF0000"/>
        </w:rPr>
      </w:pPr>
      <w:r w:rsidRPr="005F2D9F">
        <w:rPr>
          <w:strike/>
          <w:noProof/>
          <w:color w:val="FF0000"/>
        </w:rPr>
        <w:drawing>
          <wp:inline distT="0" distB="0" distL="0" distR="0" wp14:anchorId="4B095FAF" wp14:editId="41A89CC8">
            <wp:extent cx="5808316" cy="4029710"/>
            <wp:effectExtent l="0" t="0" r="2540" b="8890"/>
            <wp:docPr id="3" name="Obrázek 3" descr="Obsah obrázku map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mapa&#10;&#10;Popis byl vytvořen automatick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40425" cy="4051987"/>
                    </a:xfrm>
                    <a:prstGeom prst="rect">
                      <a:avLst/>
                    </a:prstGeom>
                  </pic:spPr>
                </pic:pic>
              </a:graphicData>
            </a:graphic>
          </wp:inline>
        </w:drawing>
      </w:r>
    </w:p>
    <w:p w14:paraId="632B5CDF" w14:textId="77777777" w:rsidR="005F2D9F" w:rsidRPr="005F2D9F" w:rsidRDefault="005F2D9F" w:rsidP="005F2D9F">
      <w:pPr>
        <w:spacing w:after="120"/>
        <w:jc w:val="both"/>
        <w:rPr>
          <w:strike/>
          <w:color w:val="FF0000"/>
        </w:rPr>
      </w:pPr>
      <w:bookmarkStart w:id="32" w:name="_Hlk66691502"/>
      <w:bookmarkStart w:id="33" w:name="_Hlk120692398"/>
    </w:p>
    <w:p w14:paraId="1196BDF7" w14:textId="77777777" w:rsidR="005F2D9F" w:rsidRPr="005F2D9F" w:rsidRDefault="005F2D9F" w:rsidP="005F2D9F">
      <w:pPr>
        <w:spacing w:after="120"/>
        <w:jc w:val="both"/>
        <w:rPr>
          <w:strike/>
          <w:color w:val="FF0000"/>
        </w:rPr>
      </w:pPr>
      <w:r w:rsidRPr="005F2D9F">
        <w:rPr>
          <w:strike/>
          <w:color w:val="FF0000"/>
        </w:rPr>
        <w:t xml:space="preserve">Zřizovateli škol v Ostravě jsou zejména městské obvody, v okolních obcích a městech patřících do území ORP Ostrava pak jednotlivé obce a města. V Ostravě zřizuje alespoň jednu MŠ a/nebo ZŠ 21 městských obvodů, z okolních 3 měst a 9 obcí není zřizovatelem jen obec Horní Lhota, ve které se nachází detašované pracoviště MŠ. Od 01.09.2020 je zřizovatelem i obec Čavisov, která je od uvedeného data zřizovatelem MŠ Čavisov. Dále se v ORP Ostrava nacházejí krajské ZŠ, školy zřízené soukromým subjektem nebo církví. </w:t>
      </w:r>
    </w:p>
    <w:p w14:paraId="5F02763C" w14:textId="77777777" w:rsidR="005F2D9F" w:rsidRPr="005F2D9F" w:rsidRDefault="005F2D9F" w:rsidP="005F2D9F">
      <w:pPr>
        <w:spacing w:after="120"/>
        <w:jc w:val="both"/>
        <w:rPr>
          <w:strike/>
          <w:color w:val="FF0000"/>
        </w:rPr>
      </w:pPr>
      <w:r w:rsidRPr="005F2D9F">
        <w:rPr>
          <w:strike/>
          <w:color w:val="FF0000"/>
        </w:rPr>
        <w:t>Na území statutárního města Ostravy se nachází 90 % škol a školských zařízení z celého ORP.</w:t>
      </w:r>
      <w:bookmarkEnd w:id="32"/>
      <w:r w:rsidRPr="005F2D9F">
        <w:rPr>
          <w:strike/>
          <w:color w:val="FF0000"/>
        </w:rPr>
        <w:t xml:space="preserve"> Ve Vratimově se nachází jediné SVČ mimo Ostravu. Základní umělecké školy se kromě Ostravy nachází ve třech dalších největších městech: Klimkovice, Šenov a Vratimov. V Ostravě je také 17 gymnázií, z toho 8 krajských, 8 soukromých a 1 církevní. </w:t>
      </w:r>
    </w:p>
    <w:p w14:paraId="7C7EBCE7" w14:textId="77777777" w:rsidR="005F2D9F" w:rsidRPr="005F2D9F" w:rsidRDefault="005F2D9F" w:rsidP="005F2D9F">
      <w:pPr>
        <w:rPr>
          <w:strike/>
          <w:color w:val="FF0000"/>
          <w:lang w:eastAsia="cs-CZ"/>
        </w:rPr>
      </w:pPr>
    </w:p>
    <w:p w14:paraId="2521D358" w14:textId="77777777" w:rsidR="005F2D9F" w:rsidRPr="005F2D9F" w:rsidRDefault="005F2D9F" w:rsidP="005F2D9F">
      <w:pPr>
        <w:pStyle w:val="Titulek"/>
        <w:spacing w:before="0" w:after="0"/>
        <w:jc w:val="both"/>
        <w:rPr>
          <w:strike/>
          <w:color w:val="FF0000"/>
        </w:rPr>
      </w:pPr>
    </w:p>
    <w:p w14:paraId="1DB5A053" w14:textId="77777777" w:rsidR="005F2D9F" w:rsidRPr="005F2D9F" w:rsidRDefault="005F2D9F" w:rsidP="005F2D9F">
      <w:pPr>
        <w:pStyle w:val="Titulek"/>
        <w:spacing w:before="0" w:after="0"/>
        <w:jc w:val="both"/>
        <w:rPr>
          <w:strike/>
          <w:color w:val="FF0000"/>
        </w:rPr>
      </w:pPr>
    </w:p>
    <w:p w14:paraId="5BD46352" w14:textId="77777777" w:rsidR="005F2D9F" w:rsidRPr="005F2D9F" w:rsidRDefault="005F2D9F" w:rsidP="005F2D9F">
      <w:pPr>
        <w:pStyle w:val="Titulek"/>
        <w:spacing w:before="0" w:after="0"/>
        <w:jc w:val="both"/>
        <w:rPr>
          <w:strike/>
          <w:color w:val="FF0000"/>
        </w:rPr>
      </w:pPr>
    </w:p>
    <w:p w14:paraId="2BD11190" w14:textId="77777777" w:rsidR="005F2D9F" w:rsidRPr="005F2D9F" w:rsidRDefault="005F2D9F">
      <w:pPr>
        <w:spacing w:line="276" w:lineRule="auto"/>
        <w:rPr>
          <w:rFonts w:ascii="Calibri" w:eastAsia="Calibri" w:hAnsi="Calibri" w:cs="Calibri"/>
          <w:iCs/>
          <w:strike/>
          <w:color w:val="FF0000"/>
          <w:lang w:eastAsia="cs-CZ"/>
        </w:rPr>
      </w:pPr>
      <w:r w:rsidRPr="005F2D9F">
        <w:rPr>
          <w:strike/>
          <w:color w:val="FF0000"/>
        </w:rPr>
        <w:br w:type="page"/>
      </w:r>
    </w:p>
    <w:p w14:paraId="7DF33274" w14:textId="3663C032" w:rsidR="005F2D9F" w:rsidRPr="005F2D9F" w:rsidRDefault="005F2D9F" w:rsidP="005F2D9F">
      <w:pPr>
        <w:pStyle w:val="Titulek"/>
        <w:spacing w:before="0" w:after="0"/>
        <w:jc w:val="both"/>
        <w:rPr>
          <w:b/>
          <w:strike/>
          <w:color w:val="FF0000"/>
        </w:rPr>
      </w:pPr>
      <w:r w:rsidRPr="005F2D9F">
        <w:rPr>
          <w:strike/>
          <w:color w:val="FF0000"/>
        </w:rPr>
        <w:lastRenderedPageBreak/>
        <w:t xml:space="preserve">Tabulka </w:t>
      </w:r>
      <w:r w:rsidRPr="005F2D9F">
        <w:rPr>
          <w:strike/>
          <w:color w:val="FF0000"/>
        </w:rPr>
        <w:fldChar w:fldCharType="begin"/>
      </w:r>
      <w:r w:rsidRPr="005F2D9F">
        <w:rPr>
          <w:strike/>
          <w:color w:val="FF0000"/>
        </w:rPr>
        <w:instrText xml:space="preserve"> SEQ Tabulka \* ARABIC </w:instrText>
      </w:r>
      <w:r w:rsidRPr="005F2D9F">
        <w:rPr>
          <w:strike/>
          <w:color w:val="FF0000"/>
        </w:rPr>
        <w:fldChar w:fldCharType="separate"/>
      </w:r>
      <w:r w:rsidRPr="005F2D9F">
        <w:rPr>
          <w:strike/>
          <w:noProof/>
          <w:color w:val="FF0000"/>
        </w:rPr>
        <w:t>3</w:t>
      </w:r>
      <w:r w:rsidRPr="005F2D9F">
        <w:rPr>
          <w:strike/>
          <w:noProof/>
          <w:color w:val="FF0000"/>
        </w:rPr>
        <w:fldChar w:fldCharType="end"/>
      </w:r>
      <w:r w:rsidRPr="005F2D9F">
        <w:rPr>
          <w:strike/>
          <w:color w:val="FF0000"/>
        </w:rPr>
        <w:t xml:space="preserve"> </w:t>
      </w:r>
      <w:r w:rsidRPr="005F2D9F">
        <w:rPr>
          <w:b/>
          <w:strike/>
          <w:color w:val="FF0000"/>
        </w:rPr>
        <w:t>Počty škol/školských zařízení v jednotlivých obcích ORP Ostrava– dle IZO</w:t>
      </w:r>
    </w:p>
    <w:tbl>
      <w:tblPr>
        <w:tblW w:w="92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36"/>
        <w:gridCol w:w="1347"/>
        <w:gridCol w:w="993"/>
        <w:gridCol w:w="1134"/>
        <w:gridCol w:w="1134"/>
        <w:gridCol w:w="1417"/>
        <w:gridCol w:w="1701"/>
      </w:tblGrid>
      <w:tr w:rsidR="005F2D9F" w:rsidRPr="005F2D9F" w14:paraId="3BF23A5A" w14:textId="77777777" w:rsidTr="0084749B">
        <w:trPr>
          <w:trHeight w:val="300"/>
        </w:trPr>
        <w:tc>
          <w:tcPr>
            <w:tcW w:w="1536" w:type="dxa"/>
            <w:vMerge w:val="restart"/>
            <w:shd w:val="clear" w:color="auto" w:fill="D9D9D9"/>
            <w:vAlign w:val="center"/>
          </w:tcPr>
          <w:p w14:paraId="75E37B08" w14:textId="77777777" w:rsidR="005F2D9F" w:rsidRPr="005F2D9F" w:rsidRDefault="005F2D9F" w:rsidP="0084749B">
            <w:pPr>
              <w:keepNext/>
              <w:keepLines/>
              <w:spacing w:after="0" w:line="240" w:lineRule="auto"/>
              <w:rPr>
                <w:strike/>
                <w:color w:val="FF0000"/>
                <w:sz w:val="18"/>
                <w:szCs w:val="18"/>
              </w:rPr>
            </w:pPr>
            <w:r w:rsidRPr="005F2D9F">
              <w:rPr>
                <w:strike/>
                <w:color w:val="FF0000"/>
                <w:sz w:val="18"/>
                <w:szCs w:val="18"/>
              </w:rPr>
              <w:t>Název obce</w:t>
            </w:r>
          </w:p>
        </w:tc>
        <w:tc>
          <w:tcPr>
            <w:tcW w:w="1347" w:type="dxa"/>
            <w:vMerge w:val="restart"/>
            <w:shd w:val="clear" w:color="auto" w:fill="D9D9D9"/>
            <w:vAlign w:val="center"/>
          </w:tcPr>
          <w:p w14:paraId="32F3DB84" w14:textId="77777777" w:rsidR="005F2D9F" w:rsidRPr="005F2D9F" w:rsidRDefault="005F2D9F" w:rsidP="0084749B">
            <w:pPr>
              <w:keepNext/>
              <w:keepLines/>
              <w:spacing w:after="0" w:line="240" w:lineRule="auto"/>
              <w:jc w:val="center"/>
              <w:rPr>
                <w:strike/>
                <w:color w:val="FF0000"/>
                <w:sz w:val="18"/>
                <w:szCs w:val="18"/>
              </w:rPr>
            </w:pPr>
            <w:r w:rsidRPr="005F2D9F">
              <w:rPr>
                <w:strike/>
                <w:color w:val="FF0000"/>
                <w:sz w:val="18"/>
                <w:szCs w:val="18"/>
              </w:rPr>
              <w:t>celkem</w:t>
            </w:r>
            <w:r w:rsidRPr="005F2D9F">
              <w:rPr>
                <w:strike/>
                <w:color w:val="FF0000"/>
                <w:sz w:val="18"/>
                <w:szCs w:val="18"/>
              </w:rPr>
              <w:br/>
              <w:t>škol a ŠZ</w:t>
            </w:r>
          </w:p>
        </w:tc>
        <w:tc>
          <w:tcPr>
            <w:tcW w:w="6379" w:type="dxa"/>
            <w:gridSpan w:val="5"/>
            <w:shd w:val="clear" w:color="auto" w:fill="D9D9D9"/>
            <w:vAlign w:val="center"/>
          </w:tcPr>
          <w:p w14:paraId="5039294C" w14:textId="77777777" w:rsidR="005F2D9F" w:rsidRPr="005F2D9F" w:rsidRDefault="005F2D9F" w:rsidP="0084749B">
            <w:pPr>
              <w:keepNext/>
              <w:keepLines/>
              <w:spacing w:after="0" w:line="240" w:lineRule="auto"/>
              <w:jc w:val="center"/>
              <w:rPr>
                <w:strike/>
                <w:color w:val="FF0000"/>
                <w:sz w:val="18"/>
                <w:szCs w:val="18"/>
              </w:rPr>
            </w:pPr>
            <w:r w:rsidRPr="005F2D9F">
              <w:rPr>
                <w:strike/>
                <w:color w:val="FF0000"/>
                <w:sz w:val="18"/>
                <w:szCs w:val="18"/>
              </w:rPr>
              <w:t>z toho</w:t>
            </w:r>
          </w:p>
        </w:tc>
      </w:tr>
      <w:tr w:rsidR="005F2D9F" w:rsidRPr="005F2D9F" w14:paraId="3120E743" w14:textId="77777777" w:rsidTr="0084749B">
        <w:trPr>
          <w:trHeight w:val="385"/>
        </w:trPr>
        <w:tc>
          <w:tcPr>
            <w:tcW w:w="1536" w:type="dxa"/>
            <w:vMerge/>
            <w:shd w:val="clear" w:color="auto" w:fill="D9D9D9"/>
            <w:vAlign w:val="center"/>
          </w:tcPr>
          <w:p w14:paraId="56B55E31" w14:textId="77777777" w:rsidR="005F2D9F" w:rsidRPr="005F2D9F" w:rsidRDefault="005F2D9F" w:rsidP="0084749B">
            <w:pPr>
              <w:keepNext/>
              <w:keepLines/>
              <w:spacing w:after="0" w:line="240" w:lineRule="auto"/>
              <w:rPr>
                <w:strike/>
                <w:color w:val="FF0000"/>
                <w:sz w:val="18"/>
                <w:szCs w:val="18"/>
              </w:rPr>
            </w:pPr>
          </w:p>
        </w:tc>
        <w:tc>
          <w:tcPr>
            <w:tcW w:w="1347" w:type="dxa"/>
            <w:vMerge/>
            <w:shd w:val="clear" w:color="auto" w:fill="D9D9D9"/>
            <w:vAlign w:val="center"/>
          </w:tcPr>
          <w:p w14:paraId="06EB734B" w14:textId="77777777" w:rsidR="005F2D9F" w:rsidRPr="005F2D9F" w:rsidRDefault="005F2D9F" w:rsidP="0084749B">
            <w:pPr>
              <w:keepNext/>
              <w:keepLines/>
              <w:spacing w:after="0" w:line="240" w:lineRule="auto"/>
              <w:rPr>
                <w:strike/>
                <w:color w:val="FF0000"/>
                <w:sz w:val="18"/>
                <w:szCs w:val="18"/>
              </w:rPr>
            </w:pPr>
          </w:p>
        </w:tc>
        <w:tc>
          <w:tcPr>
            <w:tcW w:w="993" w:type="dxa"/>
            <w:shd w:val="clear" w:color="auto" w:fill="D9D9D9"/>
            <w:vAlign w:val="center"/>
          </w:tcPr>
          <w:p w14:paraId="11B2B088" w14:textId="77777777" w:rsidR="005F2D9F" w:rsidRPr="005F2D9F" w:rsidRDefault="005F2D9F" w:rsidP="0084749B">
            <w:pPr>
              <w:keepNext/>
              <w:keepLines/>
              <w:spacing w:after="0" w:line="240" w:lineRule="auto"/>
              <w:jc w:val="center"/>
              <w:rPr>
                <w:strike/>
                <w:color w:val="FF0000"/>
                <w:sz w:val="18"/>
                <w:szCs w:val="18"/>
              </w:rPr>
            </w:pPr>
            <w:r w:rsidRPr="005F2D9F">
              <w:rPr>
                <w:strike/>
                <w:color w:val="FF0000"/>
                <w:sz w:val="18"/>
                <w:szCs w:val="18"/>
              </w:rPr>
              <w:t>MŠ</w:t>
            </w:r>
          </w:p>
        </w:tc>
        <w:tc>
          <w:tcPr>
            <w:tcW w:w="1134" w:type="dxa"/>
            <w:shd w:val="clear" w:color="auto" w:fill="D9D9D9"/>
            <w:vAlign w:val="center"/>
          </w:tcPr>
          <w:p w14:paraId="0F2B124C" w14:textId="77777777" w:rsidR="005F2D9F" w:rsidRPr="005F2D9F" w:rsidRDefault="005F2D9F" w:rsidP="0084749B">
            <w:pPr>
              <w:keepNext/>
              <w:keepLines/>
              <w:spacing w:after="0" w:line="240" w:lineRule="auto"/>
              <w:jc w:val="center"/>
              <w:rPr>
                <w:strike/>
                <w:color w:val="FF0000"/>
                <w:sz w:val="18"/>
                <w:szCs w:val="18"/>
              </w:rPr>
            </w:pPr>
            <w:r w:rsidRPr="005F2D9F">
              <w:rPr>
                <w:strike/>
                <w:color w:val="FF0000"/>
                <w:sz w:val="18"/>
                <w:szCs w:val="18"/>
              </w:rPr>
              <w:t>ZŠ</w:t>
            </w:r>
          </w:p>
        </w:tc>
        <w:tc>
          <w:tcPr>
            <w:tcW w:w="1134" w:type="dxa"/>
            <w:shd w:val="clear" w:color="auto" w:fill="D9D9D9"/>
            <w:vAlign w:val="center"/>
          </w:tcPr>
          <w:p w14:paraId="0269ACA1" w14:textId="77777777" w:rsidR="005F2D9F" w:rsidRPr="005F2D9F" w:rsidRDefault="005F2D9F" w:rsidP="0084749B">
            <w:pPr>
              <w:keepNext/>
              <w:keepLines/>
              <w:spacing w:after="0" w:line="240" w:lineRule="auto"/>
              <w:jc w:val="center"/>
              <w:rPr>
                <w:strike/>
                <w:color w:val="FF0000"/>
                <w:sz w:val="18"/>
                <w:szCs w:val="18"/>
              </w:rPr>
            </w:pPr>
            <w:r w:rsidRPr="005F2D9F">
              <w:rPr>
                <w:strike/>
                <w:color w:val="FF0000"/>
                <w:sz w:val="18"/>
                <w:szCs w:val="18"/>
              </w:rPr>
              <w:t>ZUŠ</w:t>
            </w:r>
          </w:p>
        </w:tc>
        <w:tc>
          <w:tcPr>
            <w:tcW w:w="1417" w:type="dxa"/>
            <w:shd w:val="clear" w:color="auto" w:fill="D9D9D9"/>
            <w:vAlign w:val="center"/>
          </w:tcPr>
          <w:p w14:paraId="2B1046C0" w14:textId="77777777" w:rsidR="005F2D9F" w:rsidRPr="005F2D9F" w:rsidRDefault="005F2D9F" w:rsidP="0084749B">
            <w:pPr>
              <w:keepNext/>
              <w:keepLines/>
              <w:spacing w:after="0" w:line="240" w:lineRule="auto"/>
              <w:jc w:val="center"/>
              <w:rPr>
                <w:strike/>
                <w:color w:val="FF0000"/>
                <w:sz w:val="18"/>
                <w:szCs w:val="18"/>
              </w:rPr>
            </w:pPr>
            <w:r w:rsidRPr="005F2D9F">
              <w:rPr>
                <w:strike/>
                <w:color w:val="FF0000"/>
                <w:sz w:val="18"/>
                <w:szCs w:val="18"/>
              </w:rPr>
              <w:t>SVČ</w:t>
            </w:r>
          </w:p>
        </w:tc>
        <w:tc>
          <w:tcPr>
            <w:tcW w:w="1701" w:type="dxa"/>
            <w:shd w:val="clear" w:color="auto" w:fill="D9D9D9"/>
            <w:vAlign w:val="center"/>
          </w:tcPr>
          <w:p w14:paraId="2A76F850" w14:textId="77777777" w:rsidR="005F2D9F" w:rsidRPr="005F2D9F" w:rsidRDefault="005F2D9F" w:rsidP="0084749B">
            <w:pPr>
              <w:keepNext/>
              <w:keepLines/>
              <w:spacing w:after="0" w:line="240" w:lineRule="auto"/>
              <w:jc w:val="center"/>
              <w:rPr>
                <w:strike/>
                <w:color w:val="FF0000"/>
                <w:sz w:val="18"/>
                <w:szCs w:val="18"/>
              </w:rPr>
            </w:pPr>
            <w:r w:rsidRPr="005F2D9F">
              <w:rPr>
                <w:strike/>
                <w:color w:val="FF0000"/>
                <w:sz w:val="18"/>
                <w:szCs w:val="18"/>
              </w:rPr>
              <w:t>gymnázia</w:t>
            </w:r>
          </w:p>
        </w:tc>
      </w:tr>
      <w:tr w:rsidR="005F2D9F" w:rsidRPr="005F2D9F" w14:paraId="72EBAC86" w14:textId="77777777" w:rsidTr="0084749B">
        <w:trPr>
          <w:trHeight w:val="300"/>
        </w:trPr>
        <w:tc>
          <w:tcPr>
            <w:tcW w:w="1536" w:type="dxa"/>
            <w:shd w:val="clear" w:color="auto" w:fill="CCCCFF"/>
            <w:vAlign w:val="center"/>
          </w:tcPr>
          <w:p w14:paraId="5654B2C8" w14:textId="77777777" w:rsidR="005F2D9F" w:rsidRPr="005F2D9F" w:rsidRDefault="005F2D9F" w:rsidP="0084749B">
            <w:pPr>
              <w:keepNext/>
              <w:keepLines/>
              <w:spacing w:after="0" w:line="240" w:lineRule="auto"/>
              <w:rPr>
                <w:strike/>
                <w:color w:val="FF0000"/>
                <w:sz w:val="18"/>
                <w:szCs w:val="18"/>
              </w:rPr>
            </w:pPr>
            <w:r w:rsidRPr="005F2D9F">
              <w:rPr>
                <w:strike/>
                <w:color w:val="FF0000"/>
                <w:sz w:val="18"/>
                <w:szCs w:val="18"/>
              </w:rPr>
              <w:t>celkem škol</w:t>
            </w:r>
          </w:p>
        </w:tc>
        <w:tc>
          <w:tcPr>
            <w:tcW w:w="1347" w:type="dxa"/>
            <w:shd w:val="clear" w:color="auto" w:fill="CCCCFF"/>
            <w:vAlign w:val="center"/>
          </w:tcPr>
          <w:p w14:paraId="0A5B7A67"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223</w:t>
            </w:r>
          </w:p>
        </w:tc>
        <w:tc>
          <w:tcPr>
            <w:tcW w:w="993" w:type="dxa"/>
            <w:shd w:val="clear" w:color="auto" w:fill="CCCCFF"/>
            <w:vAlign w:val="center"/>
          </w:tcPr>
          <w:p w14:paraId="7273696D"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100</w:t>
            </w:r>
          </w:p>
        </w:tc>
        <w:tc>
          <w:tcPr>
            <w:tcW w:w="1134" w:type="dxa"/>
            <w:shd w:val="clear" w:color="auto" w:fill="CCCCFF"/>
            <w:vAlign w:val="center"/>
          </w:tcPr>
          <w:p w14:paraId="50A07AA6"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91</w:t>
            </w:r>
          </w:p>
        </w:tc>
        <w:tc>
          <w:tcPr>
            <w:tcW w:w="1134" w:type="dxa"/>
            <w:shd w:val="clear" w:color="auto" w:fill="CCCCFF"/>
            <w:vAlign w:val="center"/>
          </w:tcPr>
          <w:p w14:paraId="378E1C7B"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14</w:t>
            </w:r>
          </w:p>
        </w:tc>
        <w:tc>
          <w:tcPr>
            <w:tcW w:w="1417" w:type="dxa"/>
            <w:shd w:val="clear" w:color="auto" w:fill="CCCCFF"/>
            <w:vAlign w:val="center"/>
          </w:tcPr>
          <w:p w14:paraId="61E75CEB"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6</w:t>
            </w:r>
          </w:p>
        </w:tc>
        <w:tc>
          <w:tcPr>
            <w:tcW w:w="1701" w:type="dxa"/>
            <w:shd w:val="clear" w:color="auto" w:fill="CCCCFF"/>
            <w:vAlign w:val="center"/>
          </w:tcPr>
          <w:p w14:paraId="03E49318"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17*</w:t>
            </w:r>
          </w:p>
        </w:tc>
      </w:tr>
      <w:tr w:rsidR="005F2D9F" w:rsidRPr="005F2D9F" w14:paraId="70A38304" w14:textId="77777777" w:rsidTr="0084749B">
        <w:trPr>
          <w:trHeight w:val="227"/>
        </w:trPr>
        <w:tc>
          <w:tcPr>
            <w:tcW w:w="1536" w:type="dxa"/>
            <w:shd w:val="clear" w:color="auto" w:fill="auto"/>
            <w:vAlign w:val="center"/>
          </w:tcPr>
          <w:p w14:paraId="56468258" w14:textId="77777777" w:rsidR="005F2D9F" w:rsidRPr="005F2D9F" w:rsidRDefault="005F2D9F" w:rsidP="0084749B">
            <w:pPr>
              <w:keepNext/>
              <w:keepLines/>
              <w:spacing w:after="0" w:line="240" w:lineRule="auto"/>
              <w:rPr>
                <w:strike/>
                <w:color w:val="FF0000"/>
                <w:sz w:val="18"/>
                <w:szCs w:val="18"/>
              </w:rPr>
            </w:pPr>
            <w:r w:rsidRPr="005F2D9F">
              <w:rPr>
                <w:strike/>
                <w:color w:val="FF0000"/>
                <w:sz w:val="18"/>
                <w:szCs w:val="18"/>
              </w:rPr>
              <w:t>Ostrava</w:t>
            </w:r>
          </w:p>
        </w:tc>
        <w:tc>
          <w:tcPr>
            <w:tcW w:w="1347" w:type="dxa"/>
            <w:shd w:val="clear" w:color="auto" w:fill="auto"/>
            <w:vAlign w:val="center"/>
          </w:tcPr>
          <w:p w14:paraId="6A0358EF"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 xml:space="preserve">200 </w:t>
            </w:r>
          </w:p>
        </w:tc>
        <w:tc>
          <w:tcPr>
            <w:tcW w:w="993" w:type="dxa"/>
            <w:shd w:val="clear" w:color="auto" w:fill="auto"/>
            <w:vAlign w:val="center"/>
          </w:tcPr>
          <w:p w14:paraId="1D77C967"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87</w:t>
            </w:r>
          </w:p>
        </w:tc>
        <w:tc>
          <w:tcPr>
            <w:tcW w:w="1134" w:type="dxa"/>
            <w:shd w:val="clear" w:color="auto" w:fill="auto"/>
            <w:vAlign w:val="center"/>
          </w:tcPr>
          <w:p w14:paraId="17764292"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78</w:t>
            </w:r>
          </w:p>
        </w:tc>
        <w:tc>
          <w:tcPr>
            <w:tcW w:w="1134" w:type="dxa"/>
            <w:shd w:val="clear" w:color="auto" w:fill="auto"/>
            <w:vAlign w:val="center"/>
          </w:tcPr>
          <w:p w14:paraId="2EE49FD3"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11</w:t>
            </w:r>
          </w:p>
        </w:tc>
        <w:tc>
          <w:tcPr>
            <w:tcW w:w="1417" w:type="dxa"/>
            <w:shd w:val="clear" w:color="auto" w:fill="auto"/>
            <w:vAlign w:val="center"/>
          </w:tcPr>
          <w:p w14:paraId="13D431C1"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5</w:t>
            </w:r>
          </w:p>
        </w:tc>
        <w:tc>
          <w:tcPr>
            <w:tcW w:w="1701" w:type="dxa"/>
            <w:shd w:val="clear" w:color="auto" w:fill="auto"/>
            <w:vAlign w:val="center"/>
          </w:tcPr>
          <w:p w14:paraId="4E857342"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17*</w:t>
            </w:r>
          </w:p>
        </w:tc>
      </w:tr>
      <w:tr w:rsidR="005F2D9F" w:rsidRPr="005F2D9F" w14:paraId="660E9906" w14:textId="77777777" w:rsidTr="0084749B">
        <w:trPr>
          <w:trHeight w:val="227"/>
        </w:trPr>
        <w:tc>
          <w:tcPr>
            <w:tcW w:w="1536" w:type="dxa"/>
            <w:shd w:val="clear" w:color="auto" w:fill="auto"/>
            <w:vAlign w:val="center"/>
          </w:tcPr>
          <w:p w14:paraId="4BE61AB3" w14:textId="77777777" w:rsidR="005F2D9F" w:rsidRPr="005F2D9F" w:rsidRDefault="005F2D9F" w:rsidP="0084749B">
            <w:pPr>
              <w:keepNext/>
              <w:keepLines/>
              <w:spacing w:after="0" w:line="240" w:lineRule="auto"/>
              <w:rPr>
                <w:strike/>
                <w:color w:val="FF0000"/>
                <w:sz w:val="18"/>
                <w:szCs w:val="18"/>
              </w:rPr>
            </w:pPr>
            <w:r w:rsidRPr="005F2D9F">
              <w:rPr>
                <w:strike/>
                <w:color w:val="FF0000"/>
                <w:sz w:val="18"/>
                <w:szCs w:val="18"/>
              </w:rPr>
              <w:t>Čavisov</w:t>
            </w:r>
          </w:p>
        </w:tc>
        <w:tc>
          <w:tcPr>
            <w:tcW w:w="1347" w:type="dxa"/>
            <w:shd w:val="clear" w:color="auto" w:fill="auto"/>
            <w:vAlign w:val="center"/>
          </w:tcPr>
          <w:p w14:paraId="559B34BF"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1</w:t>
            </w:r>
          </w:p>
        </w:tc>
        <w:tc>
          <w:tcPr>
            <w:tcW w:w="993" w:type="dxa"/>
            <w:shd w:val="clear" w:color="auto" w:fill="auto"/>
            <w:vAlign w:val="center"/>
          </w:tcPr>
          <w:p w14:paraId="3E43568F"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1</w:t>
            </w:r>
          </w:p>
        </w:tc>
        <w:tc>
          <w:tcPr>
            <w:tcW w:w="1134" w:type="dxa"/>
            <w:shd w:val="clear" w:color="auto" w:fill="auto"/>
            <w:vAlign w:val="center"/>
          </w:tcPr>
          <w:p w14:paraId="385C7741"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0</w:t>
            </w:r>
          </w:p>
        </w:tc>
        <w:tc>
          <w:tcPr>
            <w:tcW w:w="1134" w:type="dxa"/>
            <w:shd w:val="clear" w:color="auto" w:fill="auto"/>
            <w:vAlign w:val="center"/>
          </w:tcPr>
          <w:p w14:paraId="4E57C125"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0</w:t>
            </w:r>
          </w:p>
        </w:tc>
        <w:tc>
          <w:tcPr>
            <w:tcW w:w="1417" w:type="dxa"/>
            <w:shd w:val="clear" w:color="auto" w:fill="auto"/>
            <w:vAlign w:val="center"/>
          </w:tcPr>
          <w:p w14:paraId="17997BB1"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0</w:t>
            </w:r>
          </w:p>
        </w:tc>
        <w:tc>
          <w:tcPr>
            <w:tcW w:w="1701" w:type="dxa"/>
            <w:shd w:val="clear" w:color="auto" w:fill="auto"/>
            <w:vAlign w:val="center"/>
          </w:tcPr>
          <w:p w14:paraId="762AE135"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0</w:t>
            </w:r>
          </w:p>
        </w:tc>
      </w:tr>
      <w:tr w:rsidR="005F2D9F" w:rsidRPr="005F2D9F" w14:paraId="53B390A4" w14:textId="77777777" w:rsidTr="0084749B">
        <w:trPr>
          <w:trHeight w:val="227"/>
        </w:trPr>
        <w:tc>
          <w:tcPr>
            <w:tcW w:w="1536" w:type="dxa"/>
            <w:shd w:val="clear" w:color="auto" w:fill="auto"/>
            <w:vAlign w:val="center"/>
          </w:tcPr>
          <w:p w14:paraId="5911753D" w14:textId="77777777" w:rsidR="005F2D9F" w:rsidRPr="005F2D9F" w:rsidRDefault="005F2D9F" w:rsidP="0084749B">
            <w:pPr>
              <w:keepNext/>
              <w:keepLines/>
              <w:spacing w:after="0" w:line="240" w:lineRule="auto"/>
              <w:rPr>
                <w:strike/>
                <w:color w:val="FF0000"/>
                <w:sz w:val="18"/>
                <w:szCs w:val="18"/>
              </w:rPr>
            </w:pPr>
            <w:r w:rsidRPr="005F2D9F">
              <w:rPr>
                <w:strike/>
                <w:color w:val="FF0000"/>
                <w:sz w:val="18"/>
                <w:szCs w:val="18"/>
              </w:rPr>
              <w:t>Dolní Lhota</w:t>
            </w:r>
          </w:p>
        </w:tc>
        <w:tc>
          <w:tcPr>
            <w:tcW w:w="1347" w:type="dxa"/>
            <w:shd w:val="clear" w:color="auto" w:fill="auto"/>
            <w:vAlign w:val="center"/>
          </w:tcPr>
          <w:p w14:paraId="0DCB7AE2"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2</w:t>
            </w:r>
          </w:p>
        </w:tc>
        <w:tc>
          <w:tcPr>
            <w:tcW w:w="993" w:type="dxa"/>
            <w:shd w:val="clear" w:color="auto" w:fill="auto"/>
            <w:vAlign w:val="center"/>
          </w:tcPr>
          <w:p w14:paraId="5235DBC9"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1</w:t>
            </w:r>
          </w:p>
        </w:tc>
        <w:tc>
          <w:tcPr>
            <w:tcW w:w="1134" w:type="dxa"/>
            <w:shd w:val="clear" w:color="auto" w:fill="auto"/>
            <w:vAlign w:val="center"/>
          </w:tcPr>
          <w:p w14:paraId="773D83E2"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1</w:t>
            </w:r>
          </w:p>
        </w:tc>
        <w:tc>
          <w:tcPr>
            <w:tcW w:w="1134" w:type="dxa"/>
            <w:shd w:val="clear" w:color="auto" w:fill="auto"/>
            <w:vAlign w:val="center"/>
          </w:tcPr>
          <w:p w14:paraId="0DF97B74"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0</w:t>
            </w:r>
          </w:p>
        </w:tc>
        <w:tc>
          <w:tcPr>
            <w:tcW w:w="1417" w:type="dxa"/>
            <w:shd w:val="clear" w:color="auto" w:fill="auto"/>
            <w:vAlign w:val="center"/>
          </w:tcPr>
          <w:p w14:paraId="3701B87B"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0</w:t>
            </w:r>
          </w:p>
        </w:tc>
        <w:tc>
          <w:tcPr>
            <w:tcW w:w="1701" w:type="dxa"/>
            <w:shd w:val="clear" w:color="auto" w:fill="auto"/>
            <w:vAlign w:val="center"/>
          </w:tcPr>
          <w:p w14:paraId="580F0805"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0</w:t>
            </w:r>
          </w:p>
        </w:tc>
      </w:tr>
      <w:tr w:rsidR="005F2D9F" w:rsidRPr="005F2D9F" w14:paraId="7B5096A5" w14:textId="77777777" w:rsidTr="0084749B">
        <w:trPr>
          <w:trHeight w:val="227"/>
        </w:trPr>
        <w:tc>
          <w:tcPr>
            <w:tcW w:w="1536" w:type="dxa"/>
            <w:shd w:val="clear" w:color="auto" w:fill="auto"/>
            <w:vAlign w:val="center"/>
          </w:tcPr>
          <w:p w14:paraId="2AC0C1D7" w14:textId="77777777" w:rsidR="005F2D9F" w:rsidRPr="005F2D9F" w:rsidRDefault="005F2D9F" w:rsidP="0084749B">
            <w:pPr>
              <w:keepNext/>
              <w:keepLines/>
              <w:spacing w:after="0" w:line="240" w:lineRule="auto"/>
              <w:rPr>
                <w:strike/>
                <w:color w:val="FF0000"/>
                <w:sz w:val="18"/>
                <w:szCs w:val="18"/>
              </w:rPr>
            </w:pPr>
            <w:r w:rsidRPr="005F2D9F">
              <w:rPr>
                <w:strike/>
                <w:color w:val="FF0000"/>
                <w:sz w:val="18"/>
                <w:szCs w:val="18"/>
              </w:rPr>
              <w:t>Horní Lhota</w:t>
            </w:r>
          </w:p>
        </w:tc>
        <w:tc>
          <w:tcPr>
            <w:tcW w:w="1347" w:type="dxa"/>
            <w:shd w:val="clear" w:color="auto" w:fill="auto"/>
            <w:vAlign w:val="center"/>
          </w:tcPr>
          <w:p w14:paraId="3FD91BEA"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0</w:t>
            </w:r>
          </w:p>
        </w:tc>
        <w:tc>
          <w:tcPr>
            <w:tcW w:w="993" w:type="dxa"/>
            <w:shd w:val="clear" w:color="auto" w:fill="auto"/>
            <w:vAlign w:val="center"/>
          </w:tcPr>
          <w:p w14:paraId="0710AC70"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0</w:t>
            </w:r>
          </w:p>
        </w:tc>
        <w:tc>
          <w:tcPr>
            <w:tcW w:w="1134" w:type="dxa"/>
            <w:shd w:val="clear" w:color="auto" w:fill="auto"/>
            <w:vAlign w:val="center"/>
          </w:tcPr>
          <w:p w14:paraId="25B402A8"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0</w:t>
            </w:r>
          </w:p>
        </w:tc>
        <w:tc>
          <w:tcPr>
            <w:tcW w:w="1134" w:type="dxa"/>
            <w:shd w:val="clear" w:color="auto" w:fill="auto"/>
            <w:vAlign w:val="center"/>
          </w:tcPr>
          <w:p w14:paraId="05D6A2D4"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0</w:t>
            </w:r>
          </w:p>
        </w:tc>
        <w:tc>
          <w:tcPr>
            <w:tcW w:w="1417" w:type="dxa"/>
            <w:shd w:val="clear" w:color="auto" w:fill="auto"/>
            <w:vAlign w:val="center"/>
          </w:tcPr>
          <w:p w14:paraId="1631508C"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0</w:t>
            </w:r>
          </w:p>
        </w:tc>
        <w:tc>
          <w:tcPr>
            <w:tcW w:w="1701" w:type="dxa"/>
            <w:shd w:val="clear" w:color="auto" w:fill="auto"/>
            <w:vAlign w:val="center"/>
          </w:tcPr>
          <w:p w14:paraId="7CEBC0CE"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0</w:t>
            </w:r>
          </w:p>
        </w:tc>
      </w:tr>
      <w:tr w:rsidR="005F2D9F" w:rsidRPr="005F2D9F" w14:paraId="1FE91D70" w14:textId="77777777" w:rsidTr="0084749B">
        <w:trPr>
          <w:trHeight w:val="227"/>
        </w:trPr>
        <w:tc>
          <w:tcPr>
            <w:tcW w:w="1536" w:type="dxa"/>
            <w:shd w:val="clear" w:color="auto" w:fill="auto"/>
            <w:vAlign w:val="center"/>
          </w:tcPr>
          <w:p w14:paraId="5DB022DD" w14:textId="77777777" w:rsidR="005F2D9F" w:rsidRPr="005F2D9F" w:rsidRDefault="005F2D9F" w:rsidP="0084749B">
            <w:pPr>
              <w:keepNext/>
              <w:keepLines/>
              <w:spacing w:after="0" w:line="240" w:lineRule="auto"/>
              <w:rPr>
                <w:strike/>
                <w:color w:val="FF0000"/>
                <w:sz w:val="18"/>
                <w:szCs w:val="18"/>
              </w:rPr>
            </w:pPr>
            <w:r w:rsidRPr="005F2D9F">
              <w:rPr>
                <w:strike/>
                <w:color w:val="FF0000"/>
                <w:sz w:val="18"/>
                <w:szCs w:val="18"/>
              </w:rPr>
              <w:t>Klimkovice</w:t>
            </w:r>
          </w:p>
        </w:tc>
        <w:tc>
          <w:tcPr>
            <w:tcW w:w="1347" w:type="dxa"/>
            <w:shd w:val="clear" w:color="auto" w:fill="auto"/>
            <w:vAlign w:val="center"/>
          </w:tcPr>
          <w:p w14:paraId="493659EB"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5</w:t>
            </w:r>
          </w:p>
        </w:tc>
        <w:tc>
          <w:tcPr>
            <w:tcW w:w="993" w:type="dxa"/>
            <w:shd w:val="clear" w:color="auto" w:fill="auto"/>
            <w:vAlign w:val="center"/>
          </w:tcPr>
          <w:p w14:paraId="452459D9"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2</w:t>
            </w:r>
          </w:p>
        </w:tc>
        <w:tc>
          <w:tcPr>
            <w:tcW w:w="1134" w:type="dxa"/>
            <w:shd w:val="clear" w:color="auto" w:fill="auto"/>
            <w:vAlign w:val="center"/>
          </w:tcPr>
          <w:p w14:paraId="1E97ACA1"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1</w:t>
            </w:r>
          </w:p>
        </w:tc>
        <w:tc>
          <w:tcPr>
            <w:tcW w:w="1134" w:type="dxa"/>
            <w:shd w:val="clear" w:color="auto" w:fill="auto"/>
            <w:vAlign w:val="center"/>
          </w:tcPr>
          <w:p w14:paraId="3BC66B50"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1</w:t>
            </w:r>
          </w:p>
        </w:tc>
        <w:tc>
          <w:tcPr>
            <w:tcW w:w="1417" w:type="dxa"/>
            <w:shd w:val="clear" w:color="auto" w:fill="auto"/>
            <w:vAlign w:val="center"/>
          </w:tcPr>
          <w:p w14:paraId="460FB933" w14:textId="77777777" w:rsidR="005F2D9F" w:rsidRPr="005F2D9F" w:rsidRDefault="005F2D9F" w:rsidP="0084749B">
            <w:pPr>
              <w:keepNext/>
              <w:keepLines/>
              <w:spacing w:after="0" w:line="240" w:lineRule="auto"/>
              <w:jc w:val="right"/>
              <w:rPr>
                <w:strike/>
                <w:color w:val="FF0000"/>
                <w:sz w:val="18"/>
                <w:szCs w:val="18"/>
              </w:rPr>
            </w:pPr>
          </w:p>
        </w:tc>
        <w:tc>
          <w:tcPr>
            <w:tcW w:w="1701" w:type="dxa"/>
            <w:shd w:val="clear" w:color="auto" w:fill="auto"/>
            <w:vAlign w:val="center"/>
          </w:tcPr>
          <w:p w14:paraId="6440AAE6"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0</w:t>
            </w:r>
          </w:p>
        </w:tc>
      </w:tr>
      <w:tr w:rsidR="005F2D9F" w:rsidRPr="005F2D9F" w14:paraId="6506C80E" w14:textId="77777777" w:rsidTr="0084749B">
        <w:trPr>
          <w:trHeight w:val="227"/>
        </w:trPr>
        <w:tc>
          <w:tcPr>
            <w:tcW w:w="1536" w:type="dxa"/>
            <w:shd w:val="clear" w:color="auto" w:fill="auto"/>
            <w:vAlign w:val="center"/>
          </w:tcPr>
          <w:p w14:paraId="4D1B0A08" w14:textId="77777777" w:rsidR="005F2D9F" w:rsidRPr="005F2D9F" w:rsidRDefault="005F2D9F" w:rsidP="0084749B">
            <w:pPr>
              <w:keepNext/>
              <w:keepLines/>
              <w:spacing w:after="0" w:line="240" w:lineRule="auto"/>
              <w:rPr>
                <w:strike/>
                <w:color w:val="FF0000"/>
                <w:sz w:val="18"/>
                <w:szCs w:val="18"/>
              </w:rPr>
            </w:pPr>
            <w:r w:rsidRPr="005F2D9F">
              <w:rPr>
                <w:strike/>
                <w:color w:val="FF0000"/>
                <w:sz w:val="18"/>
                <w:szCs w:val="18"/>
              </w:rPr>
              <w:t>Olbramice</w:t>
            </w:r>
          </w:p>
        </w:tc>
        <w:tc>
          <w:tcPr>
            <w:tcW w:w="1347" w:type="dxa"/>
            <w:shd w:val="clear" w:color="auto" w:fill="auto"/>
            <w:vAlign w:val="center"/>
          </w:tcPr>
          <w:p w14:paraId="215CC587"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1</w:t>
            </w:r>
          </w:p>
        </w:tc>
        <w:tc>
          <w:tcPr>
            <w:tcW w:w="993" w:type="dxa"/>
            <w:shd w:val="clear" w:color="auto" w:fill="auto"/>
            <w:vAlign w:val="center"/>
          </w:tcPr>
          <w:p w14:paraId="7F127FBD"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1</w:t>
            </w:r>
          </w:p>
        </w:tc>
        <w:tc>
          <w:tcPr>
            <w:tcW w:w="1134" w:type="dxa"/>
            <w:shd w:val="clear" w:color="auto" w:fill="auto"/>
            <w:vAlign w:val="center"/>
          </w:tcPr>
          <w:p w14:paraId="03BB829B"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1</w:t>
            </w:r>
          </w:p>
        </w:tc>
        <w:tc>
          <w:tcPr>
            <w:tcW w:w="1134" w:type="dxa"/>
            <w:shd w:val="clear" w:color="auto" w:fill="auto"/>
            <w:vAlign w:val="center"/>
          </w:tcPr>
          <w:p w14:paraId="4B8E1B0C"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0</w:t>
            </w:r>
          </w:p>
        </w:tc>
        <w:tc>
          <w:tcPr>
            <w:tcW w:w="1417" w:type="dxa"/>
            <w:shd w:val="clear" w:color="auto" w:fill="auto"/>
            <w:vAlign w:val="center"/>
          </w:tcPr>
          <w:p w14:paraId="25B071AE"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0</w:t>
            </w:r>
          </w:p>
        </w:tc>
        <w:tc>
          <w:tcPr>
            <w:tcW w:w="1701" w:type="dxa"/>
            <w:shd w:val="clear" w:color="auto" w:fill="auto"/>
            <w:vAlign w:val="center"/>
          </w:tcPr>
          <w:p w14:paraId="7D05DD46" w14:textId="77777777" w:rsidR="005F2D9F" w:rsidRPr="005F2D9F" w:rsidRDefault="005F2D9F" w:rsidP="0084749B">
            <w:pPr>
              <w:keepNext/>
              <w:keepLines/>
              <w:spacing w:after="0" w:line="240" w:lineRule="auto"/>
              <w:jc w:val="right"/>
              <w:rPr>
                <w:strike/>
                <w:color w:val="FF0000"/>
                <w:sz w:val="18"/>
                <w:szCs w:val="18"/>
              </w:rPr>
            </w:pPr>
            <w:r w:rsidRPr="005F2D9F">
              <w:rPr>
                <w:strike/>
                <w:color w:val="FF0000"/>
                <w:sz w:val="18"/>
                <w:szCs w:val="18"/>
              </w:rPr>
              <w:t>0</w:t>
            </w:r>
          </w:p>
        </w:tc>
      </w:tr>
      <w:tr w:rsidR="005F2D9F" w:rsidRPr="005F2D9F" w14:paraId="4042880E" w14:textId="77777777" w:rsidTr="0084749B">
        <w:trPr>
          <w:trHeight w:val="227"/>
        </w:trPr>
        <w:tc>
          <w:tcPr>
            <w:tcW w:w="1536" w:type="dxa"/>
            <w:shd w:val="clear" w:color="auto" w:fill="auto"/>
            <w:vAlign w:val="center"/>
          </w:tcPr>
          <w:p w14:paraId="5035A437" w14:textId="77777777" w:rsidR="005F2D9F" w:rsidRPr="005F2D9F" w:rsidRDefault="005F2D9F" w:rsidP="0084749B">
            <w:pPr>
              <w:spacing w:after="0" w:line="240" w:lineRule="auto"/>
              <w:rPr>
                <w:strike/>
                <w:color w:val="FF0000"/>
                <w:sz w:val="18"/>
                <w:szCs w:val="18"/>
              </w:rPr>
            </w:pPr>
            <w:r w:rsidRPr="005F2D9F">
              <w:rPr>
                <w:strike/>
                <w:color w:val="FF0000"/>
                <w:sz w:val="18"/>
                <w:szCs w:val="18"/>
              </w:rPr>
              <w:t>Stará Ves n. O.</w:t>
            </w:r>
          </w:p>
        </w:tc>
        <w:tc>
          <w:tcPr>
            <w:tcW w:w="1347" w:type="dxa"/>
            <w:shd w:val="clear" w:color="auto" w:fill="auto"/>
            <w:vAlign w:val="center"/>
          </w:tcPr>
          <w:p w14:paraId="34E9B7BC"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2</w:t>
            </w:r>
          </w:p>
        </w:tc>
        <w:tc>
          <w:tcPr>
            <w:tcW w:w="993" w:type="dxa"/>
            <w:shd w:val="clear" w:color="auto" w:fill="auto"/>
            <w:vAlign w:val="center"/>
          </w:tcPr>
          <w:p w14:paraId="053A7467"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2</w:t>
            </w:r>
          </w:p>
        </w:tc>
        <w:tc>
          <w:tcPr>
            <w:tcW w:w="1134" w:type="dxa"/>
            <w:shd w:val="clear" w:color="auto" w:fill="auto"/>
            <w:vAlign w:val="center"/>
          </w:tcPr>
          <w:p w14:paraId="2E904360"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1</w:t>
            </w:r>
          </w:p>
        </w:tc>
        <w:tc>
          <w:tcPr>
            <w:tcW w:w="1134" w:type="dxa"/>
            <w:shd w:val="clear" w:color="auto" w:fill="auto"/>
            <w:vAlign w:val="center"/>
          </w:tcPr>
          <w:p w14:paraId="6F7576F0"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0</w:t>
            </w:r>
          </w:p>
        </w:tc>
        <w:tc>
          <w:tcPr>
            <w:tcW w:w="1417" w:type="dxa"/>
            <w:shd w:val="clear" w:color="auto" w:fill="auto"/>
            <w:vAlign w:val="center"/>
          </w:tcPr>
          <w:p w14:paraId="0860D6D1"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0</w:t>
            </w:r>
          </w:p>
        </w:tc>
        <w:tc>
          <w:tcPr>
            <w:tcW w:w="1701" w:type="dxa"/>
            <w:shd w:val="clear" w:color="auto" w:fill="auto"/>
            <w:vAlign w:val="center"/>
          </w:tcPr>
          <w:p w14:paraId="061DCCB2"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0</w:t>
            </w:r>
          </w:p>
        </w:tc>
      </w:tr>
      <w:tr w:rsidR="005F2D9F" w:rsidRPr="005F2D9F" w14:paraId="05165AD0" w14:textId="77777777" w:rsidTr="0084749B">
        <w:trPr>
          <w:trHeight w:val="227"/>
        </w:trPr>
        <w:tc>
          <w:tcPr>
            <w:tcW w:w="1536" w:type="dxa"/>
            <w:shd w:val="clear" w:color="auto" w:fill="auto"/>
            <w:vAlign w:val="center"/>
          </w:tcPr>
          <w:p w14:paraId="536A4E30" w14:textId="77777777" w:rsidR="005F2D9F" w:rsidRPr="005F2D9F" w:rsidRDefault="005F2D9F" w:rsidP="0084749B">
            <w:pPr>
              <w:spacing w:after="0" w:line="240" w:lineRule="auto"/>
              <w:rPr>
                <w:strike/>
                <w:color w:val="FF0000"/>
                <w:sz w:val="18"/>
                <w:szCs w:val="18"/>
              </w:rPr>
            </w:pPr>
            <w:r w:rsidRPr="005F2D9F">
              <w:rPr>
                <w:strike/>
                <w:color w:val="FF0000"/>
                <w:sz w:val="18"/>
                <w:szCs w:val="18"/>
              </w:rPr>
              <w:t>Šenov</w:t>
            </w:r>
          </w:p>
        </w:tc>
        <w:tc>
          <w:tcPr>
            <w:tcW w:w="1347" w:type="dxa"/>
            <w:shd w:val="clear" w:color="auto" w:fill="auto"/>
            <w:vAlign w:val="center"/>
          </w:tcPr>
          <w:p w14:paraId="30465DC2"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3</w:t>
            </w:r>
          </w:p>
        </w:tc>
        <w:tc>
          <w:tcPr>
            <w:tcW w:w="993" w:type="dxa"/>
            <w:shd w:val="clear" w:color="auto" w:fill="auto"/>
            <w:vAlign w:val="center"/>
          </w:tcPr>
          <w:p w14:paraId="1687988C"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1</w:t>
            </w:r>
          </w:p>
        </w:tc>
        <w:tc>
          <w:tcPr>
            <w:tcW w:w="1134" w:type="dxa"/>
            <w:shd w:val="clear" w:color="auto" w:fill="auto"/>
            <w:vAlign w:val="center"/>
          </w:tcPr>
          <w:p w14:paraId="6AF3E7C2"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1</w:t>
            </w:r>
          </w:p>
        </w:tc>
        <w:tc>
          <w:tcPr>
            <w:tcW w:w="1134" w:type="dxa"/>
            <w:shd w:val="clear" w:color="auto" w:fill="auto"/>
            <w:vAlign w:val="center"/>
          </w:tcPr>
          <w:p w14:paraId="2A0EE075"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1</w:t>
            </w:r>
          </w:p>
        </w:tc>
        <w:tc>
          <w:tcPr>
            <w:tcW w:w="1417" w:type="dxa"/>
            <w:shd w:val="clear" w:color="auto" w:fill="auto"/>
            <w:vAlign w:val="center"/>
          </w:tcPr>
          <w:p w14:paraId="17C5C066"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0</w:t>
            </w:r>
          </w:p>
        </w:tc>
        <w:tc>
          <w:tcPr>
            <w:tcW w:w="1701" w:type="dxa"/>
            <w:shd w:val="clear" w:color="auto" w:fill="auto"/>
            <w:vAlign w:val="center"/>
          </w:tcPr>
          <w:p w14:paraId="1872BF01"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0</w:t>
            </w:r>
          </w:p>
        </w:tc>
      </w:tr>
      <w:tr w:rsidR="005F2D9F" w:rsidRPr="005F2D9F" w14:paraId="25455EB8" w14:textId="77777777" w:rsidTr="0084749B">
        <w:trPr>
          <w:trHeight w:val="227"/>
        </w:trPr>
        <w:tc>
          <w:tcPr>
            <w:tcW w:w="1536" w:type="dxa"/>
            <w:shd w:val="clear" w:color="auto" w:fill="auto"/>
            <w:vAlign w:val="center"/>
          </w:tcPr>
          <w:p w14:paraId="45A6A20C" w14:textId="77777777" w:rsidR="005F2D9F" w:rsidRPr="005F2D9F" w:rsidRDefault="005F2D9F" w:rsidP="0084749B">
            <w:pPr>
              <w:spacing w:after="0" w:line="240" w:lineRule="auto"/>
              <w:rPr>
                <w:strike/>
                <w:color w:val="FF0000"/>
                <w:sz w:val="18"/>
                <w:szCs w:val="18"/>
              </w:rPr>
            </w:pPr>
            <w:r w:rsidRPr="005F2D9F">
              <w:rPr>
                <w:strike/>
                <w:color w:val="FF0000"/>
                <w:sz w:val="18"/>
                <w:szCs w:val="18"/>
              </w:rPr>
              <w:t>Václavovice</w:t>
            </w:r>
          </w:p>
        </w:tc>
        <w:tc>
          <w:tcPr>
            <w:tcW w:w="1347" w:type="dxa"/>
            <w:shd w:val="clear" w:color="auto" w:fill="auto"/>
            <w:vAlign w:val="center"/>
          </w:tcPr>
          <w:p w14:paraId="24A380F3"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1</w:t>
            </w:r>
          </w:p>
        </w:tc>
        <w:tc>
          <w:tcPr>
            <w:tcW w:w="993" w:type="dxa"/>
            <w:shd w:val="clear" w:color="auto" w:fill="auto"/>
            <w:vAlign w:val="center"/>
          </w:tcPr>
          <w:p w14:paraId="2F96B4E8"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1</w:t>
            </w:r>
          </w:p>
        </w:tc>
        <w:tc>
          <w:tcPr>
            <w:tcW w:w="1134" w:type="dxa"/>
            <w:shd w:val="clear" w:color="auto" w:fill="auto"/>
            <w:vAlign w:val="center"/>
          </w:tcPr>
          <w:p w14:paraId="43A6FED3"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1</w:t>
            </w:r>
          </w:p>
        </w:tc>
        <w:tc>
          <w:tcPr>
            <w:tcW w:w="1134" w:type="dxa"/>
            <w:shd w:val="clear" w:color="auto" w:fill="auto"/>
            <w:vAlign w:val="center"/>
          </w:tcPr>
          <w:p w14:paraId="788AB69F"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0</w:t>
            </w:r>
          </w:p>
        </w:tc>
        <w:tc>
          <w:tcPr>
            <w:tcW w:w="1417" w:type="dxa"/>
            <w:shd w:val="clear" w:color="auto" w:fill="auto"/>
            <w:vAlign w:val="center"/>
          </w:tcPr>
          <w:p w14:paraId="7C8CE705"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0</w:t>
            </w:r>
          </w:p>
        </w:tc>
        <w:tc>
          <w:tcPr>
            <w:tcW w:w="1701" w:type="dxa"/>
            <w:shd w:val="clear" w:color="auto" w:fill="auto"/>
            <w:vAlign w:val="center"/>
          </w:tcPr>
          <w:p w14:paraId="4487B55C"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0</w:t>
            </w:r>
          </w:p>
        </w:tc>
      </w:tr>
      <w:tr w:rsidR="005F2D9F" w:rsidRPr="005F2D9F" w14:paraId="22D8DC84" w14:textId="77777777" w:rsidTr="0084749B">
        <w:trPr>
          <w:trHeight w:val="227"/>
        </w:trPr>
        <w:tc>
          <w:tcPr>
            <w:tcW w:w="1536" w:type="dxa"/>
            <w:shd w:val="clear" w:color="auto" w:fill="auto"/>
            <w:vAlign w:val="center"/>
          </w:tcPr>
          <w:p w14:paraId="714F7994" w14:textId="77777777" w:rsidR="005F2D9F" w:rsidRPr="005F2D9F" w:rsidRDefault="005F2D9F" w:rsidP="0084749B">
            <w:pPr>
              <w:spacing w:after="0" w:line="240" w:lineRule="auto"/>
              <w:rPr>
                <w:strike/>
                <w:color w:val="FF0000"/>
                <w:sz w:val="18"/>
                <w:szCs w:val="18"/>
              </w:rPr>
            </w:pPr>
            <w:r w:rsidRPr="005F2D9F">
              <w:rPr>
                <w:strike/>
                <w:color w:val="FF0000"/>
                <w:sz w:val="18"/>
                <w:szCs w:val="18"/>
              </w:rPr>
              <w:t>Velká Polom</w:t>
            </w:r>
          </w:p>
        </w:tc>
        <w:tc>
          <w:tcPr>
            <w:tcW w:w="1347" w:type="dxa"/>
            <w:shd w:val="clear" w:color="auto" w:fill="auto"/>
            <w:vAlign w:val="center"/>
          </w:tcPr>
          <w:p w14:paraId="10F82093"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1</w:t>
            </w:r>
          </w:p>
        </w:tc>
        <w:tc>
          <w:tcPr>
            <w:tcW w:w="993" w:type="dxa"/>
            <w:shd w:val="clear" w:color="auto" w:fill="auto"/>
            <w:vAlign w:val="center"/>
          </w:tcPr>
          <w:p w14:paraId="1A0659FB"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1</w:t>
            </w:r>
          </w:p>
        </w:tc>
        <w:tc>
          <w:tcPr>
            <w:tcW w:w="1134" w:type="dxa"/>
            <w:shd w:val="clear" w:color="auto" w:fill="auto"/>
            <w:vAlign w:val="center"/>
          </w:tcPr>
          <w:p w14:paraId="00B6BCF7"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1</w:t>
            </w:r>
          </w:p>
        </w:tc>
        <w:tc>
          <w:tcPr>
            <w:tcW w:w="1134" w:type="dxa"/>
            <w:shd w:val="clear" w:color="auto" w:fill="auto"/>
            <w:vAlign w:val="center"/>
          </w:tcPr>
          <w:p w14:paraId="7D7C0DD8"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0</w:t>
            </w:r>
          </w:p>
        </w:tc>
        <w:tc>
          <w:tcPr>
            <w:tcW w:w="1417" w:type="dxa"/>
            <w:shd w:val="clear" w:color="auto" w:fill="auto"/>
            <w:vAlign w:val="center"/>
          </w:tcPr>
          <w:p w14:paraId="1B2C0791"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0</w:t>
            </w:r>
          </w:p>
        </w:tc>
        <w:tc>
          <w:tcPr>
            <w:tcW w:w="1701" w:type="dxa"/>
            <w:shd w:val="clear" w:color="auto" w:fill="auto"/>
            <w:vAlign w:val="center"/>
          </w:tcPr>
          <w:p w14:paraId="032AFA81"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0</w:t>
            </w:r>
          </w:p>
        </w:tc>
      </w:tr>
      <w:tr w:rsidR="005F2D9F" w:rsidRPr="005F2D9F" w14:paraId="54FC8170" w14:textId="77777777" w:rsidTr="0084749B">
        <w:trPr>
          <w:trHeight w:val="227"/>
        </w:trPr>
        <w:tc>
          <w:tcPr>
            <w:tcW w:w="1536" w:type="dxa"/>
            <w:shd w:val="clear" w:color="auto" w:fill="auto"/>
            <w:vAlign w:val="center"/>
          </w:tcPr>
          <w:p w14:paraId="74906987" w14:textId="77777777" w:rsidR="005F2D9F" w:rsidRPr="005F2D9F" w:rsidRDefault="005F2D9F" w:rsidP="0084749B">
            <w:pPr>
              <w:spacing w:after="0" w:line="240" w:lineRule="auto"/>
              <w:rPr>
                <w:strike/>
                <w:color w:val="FF0000"/>
                <w:sz w:val="18"/>
                <w:szCs w:val="18"/>
              </w:rPr>
            </w:pPr>
            <w:r w:rsidRPr="005F2D9F">
              <w:rPr>
                <w:strike/>
                <w:color w:val="FF0000"/>
                <w:sz w:val="18"/>
                <w:szCs w:val="18"/>
              </w:rPr>
              <w:t>Vratimov</w:t>
            </w:r>
          </w:p>
        </w:tc>
        <w:tc>
          <w:tcPr>
            <w:tcW w:w="1347" w:type="dxa"/>
            <w:shd w:val="clear" w:color="auto" w:fill="auto"/>
            <w:vAlign w:val="center"/>
          </w:tcPr>
          <w:p w14:paraId="632D4C03"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5</w:t>
            </w:r>
          </w:p>
        </w:tc>
        <w:tc>
          <w:tcPr>
            <w:tcW w:w="993" w:type="dxa"/>
            <w:shd w:val="clear" w:color="auto" w:fill="auto"/>
            <w:vAlign w:val="center"/>
          </w:tcPr>
          <w:p w14:paraId="5BCA058D"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1</w:t>
            </w:r>
          </w:p>
        </w:tc>
        <w:tc>
          <w:tcPr>
            <w:tcW w:w="1134" w:type="dxa"/>
            <w:shd w:val="clear" w:color="auto" w:fill="auto"/>
            <w:vAlign w:val="center"/>
          </w:tcPr>
          <w:p w14:paraId="7043D2BA"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2</w:t>
            </w:r>
          </w:p>
        </w:tc>
        <w:tc>
          <w:tcPr>
            <w:tcW w:w="1134" w:type="dxa"/>
            <w:shd w:val="clear" w:color="auto" w:fill="auto"/>
            <w:vAlign w:val="center"/>
          </w:tcPr>
          <w:p w14:paraId="74F827F9"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1</w:t>
            </w:r>
          </w:p>
        </w:tc>
        <w:tc>
          <w:tcPr>
            <w:tcW w:w="1417" w:type="dxa"/>
            <w:shd w:val="clear" w:color="auto" w:fill="auto"/>
            <w:vAlign w:val="center"/>
          </w:tcPr>
          <w:p w14:paraId="6F2265C7"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1</w:t>
            </w:r>
          </w:p>
        </w:tc>
        <w:tc>
          <w:tcPr>
            <w:tcW w:w="1701" w:type="dxa"/>
            <w:shd w:val="clear" w:color="auto" w:fill="auto"/>
            <w:vAlign w:val="center"/>
          </w:tcPr>
          <w:p w14:paraId="15A779E8"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0</w:t>
            </w:r>
          </w:p>
        </w:tc>
      </w:tr>
      <w:tr w:rsidR="005F2D9F" w:rsidRPr="005F2D9F" w14:paraId="368EDD8A" w14:textId="77777777" w:rsidTr="0084749B">
        <w:trPr>
          <w:trHeight w:val="227"/>
        </w:trPr>
        <w:tc>
          <w:tcPr>
            <w:tcW w:w="1536" w:type="dxa"/>
            <w:shd w:val="clear" w:color="auto" w:fill="auto"/>
            <w:vAlign w:val="center"/>
          </w:tcPr>
          <w:p w14:paraId="75FE7C74" w14:textId="77777777" w:rsidR="005F2D9F" w:rsidRPr="005F2D9F" w:rsidRDefault="005F2D9F" w:rsidP="0084749B">
            <w:pPr>
              <w:spacing w:after="0" w:line="240" w:lineRule="auto"/>
              <w:rPr>
                <w:strike/>
                <w:color w:val="FF0000"/>
                <w:sz w:val="18"/>
                <w:szCs w:val="18"/>
              </w:rPr>
            </w:pPr>
            <w:r w:rsidRPr="005F2D9F">
              <w:rPr>
                <w:strike/>
                <w:color w:val="FF0000"/>
                <w:sz w:val="18"/>
                <w:szCs w:val="18"/>
              </w:rPr>
              <w:t>Vřesina</w:t>
            </w:r>
          </w:p>
        </w:tc>
        <w:tc>
          <w:tcPr>
            <w:tcW w:w="1347" w:type="dxa"/>
            <w:shd w:val="clear" w:color="auto" w:fill="auto"/>
            <w:vAlign w:val="center"/>
          </w:tcPr>
          <w:p w14:paraId="3EF95504"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1</w:t>
            </w:r>
          </w:p>
        </w:tc>
        <w:tc>
          <w:tcPr>
            <w:tcW w:w="993" w:type="dxa"/>
            <w:shd w:val="clear" w:color="auto" w:fill="auto"/>
            <w:vAlign w:val="center"/>
          </w:tcPr>
          <w:p w14:paraId="7E3F636D"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1</w:t>
            </w:r>
          </w:p>
        </w:tc>
        <w:tc>
          <w:tcPr>
            <w:tcW w:w="1134" w:type="dxa"/>
            <w:shd w:val="clear" w:color="auto" w:fill="auto"/>
            <w:vAlign w:val="center"/>
          </w:tcPr>
          <w:p w14:paraId="60D638CB"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1</w:t>
            </w:r>
          </w:p>
        </w:tc>
        <w:tc>
          <w:tcPr>
            <w:tcW w:w="1134" w:type="dxa"/>
            <w:shd w:val="clear" w:color="auto" w:fill="auto"/>
            <w:vAlign w:val="center"/>
          </w:tcPr>
          <w:p w14:paraId="154DA8AD"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0</w:t>
            </w:r>
          </w:p>
        </w:tc>
        <w:tc>
          <w:tcPr>
            <w:tcW w:w="1417" w:type="dxa"/>
            <w:shd w:val="clear" w:color="auto" w:fill="auto"/>
            <w:vAlign w:val="center"/>
          </w:tcPr>
          <w:p w14:paraId="5F4CC206"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0</w:t>
            </w:r>
          </w:p>
        </w:tc>
        <w:tc>
          <w:tcPr>
            <w:tcW w:w="1701" w:type="dxa"/>
            <w:shd w:val="clear" w:color="auto" w:fill="auto"/>
            <w:vAlign w:val="center"/>
          </w:tcPr>
          <w:p w14:paraId="1EBC3D78"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0</w:t>
            </w:r>
          </w:p>
        </w:tc>
      </w:tr>
      <w:tr w:rsidR="005F2D9F" w:rsidRPr="005F2D9F" w14:paraId="02EF5EFD" w14:textId="77777777" w:rsidTr="0084749B">
        <w:trPr>
          <w:trHeight w:val="227"/>
        </w:trPr>
        <w:tc>
          <w:tcPr>
            <w:tcW w:w="1536" w:type="dxa"/>
            <w:shd w:val="clear" w:color="auto" w:fill="auto"/>
            <w:vAlign w:val="center"/>
          </w:tcPr>
          <w:p w14:paraId="21D5D2C6" w14:textId="77777777" w:rsidR="005F2D9F" w:rsidRPr="005F2D9F" w:rsidRDefault="005F2D9F" w:rsidP="0084749B">
            <w:pPr>
              <w:spacing w:after="0" w:line="240" w:lineRule="auto"/>
              <w:rPr>
                <w:strike/>
                <w:color w:val="FF0000"/>
                <w:sz w:val="18"/>
                <w:szCs w:val="18"/>
              </w:rPr>
            </w:pPr>
            <w:r w:rsidRPr="005F2D9F">
              <w:rPr>
                <w:strike/>
                <w:color w:val="FF0000"/>
                <w:sz w:val="18"/>
                <w:szCs w:val="18"/>
              </w:rPr>
              <w:t>Zbyslavice</w:t>
            </w:r>
          </w:p>
        </w:tc>
        <w:tc>
          <w:tcPr>
            <w:tcW w:w="1347" w:type="dxa"/>
            <w:shd w:val="clear" w:color="auto" w:fill="auto"/>
            <w:vAlign w:val="center"/>
          </w:tcPr>
          <w:p w14:paraId="2303AF07"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1</w:t>
            </w:r>
          </w:p>
        </w:tc>
        <w:tc>
          <w:tcPr>
            <w:tcW w:w="993" w:type="dxa"/>
            <w:shd w:val="clear" w:color="auto" w:fill="auto"/>
            <w:vAlign w:val="center"/>
          </w:tcPr>
          <w:p w14:paraId="5F5E62C1"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1</w:t>
            </w:r>
          </w:p>
        </w:tc>
        <w:tc>
          <w:tcPr>
            <w:tcW w:w="1134" w:type="dxa"/>
            <w:shd w:val="clear" w:color="auto" w:fill="auto"/>
            <w:vAlign w:val="center"/>
          </w:tcPr>
          <w:p w14:paraId="42FF5D54"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1</w:t>
            </w:r>
          </w:p>
        </w:tc>
        <w:tc>
          <w:tcPr>
            <w:tcW w:w="1134" w:type="dxa"/>
            <w:shd w:val="clear" w:color="auto" w:fill="auto"/>
            <w:vAlign w:val="center"/>
          </w:tcPr>
          <w:p w14:paraId="59AC49D6"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0</w:t>
            </w:r>
          </w:p>
        </w:tc>
        <w:tc>
          <w:tcPr>
            <w:tcW w:w="1417" w:type="dxa"/>
            <w:shd w:val="clear" w:color="auto" w:fill="auto"/>
            <w:vAlign w:val="center"/>
          </w:tcPr>
          <w:p w14:paraId="41998D47"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0</w:t>
            </w:r>
          </w:p>
        </w:tc>
        <w:tc>
          <w:tcPr>
            <w:tcW w:w="1701" w:type="dxa"/>
            <w:shd w:val="clear" w:color="auto" w:fill="auto"/>
            <w:vAlign w:val="center"/>
          </w:tcPr>
          <w:p w14:paraId="3ACDC445" w14:textId="77777777" w:rsidR="005F2D9F" w:rsidRPr="005F2D9F" w:rsidRDefault="005F2D9F" w:rsidP="0084749B">
            <w:pPr>
              <w:spacing w:after="0" w:line="240" w:lineRule="auto"/>
              <w:jc w:val="right"/>
              <w:rPr>
                <w:strike/>
                <w:color w:val="FF0000"/>
                <w:sz w:val="18"/>
                <w:szCs w:val="18"/>
              </w:rPr>
            </w:pPr>
            <w:r w:rsidRPr="005F2D9F">
              <w:rPr>
                <w:strike/>
                <w:color w:val="FF0000"/>
                <w:sz w:val="18"/>
                <w:szCs w:val="18"/>
              </w:rPr>
              <w:t>0</w:t>
            </w:r>
          </w:p>
        </w:tc>
      </w:tr>
    </w:tbl>
    <w:p w14:paraId="341BD42C" w14:textId="77777777" w:rsidR="005F2D9F" w:rsidRPr="005F2D9F" w:rsidRDefault="005F2D9F" w:rsidP="005F2D9F">
      <w:pPr>
        <w:spacing w:after="120"/>
        <w:jc w:val="both"/>
        <w:rPr>
          <w:i/>
          <w:strike/>
          <w:color w:val="FF0000"/>
          <w:sz w:val="18"/>
          <w:szCs w:val="18"/>
        </w:rPr>
      </w:pPr>
      <w:r w:rsidRPr="005F2D9F">
        <w:rPr>
          <w:b/>
          <w:bCs/>
          <w:iCs/>
          <w:strike/>
          <w:noProof/>
          <w:color w:val="FF0000"/>
        </w:rPr>
        <mc:AlternateContent>
          <mc:Choice Requires="wps">
            <w:drawing>
              <wp:anchor distT="45720" distB="45720" distL="114300" distR="114300" simplePos="0" relativeHeight="251659264" behindDoc="0" locked="0" layoutInCell="1" allowOverlap="1" wp14:anchorId="7C93872F" wp14:editId="42B610CF">
                <wp:simplePos x="0" y="0"/>
                <wp:positionH relativeFrom="column">
                  <wp:posOffset>-23495</wp:posOffset>
                </wp:positionH>
                <wp:positionV relativeFrom="paragraph">
                  <wp:posOffset>650767</wp:posOffset>
                </wp:positionV>
                <wp:extent cx="6000750" cy="1404620"/>
                <wp:effectExtent l="0" t="0" r="19050" b="2413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04620"/>
                        </a:xfrm>
                        <a:prstGeom prst="rect">
                          <a:avLst/>
                        </a:prstGeom>
                        <a:solidFill>
                          <a:srgbClr val="00ADD0"/>
                        </a:solidFill>
                        <a:ln>
                          <a:solidFill>
                            <a:srgbClr val="003C69"/>
                          </a:solidFill>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14:paraId="23A0B0AE" w14:textId="77777777" w:rsidR="005F2D9F" w:rsidRPr="005F2D9F" w:rsidRDefault="005F2D9F" w:rsidP="005F2D9F">
                            <w:pPr>
                              <w:spacing w:after="0"/>
                              <w:jc w:val="both"/>
                              <w:rPr>
                                <w:b/>
                                <w:bCs/>
                                <w:iCs/>
                                <w:strike/>
                                <w:color w:val="FF0000"/>
                              </w:rPr>
                            </w:pPr>
                            <w:r w:rsidRPr="005F2D9F">
                              <w:rPr>
                                <w:b/>
                                <w:bCs/>
                                <w:iCs/>
                                <w:strike/>
                                <w:color w:val="FF0000"/>
                              </w:rPr>
                              <w:t>Klíčová čísla o vzděláván v ORP Ostrava:</w:t>
                            </w:r>
                          </w:p>
                          <w:p w14:paraId="66A6C0A6" w14:textId="77777777" w:rsidR="005F2D9F" w:rsidRPr="005F2D9F" w:rsidRDefault="005F2D9F" w:rsidP="005F2D9F">
                            <w:pPr>
                              <w:pStyle w:val="Odstavecseseznamem"/>
                              <w:numPr>
                                <w:ilvl w:val="0"/>
                                <w:numId w:val="53"/>
                              </w:numPr>
                              <w:pBdr>
                                <w:top w:val="nil"/>
                                <w:left w:val="nil"/>
                                <w:bottom w:val="nil"/>
                                <w:right w:val="nil"/>
                                <w:between w:val="nil"/>
                              </w:pBdr>
                              <w:tabs>
                                <w:tab w:val="num" w:pos="360"/>
                              </w:tabs>
                              <w:spacing w:after="0" w:line="259" w:lineRule="auto"/>
                              <w:ind w:left="0" w:firstLine="0"/>
                              <w:contextualSpacing w:val="0"/>
                              <w:jc w:val="both"/>
                              <w:rPr>
                                <w:b/>
                                <w:bCs/>
                                <w:iCs/>
                                <w:strike/>
                                <w:color w:val="FF0000"/>
                              </w:rPr>
                            </w:pPr>
                            <w:r w:rsidRPr="005F2D9F">
                              <w:rPr>
                                <w:b/>
                                <w:bCs/>
                                <w:iCs/>
                                <w:strike/>
                                <w:color w:val="FF0000"/>
                              </w:rPr>
                              <w:t>211 škol a školských zařízení, z toho 100 MŠ, 91 ZŠ, 14 ZUŠ, 6 SVČ/DDM</w:t>
                            </w:r>
                          </w:p>
                          <w:p w14:paraId="26399E69" w14:textId="77777777" w:rsidR="005F2D9F" w:rsidRPr="005F2D9F" w:rsidRDefault="005F2D9F" w:rsidP="005F2D9F">
                            <w:pPr>
                              <w:pStyle w:val="Odstavecseseznamem"/>
                              <w:numPr>
                                <w:ilvl w:val="0"/>
                                <w:numId w:val="53"/>
                              </w:numPr>
                              <w:pBdr>
                                <w:top w:val="nil"/>
                                <w:left w:val="nil"/>
                                <w:bottom w:val="nil"/>
                                <w:right w:val="nil"/>
                                <w:between w:val="nil"/>
                              </w:pBdr>
                              <w:tabs>
                                <w:tab w:val="num" w:pos="360"/>
                              </w:tabs>
                              <w:spacing w:after="0" w:line="259" w:lineRule="auto"/>
                              <w:ind w:left="0" w:firstLine="0"/>
                              <w:contextualSpacing w:val="0"/>
                              <w:jc w:val="both"/>
                              <w:rPr>
                                <w:b/>
                                <w:bCs/>
                                <w:iCs/>
                                <w:strike/>
                                <w:color w:val="FF0000"/>
                              </w:rPr>
                            </w:pPr>
                            <w:r w:rsidRPr="005F2D9F">
                              <w:rPr>
                                <w:b/>
                                <w:bCs/>
                                <w:iCs/>
                                <w:strike/>
                                <w:color w:val="FF0000"/>
                              </w:rPr>
                              <w:t>v mateřských školách se vzdělává cca 10 tisíc dětí</w:t>
                            </w:r>
                          </w:p>
                          <w:p w14:paraId="0B7EF086" w14:textId="77777777" w:rsidR="005F2D9F" w:rsidRPr="005F2D9F" w:rsidRDefault="005F2D9F" w:rsidP="005F2D9F">
                            <w:pPr>
                              <w:pStyle w:val="Odstavecseseznamem"/>
                              <w:numPr>
                                <w:ilvl w:val="0"/>
                                <w:numId w:val="53"/>
                              </w:numPr>
                              <w:pBdr>
                                <w:top w:val="nil"/>
                                <w:left w:val="nil"/>
                                <w:bottom w:val="nil"/>
                                <w:right w:val="nil"/>
                                <w:between w:val="nil"/>
                              </w:pBdr>
                              <w:tabs>
                                <w:tab w:val="num" w:pos="360"/>
                              </w:tabs>
                              <w:spacing w:after="0" w:line="259" w:lineRule="auto"/>
                              <w:ind w:left="0" w:firstLine="0"/>
                              <w:contextualSpacing w:val="0"/>
                              <w:jc w:val="both"/>
                              <w:rPr>
                                <w:b/>
                                <w:bCs/>
                                <w:iCs/>
                                <w:strike/>
                                <w:color w:val="FF0000"/>
                              </w:rPr>
                            </w:pPr>
                            <w:r w:rsidRPr="005F2D9F">
                              <w:rPr>
                                <w:b/>
                                <w:bCs/>
                                <w:iCs/>
                                <w:strike/>
                                <w:color w:val="FF0000"/>
                              </w:rPr>
                              <w:t>v základních školách se vzdělává cca 24 tisíc žáků</w:t>
                            </w:r>
                          </w:p>
                          <w:p w14:paraId="1FDDF802" w14:textId="77777777" w:rsidR="005F2D9F" w:rsidRPr="005F2D9F" w:rsidRDefault="005F2D9F" w:rsidP="005F2D9F">
                            <w:pPr>
                              <w:pStyle w:val="Odstavecseseznamem"/>
                              <w:numPr>
                                <w:ilvl w:val="0"/>
                                <w:numId w:val="53"/>
                              </w:numPr>
                              <w:pBdr>
                                <w:top w:val="nil"/>
                                <w:left w:val="nil"/>
                                <w:bottom w:val="nil"/>
                                <w:right w:val="nil"/>
                                <w:between w:val="nil"/>
                              </w:pBdr>
                              <w:tabs>
                                <w:tab w:val="num" w:pos="360"/>
                              </w:tabs>
                              <w:spacing w:after="0" w:line="259" w:lineRule="auto"/>
                              <w:ind w:left="0" w:firstLine="0"/>
                              <w:contextualSpacing w:val="0"/>
                              <w:jc w:val="both"/>
                              <w:rPr>
                                <w:b/>
                                <w:bCs/>
                                <w:iCs/>
                                <w:strike/>
                                <w:color w:val="FF0000"/>
                              </w:rPr>
                            </w:pPr>
                            <w:r w:rsidRPr="005F2D9F">
                              <w:rPr>
                                <w:b/>
                                <w:bCs/>
                                <w:iCs/>
                                <w:strike/>
                                <w:color w:val="FF0000"/>
                              </w:rPr>
                              <w:t>v mateřských školách působí přes 900 pedagogů</w:t>
                            </w:r>
                          </w:p>
                          <w:p w14:paraId="21802877" w14:textId="77777777" w:rsidR="005F2D9F" w:rsidRPr="005F2D9F" w:rsidRDefault="005F2D9F" w:rsidP="005F2D9F">
                            <w:pPr>
                              <w:pStyle w:val="Odstavecseseznamem"/>
                              <w:numPr>
                                <w:ilvl w:val="0"/>
                                <w:numId w:val="53"/>
                              </w:numPr>
                              <w:pBdr>
                                <w:top w:val="nil"/>
                                <w:left w:val="nil"/>
                                <w:bottom w:val="nil"/>
                                <w:right w:val="nil"/>
                                <w:between w:val="nil"/>
                              </w:pBdr>
                              <w:tabs>
                                <w:tab w:val="num" w:pos="360"/>
                              </w:tabs>
                              <w:spacing w:after="0" w:line="259" w:lineRule="auto"/>
                              <w:ind w:left="0" w:firstLine="0"/>
                              <w:contextualSpacing w:val="0"/>
                              <w:jc w:val="both"/>
                              <w:rPr>
                                <w:b/>
                                <w:bCs/>
                                <w:iCs/>
                                <w:strike/>
                                <w:color w:val="FF0000"/>
                              </w:rPr>
                            </w:pPr>
                            <w:r w:rsidRPr="005F2D9F">
                              <w:rPr>
                                <w:b/>
                                <w:bCs/>
                                <w:iCs/>
                                <w:strike/>
                                <w:color w:val="FF0000"/>
                              </w:rPr>
                              <w:t>v základních školách působí přes 2 400 pedagogů a ostatních pedagogických pracovníků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93872F" id="_x0000_t202" coordsize="21600,21600" o:spt="202" path="m,l,21600r21600,l21600,xe">
                <v:stroke joinstyle="miter"/>
                <v:path gradientshapeok="t" o:connecttype="rect"/>
              </v:shapetype>
              <v:shape id="Textové pole 2" o:spid="_x0000_s1026" type="#_x0000_t202" style="position:absolute;left:0;text-align:left;margin-left:-1.85pt;margin-top:51.25pt;width:4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" fillcolor="#00add0" strokecolor="#003c69" strokeweight="2pt">
                <v:textbox style="mso-fit-shape-to-text:t">
                  <w:txbxContent>
                    <w:p w14:paraId="23A0B0AE" w14:textId="77777777" w:rsidR="005F2D9F" w:rsidRPr="005F2D9F" w:rsidRDefault="005F2D9F" w:rsidP="005F2D9F">
                      <w:pPr>
                        <w:spacing w:after="0"/>
                        <w:jc w:val="both"/>
                        <w:rPr>
                          <w:b/>
                          <w:bCs/>
                          <w:iCs/>
                          <w:strike/>
                          <w:color w:val="FF0000"/>
                        </w:rPr>
                      </w:pPr>
                      <w:r w:rsidRPr="005F2D9F">
                        <w:rPr>
                          <w:b/>
                          <w:bCs/>
                          <w:iCs/>
                          <w:strike/>
                          <w:color w:val="FF0000"/>
                        </w:rPr>
                        <w:t>Klíčová čísla o vzděláván v ORP Ostrava:</w:t>
                      </w:r>
                    </w:p>
                    <w:p w14:paraId="66A6C0A6" w14:textId="77777777" w:rsidR="005F2D9F" w:rsidRPr="005F2D9F" w:rsidRDefault="005F2D9F" w:rsidP="005F2D9F">
                      <w:pPr>
                        <w:pStyle w:val="Odstavecseseznamem"/>
                        <w:numPr>
                          <w:ilvl w:val="0"/>
                          <w:numId w:val="53"/>
                        </w:numPr>
                        <w:pBdr>
                          <w:top w:val="nil"/>
                          <w:left w:val="nil"/>
                          <w:bottom w:val="nil"/>
                          <w:right w:val="nil"/>
                          <w:between w:val="nil"/>
                        </w:pBdr>
                        <w:tabs>
                          <w:tab w:val="num" w:pos="360"/>
                        </w:tabs>
                        <w:spacing w:after="0" w:line="259" w:lineRule="auto"/>
                        <w:ind w:left="0" w:firstLine="0"/>
                        <w:contextualSpacing w:val="0"/>
                        <w:jc w:val="both"/>
                        <w:rPr>
                          <w:b/>
                          <w:bCs/>
                          <w:iCs/>
                          <w:strike/>
                          <w:color w:val="FF0000"/>
                        </w:rPr>
                      </w:pPr>
                      <w:r w:rsidRPr="005F2D9F">
                        <w:rPr>
                          <w:b/>
                          <w:bCs/>
                          <w:iCs/>
                          <w:strike/>
                          <w:color w:val="FF0000"/>
                        </w:rPr>
                        <w:t>211 škol a školských zařízení, z toho 100 MŠ, 91 ZŠ, 14 ZUŠ, 6 SVČ/DDM</w:t>
                      </w:r>
                    </w:p>
                    <w:p w14:paraId="26399E69" w14:textId="77777777" w:rsidR="005F2D9F" w:rsidRPr="005F2D9F" w:rsidRDefault="005F2D9F" w:rsidP="005F2D9F">
                      <w:pPr>
                        <w:pStyle w:val="Odstavecseseznamem"/>
                        <w:numPr>
                          <w:ilvl w:val="0"/>
                          <w:numId w:val="53"/>
                        </w:numPr>
                        <w:pBdr>
                          <w:top w:val="nil"/>
                          <w:left w:val="nil"/>
                          <w:bottom w:val="nil"/>
                          <w:right w:val="nil"/>
                          <w:between w:val="nil"/>
                        </w:pBdr>
                        <w:tabs>
                          <w:tab w:val="num" w:pos="360"/>
                        </w:tabs>
                        <w:spacing w:after="0" w:line="259" w:lineRule="auto"/>
                        <w:ind w:left="0" w:firstLine="0"/>
                        <w:contextualSpacing w:val="0"/>
                        <w:jc w:val="both"/>
                        <w:rPr>
                          <w:b/>
                          <w:bCs/>
                          <w:iCs/>
                          <w:strike/>
                          <w:color w:val="FF0000"/>
                        </w:rPr>
                      </w:pPr>
                      <w:r w:rsidRPr="005F2D9F">
                        <w:rPr>
                          <w:b/>
                          <w:bCs/>
                          <w:iCs/>
                          <w:strike/>
                          <w:color w:val="FF0000"/>
                        </w:rPr>
                        <w:t>v mateřských školách se vzdělává cca 10 tisíc dětí</w:t>
                      </w:r>
                    </w:p>
                    <w:p w14:paraId="0B7EF086" w14:textId="77777777" w:rsidR="005F2D9F" w:rsidRPr="005F2D9F" w:rsidRDefault="005F2D9F" w:rsidP="005F2D9F">
                      <w:pPr>
                        <w:pStyle w:val="Odstavecseseznamem"/>
                        <w:numPr>
                          <w:ilvl w:val="0"/>
                          <w:numId w:val="53"/>
                        </w:numPr>
                        <w:pBdr>
                          <w:top w:val="nil"/>
                          <w:left w:val="nil"/>
                          <w:bottom w:val="nil"/>
                          <w:right w:val="nil"/>
                          <w:between w:val="nil"/>
                        </w:pBdr>
                        <w:tabs>
                          <w:tab w:val="num" w:pos="360"/>
                        </w:tabs>
                        <w:spacing w:after="0" w:line="259" w:lineRule="auto"/>
                        <w:ind w:left="0" w:firstLine="0"/>
                        <w:contextualSpacing w:val="0"/>
                        <w:jc w:val="both"/>
                        <w:rPr>
                          <w:b/>
                          <w:bCs/>
                          <w:iCs/>
                          <w:strike/>
                          <w:color w:val="FF0000"/>
                        </w:rPr>
                      </w:pPr>
                      <w:r w:rsidRPr="005F2D9F">
                        <w:rPr>
                          <w:b/>
                          <w:bCs/>
                          <w:iCs/>
                          <w:strike/>
                          <w:color w:val="FF0000"/>
                        </w:rPr>
                        <w:t>v základních školách se vzdělává cca 24 tisíc žáků</w:t>
                      </w:r>
                    </w:p>
                    <w:p w14:paraId="1FDDF802" w14:textId="77777777" w:rsidR="005F2D9F" w:rsidRPr="005F2D9F" w:rsidRDefault="005F2D9F" w:rsidP="005F2D9F">
                      <w:pPr>
                        <w:pStyle w:val="Odstavecseseznamem"/>
                        <w:numPr>
                          <w:ilvl w:val="0"/>
                          <w:numId w:val="53"/>
                        </w:numPr>
                        <w:pBdr>
                          <w:top w:val="nil"/>
                          <w:left w:val="nil"/>
                          <w:bottom w:val="nil"/>
                          <w:right w:val="nil"/>
                          <w:between w:val="nil"/>
                        </w:pBdr>
                        <w:tabs>
                          <w:tab w:val="num" w:pos="360"/>
                        </w:tabs>
                        <w:spacing w:after="0" w:line="259" w:lineRule="auto"/>
                        <w:ind w:left="0" w:firstLine="0"/>
                        <w:contextualSpacing w:val="0"/>
                        <w:jc w:val="both"/>
                        <w:rPr>
                          <w:b/>
                          <w:bCs/>
                          <w:iCs/>
                          <w:strike/>
                          <w:color w:val="FF0000"/>
                        </w:rPr>
                      </w:pPr>
                      <w:r w:rsidRPr="005F2D9F">
                        <w:rPr>
                          <w:b/>
                          <w:bCs/>
                          <w:iCs/>
                          <w:strike/>
                          <w:color w:val="FF0000"/>
                        </w:rPr>
                        <w:t>v mateřských školách působí přes 900 pedagogů</w:t>
                      </w:r>
                    </w:p>
                    <w:p w14:paraId="21802877" w14:textId="77777777" w:rsidR="005F2D9F" w:rsidRPr="005F2D9F" w:rsidRDefault="005F2D9F" w:rsidP="005F2D9F">
                      <w:pPr>
                        <w:pStyle w:val="Odstavecseseznamem"/>
                        <w:numPr>
                          <w:ilvl w:val="0"/>
                          <w:numId w:val="53"/>
                        </w:numPr>
                        <w:pBdr>
                          <w:top w:val="nil"/>
                          <w:left w:val="nil"/>
                          <w:bottom w:val="nil"/>
                          <w:right w:val="nil"/>
                          <w:between w:val="nil"/>
                        </w:pBdr>
                        <w:tabs>
                          <w:tab w:val="num" w:pos="360"/>
                        </w:tabs>
                        <w:spacing w:after="0" w:line="259" w:lineRule="auto"/>
                        <w:ind w:left="0" w:firstLine="0"/>
                        <w:contextualSpacing w:val="0"/>
                        <w:jc w:val="both"/>
                        <w:rPr>
                          <w:b/>
                          <w:bCs/>
                          <w:iCs/>
                          <w:strike/>
                          <w:color w:val="FF0000"/>
                        </w:rPr>
                      </w:pPr>
                      <w:r w:rsidRPr="005F2D9F">
                        <w:rPr>
                          <w:b/>
                          <w:bCs/>
                          <w:iCs/>
                          <w:strike/>
                          <w:color w:val="FF0000"/>
                        </w:rPr>
                        <w:t>v základních školách působí přes 2 400 pedagogů a ostatních pedagogických pracovníků</w:t>
                      </w:r>
                    </w:p>
                  </w:txbxContent>
                </v:textbox>
                <w10:wrap type="square"/>
              </v:shape>
            </w:pict>
          </mc:Fallback>
        </mc:AlternateContent>
      </w:r>
      <w:r w:rsidRPr="005F2D9F">
        <w:rPr>
          <w:i/>
          <w:strike/>
          <w:color w:val="FF0000"/>
          <w:sz w:val="18"/>
          <w:szCs w:val="18"/>
        </w:rPr>
        <w:t>Zdroj: Seznam škol a školských zařízení; včetně soukromých, církevních a krajských ZŠ a MŠ., šk. rok 2021/2022, dle IZO, bez ZŠ a MŠ při lázních Klimkovice, * v počtu 17 gymnázií v Ostravě je zahrnuto také odloučené pracoviště Gymnázia PORG se sídlem mimo MSK</w:t>
      </w:r>
    </w:p>
    <w:bookmarkEnd w:id="33"/>
    <w:p w14:paraId="2AA761AC" w14:textId="77777777" w:rsidR="005F2D9F" w:rsidRPr="005F2D9F" w:rsidRDefault="005F2D9F" w:rsidP="005F2D9F">
      <w:pPr>
        <w:pStyle w:val="Default"/>
        <w:jc w:val="both"/>
        <w:rPr>
          <w:strike/>
          <w:color w:val="FF0000"/>
          <w:sz w:val="22"/>
          <w:szCs w:val="22"/>
        </w:rPr>
      </w:pPr>
    </w:p>
    <w:p w14:paraId="725ACB1D" w14:textId="77777777" w:rsidR="005F2D9F" w:rsidRPr="005F2D9F" w:rsidRDefault="005F2D9F" w:rsidP="005F2D9F">
      <w:pPr>
        <w:pStyle w:val="Default"/>
        <w:jc w:val="both"/>
        <w:rPr>
          <w:strike/>
          <w:color w:val="FF0000"/>
          <w:sz w:val="22"/>
          <w:szCs w:val="22"/>
        </w:rPr>
      </w:pPr>
      <w:r w:rsidRPr="005F2D9F">
        <w:rPr>
          <w:strike/>
          <w:color w:val="FF0000"/>
          <w:sz w:val="22"/>
          <w:szCs w:val="22"/>
        </w:rPr>
        <w:t xml:space="preserve">V území ORP Ostrava působí osm identifikovaných skupin aktérů důležitých pro celý proces tvorby MAP. </w:t>
      </w:r>
    </w:p>
    <w:p w14:paraId="202F0A41" w14:textId="77777777" w:rsidR="005F2D9F" w:rsidRPr="005F2D9F" w:rsidRDefault="005F2D9F" w:rsidP="005F2D9F">
      <w:pPr>
        <w:pStyle w:val="Default"/>
        <w:jc w:val="both"/>
        <w:rPr>
          <w:strike/>
          <w:color w:val="FF0000"/>
          <w:sz w:val="22"/>
          <w:szCs w:val="22"/>
        </w:rPr>
      </w:pPr>
      <w:r w:rsidRPr="005F2D9F">
        <w:rPr>
          <w:strike/>
          <w:noProof/>
          <w:color w:val="FF0000"/>
          <w:sz w:val="22"/>
          <w:szCs w:val="22"/>
        </w:rPr>
        <w:drawing>
          <wp:inline distT="0" distB="0" distL="0" distR="0" wp14:anchorId="5DAF9D0E" wp14:editId="35290358">
            <wp:extent cx="5638800" cy="2933700"/>
            <wp:effectExtent l="0" t="19050" r="0" b="3810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3702585" w14:textId="597862A1" w:rsidR="007D6A32" w:rsidRPr="00816822" w:rsidRDefault="007D6A32" w:rsidP="00586402">
      <w:pPr>
        <w:pStyle w:val="Nadpis1"/>
        <w:numPr>
          <w:ilvl w:val="0"/>
          <w:numId w:val="51"/>
        </w:numPr>
        <w:spacing w:before="240"/>
        <w:ind w:left="714" w:hanging="357"/>
        <w:rPr>
          <w:strike/>
          <w:color w:val="FF0000"/>
          <w:highlight w:val="white"/>
        </w:rPr>
      </w:pPr>
      <w:bookmarkStart w:id="34" w:name="_Toc175902509"/>
      <w:r w:rsidRPr="00816822">
        <w:rPr>
          <w:strike/>
          <w:color w:val="FF0000"/>
          <w:highlight w:val="white"/>
        </w:rPr>
        <w:lastRenderedPageBreak/>
        <w:t>Hlavní problémy k řešení v oblasti vzdělávání v ORP Ostrava</w:t>
      </w:r>
      <w:bookmarkEnd w:id="3"/>
      <w:bookmarkEnd w:id="34"/>
    </w:p>
    <w:p w14:paraId="705C266C" w14:textId="6E3535AA" w:rsidR="007D6A32" w:rsidRPr="00586402" w:rsidRDefault="007D6A32" w:rsidP="00842CCF">
      <w:pPr>
        <w:jc w:val="both"/>
        <w:rPr>
          <w:strike/>
          <w:color w:val="FF0000"/>
          <w:highlight w:val="white"/>
        </w:rPr>
      </w:pPr>
      <w:r w:rsidRPr="00586402">
        <w:rPr>
          <w:strike/>
          <w:color w:val="FF0000"/>
          <w:highlight w:val="white"/>
        </w:rPr>
        <w:t>Hlavní problémy v oblasti školství a vzdělávání v ORP Ostrava vyplývají z jednání pracovních skupin projektů MAP ORP Ostrava II a MAP ORP Ostrava III a byly definovány na základě analytických podkladů poskytnutých/vypracovaných pracovními skupinami projektu. Vycházejí také z </w:t>
      </w:r>
      <w:r w:rsidR="00925947" w:rsidRPr="00586402">
        <w:rPr>
          <w:strike/>
          <w:color w:val="FF0000"/>
          <w:highlight w:val="white"/>
        </w:rPr>
        <w:t>aktualizovaných</w:t>
      </w:r>
      <w:r w:rsidRPr="00586402">
        <w:rPr>
          <w:strike/>
          <w:color w:val="FF0000"/>
          <w:highlight w:val="white"/>
        </w:rPr>
        <w:t xml:space="preserve"> SWOT analýz jednotlivých prioritních oblastí vzdělávání. </w:t>
      </w:r>
    </w:p>
    <w:p w14:paraId="1A3AE58A" w14:textId="43066A42" w:rsidR="007D6A32" w:rsidRPr="00586402" w:rsidRDefault="007D6A32" w:rsidP="00586402">
      <w:pPr>
        <w:spacing w:after="0"/>
        <w:jc w:val="both"/>
        <w:rPr>
          <w:b/>
          <w:bCs/>
          <w:strike/>
          <w:color w:val="FF0000"/>
          <w:highlight w:val="white"/>
        </w:rPr>
      </w:pPr>
      <w:r w:rsidRPr="00586402">
        <w:rPr>
          <w:b/>
          <w:bCs/>
          <w:strike/>
          <w:color w:val="FF0000"/>
          <w:highlight w:val="white"/>
        </w:rPr>
        <w:t xml:space="preserve">Hlavní </w:t>
      </w:r>
      <w:r w:rsidR="007C657C" w:rsidRPr="00586402">
        <w:rPr>
          <w:b/>
          <w:bCs/>
          <w:strike/>
          <w:color w:val="FF0000"/>
          <w:highlight w:val="white"/>
        </w:rPr>
        <w:t xml:space="preserve">obecné </w:t>
      </w:r>
      <w:r w:rsidRPr="00586402">
        <w:rPr>
          <w:b/>
          <w:bCs/>
          <w:strike/>
          <w:color w:val="FF0000"/>
          <w:highlight w:val="white"/>
        </w:rPr>
        <w:t>problémy ve vzdělávání v ORP Ostrava</w:t>
      </w:r>
    </w:p>
    <w:p w14:paraId="60848C9D" w14:textId="77777777" w:rsidR="007D6A32" w:rsidRPr="00586402" w:rsidRDefault="007D6A32" w:rsidP="00842CCF">
      <w:pPr>
        <w:pStyle w:val="odrka"/>
        <w:ind w:left="284" w:hanging="284"/>
        <w:rPr>
          <w:bCs/>
          <w:strike/>
          <w:color w:val="FF0000"/>
        </w:rPr>
      </w:pPr>
      <w:r w:rsidRPr="00586402">
        <w:rPr>
          <w:bCs/>
          <w:strike/>
          <w:color w:val="FF0000"/>
        </w:rPr>
        <w:t>Administrativní zátěž ředitelů škol</w:t>
      </w:r>
    </w:p>
    <w:p w14:paraId="581346B0" w14:textId="77777777" w:rsidR="007D6A32" w:rsidRPr="00586402" w:rsidRDefault="007D6A32" w:rsidP="00842CCF">
      <w:pPr>
        <w:pStyle w:val="odrka"/>
        <w:ind w:left="284" w:hanging="284"/>
        <w:rPr>
          <w:bCs/>
          <w:strike/>
          <w:color w:val="FF0000"/>
        </w:rPr>
      </w:pPr>
      <w:r w:rsidRPr="00586402">
        <w:rPr>
          <w:bCs/>
          <w:strike/>
          <w:color w:val="FF0000"/>
        </w:rPr>
        <w:t>Dopad pandemie Covid-19 na povinné předškolní a základní vzdělávání dětí a žáků</w:t>
      </w:r>
    </w:p>
    <w:p w14:paraId="768BBE1A" w14:textId="77777777" w:rsidR="007D6A32" w:rsidRPr="00586402" w:rsidRDefault="007D6A32" w:rsidP="00842CCF">
      <w:pPr>
        <w:pStyle w:val="odrka"/>
        <w:ind w:left="284" w:hanging="284"/>
        <w:rPr>
          <w:bCs/>
          <w:strike/>
          <w:color w:val="FF0000"/>
        </w:rPr>
      </w:pPr>
      <w:r w:rsidRPr="00586402">
        <w:rPr>
          <w:bCs/>
          <w:strike/>
          <w:color w:val="FF0000"/>
        </w:rPr>
        <w:t>Nesystémové pojetí některých důležitých pracovních pozic ve školách</w:t>
      </w:r>
    </w:p>
    <w:p w14:paraId="6A08E86C" w14:textId="77777777" w:rsidR="007D6A32" w:rsidRPr="00586402" w:rsidRDefault="007D6A32" w:rsidP="00842CCF">
      <w:pPr>
        <w:pStyle w:val="odrka"/>
        <w:ind w:left="284" w:hanging="284"/>
        <w:rPr>
          <w:bCs/>
          <w:strike/>
          <w:color w:val="FF0000"/>
        </w:rPr>
      </w:pPr>
      <w:r w:rsidRPr="00586402">
        <w:rPr>
          <w:bCs/>
          <w:strike/>
          <w:color w:val="FF0000"/>
        </w:rPr>
        <w:t>Nákladnost vzdělávacích aktivit pro pedagogy</w:t>
      </w:r>
    </w:p>
    <w:p w14:paraId="72C97689" w14:textId="77777777" w:rsidR="007D6A32" w:rsidRPr="00586402" w:rsidRDefault="007D6A32" w:rsidP="00842CCF">
      <w:pPr>
        <w:pStyle w:val="odrka"/>
        <w:ind w:left="284" w:hanging="284"/>
        <w:rPr>
          <w:bCs/>
          <w:strike/>
          <w:color w:val="FF0000"/>
        </w:rPr>
      </w:pPr>
      <w:r w:rsidRPr="00586402">
        <w:rPr>
          <w:bCs/>
          <w:strike/>
          <w:color w:val="FF0000"/>
        </w:rPr>
        <w:t>Nízký počet kvalitních školních knihoven v ORP Ostrava, žádné nebo nízké úvazky školních knihovníků/pedagogů vykonávajících činnost školního knihovníka</w:t>
      </w:r>
    </w:p>
    <w:p w14:paraId="032E0E1A" w14:textId="68579F5C" w:rsidR="007D6A32" w:rsidRPr="00586402" w:rsidRDefault="007D6A32" w:rsidP="00842CCF">
      <w:pPr>
        <w:pStyle w:val="odrka"/>
        <w:spacing w:after="0"/>
        <w:ind w:left="284" w:hanging="284"/>
        <w:rPr>
          <w:bCs/>
          <w:strike/>
          <w:color w:val="FF0000"/>
        </w:rPr>
      </w:pPr>
      <w:r w:rsidRPr="00586402">
        <w:rPr>
          <w:bCs/>
          <w:strike/>
          <w:color w:val="FF0000"/>
        </w:rPr>
        <w:t>Nesystémové pojetí kariérového poradenství v ZŠ – přestože město Ostrava již dva roky finančně podporuje KP v ostravských ZŠ zřizovaných městskými obvody a MS Pakt zaměstnanosti podporuje ZŠ metodicky – cílem je systémové, celostátní zavedení pozic KP ve všech ZŠ, úhrada osobních nákladů ze státního rozpočtu, nikoliv z projektů, zavedení KP do běžné výuky, do více předmětů a provázanost s celým vzděláváním v ZŠ</w:t>
      </w:r>
    </w:p>
    <w:p w14:paraId="18DF9C7E" w14:textId="77777777" w:rsidR="007D6A32" w:rsidRPr="00586402" w:rsidRDefault="007D6A32" w:rsidP="00842CCF">
      <w:pPr>
        <w:pStyle w:val="odrka"/>
        <w:spacing w:after="0"/>
        <w:ind w:left="284" w:hanging="284"/>
        <w:rPr>
          <w:bCs/>
          <w:strike/>
          <w:color w:val="FF0000"/>
        </w:rPr>
      </w:pPr>
      <w:r w:rsidRPr="00586402">
        <w:rPr>
          <w:bCs/>
          <w:strike/>
          <w:color w:val="FF0000"/>
        </w:rPr>
        <w:t>Nesoulad vybavení škol s moderními vzdělávacími trendy, zastaralé vybavení učeben, laboratoří, dílen a dalších prostor škol</w:t>
      </w:r>
    </w:p>
    <w:p w14:paraId="28037613" w14:textId="77777777" w:rsidR="007D6A32" w:rsidRPr="00586402" w:rsidRDefault="007D6A32" w:rsidP="00842CCF">
      <w:pPr>
        <w:pStyle w:val="odrka"/>
        <w:spacing w:after="0"/>
        <w:ind w:left="284" w:hanging="284"/>
        <w:rPr>
          <w:bCs/>
          <w:strike/>
          <w:color w:val="FF0000"/>
        </w:rPr>
      </w:pPr>
      <w:r w:rsidRPr="00586402">
        <w:rPr>
          <w:bCs/>
          <w:strike/>
          <w:color w:val="FF0000"/>
        </w:rPr>
        <w:t>Absence nebo nedostatečnost pracovních a odpočinkových prostor pro ped. pracovníky škol</w:t>
      </w:r>
    </w:p>
    <w:p w14:paraId="27D56CA1" w14:textId="77777777" w:rsidR="007D6A32" w:rsidRPr="00586402" w:rsidRDefault="007D6A32" w:rsidP="00842CCF">
      <w:pPr>
        <w:pStyle w:val="odrka"/>
        <w:spacing w:after="0"/>
        <w:ind w:left="284" w:hanging="284"/>
        <w:rPr>
          <w:bCs/>
          <w:strike/>
          <w:color w:val="FF0000"/>
        </w:rPr>
      </w:pPr>
      <w:r w:rsidRPr="00586402">
        <w:rPr>
          <w:bCs/>
          <w:strike/>
          <w:color w:val="FF0000"/>
        </w:rPr>
        <w:t>Absence relaxačních prostor pro děti a žáky</w:t>
      </w:r>
    </w:p>
    <w:p w14:paraId="41B51908" w14:textId="77777777" w:rsidR="007D6A32" w:rsidRPr="00586402" w:rsidRDefault="007D6A32" w:rsidP="00842CCF">
      <w:pPr>
        <w:pStyle w:val="odrka"/>
        <w:spacing w:after="0"/>
        <w:ind w:left="284" w:hanging="284"/>
        <w:rPr>
          <w:bCs/>
          <w:strike/>
          <w:color w:val="FF0000"/>
        </w:rPr>
      </w:pPr>
      <w:r w:rsidRPr="00586402">
        <w:rPr>
          <w:bCs/>
          <w:strike/>
          <w:color w:val="FF0000"/>
        </w:rPr>
        <w:t>Potřeba navyšování kapacit škol v okrajových částech města Ostravy a okolních obcích a městech v ORP Ostrava s ohledem na populační růst v těchto lokalitách</w:t>
      </w:r>
    </w:p>
    <w:p w14:paraId="5B8E18C1" w14:textId="77777777" w:rsidR="007D6A32" w:rsidRPr="00586402" w:rsidRDefault="007D6A32" w:rsidP="00842CCF">
      <w:pPr>
        <w:pStyle w:val="odrka"/>
        <w:spacing w:after="0"/>
        <w:ind w:left="284" w:hanging="284"/>
        <w:rPr>
          <w:bCs/>
          <w:strike/>
          <w:color w:val="FF0000"/>
        </w:rPr>
      </w:pPr>
      <w:r w:rsidRPr="00586402">
        <w:rPr>
          <w:bCs/>
          <w:strike/>
          <w:color w:val="FF0000"/>
        </w:rPr>
        <w:t>Existence vyloučených lokalit v Ostravě, respektive částí města, ve kterých se nachází ubytovny nebo sociálně vyloučené lokality</w:t>
      </w:r>
    </w:p>
    <w:p w14:paraId="75587D93" w14:textId="77777777" w:rsidR="007D6A32" w:rsidRPr="00586402" w:rsidRDefault="007D6A32" w:rsidP="00842CCF">
      <w:pPr>
        <w:pStyle w:val="odrka"/>
        <w:spacing w:after="0"/>
        <w:ind w:left="284" w:hanging="284"/>
        <w:rPr>
          <w:bCs/>
          <w:strike/>
          <w:color w:val="FF0000"/>
        </w:rPr>
      </w:pPr>
      <w:r w:rsidRPr="00586402">
        <w:rPr>
          <w:bCs/>
          <w:strike/>
          <w:color w:val="FF0000"/>
        </w:rPr>
        <w:t>Rozdílný přístup rodičů ke vzdělávání jejich dětí, zejména v sociálně vyloučených lokalitách</w:t>
      </w:r>
    </w:p>
    <w:p w14:paraId="5ED66BF5" w14:textId="77777777" w:rsidR="007D6A32" w:rsidRPr="00586402" w:rsidRDefault="007D6A32" w:rsidP="00842CCF">
      <w:pPr>
        <w:pStyle w:val="odrka"/>
        <w:spacing w:after="0"/>
        <w:ind w:left="284" w:hanging="284"/>
        <w:rPr>
          <w:bCs/>
          <w:strike/>
          <w:color w:val="FF0000"/>
        </w:rPr>
      </w:pPr>
      <w:r w:rsidRPr="00586402">
        <w:rPr>
          <w:bCs/>
          <w:strike/>
          <w:color w:val="FF0000"/>
        </w:rPr>
        <w:t>Rozdílná podpora oblasti školství u jednotlivých zřizovatelů</w:t>
      </w:r>
    </w:p>
    <w:p w14:paraId="72EFA038" w14:textId="5EF5C191" w:rsidR="007D6A32" w:rsidRPr="00586402" w:rsidRDefault="007D6A32" w:rsidP="00842CCF">
      <w:pPr>
        <w:pStyle w:val="odrka"/>
        <w:spacing w:after="0"/>
        <w:ind w:left="284" w:hanging="284"/>
        <w:rPr>
          <w:bCs/>
          <w:strike/>
          <w:color w:val="FF0000"/>
        </w:rPr>
      </w:pPr>
      <w:r w:rsidRPr="00586402">
        <w:rPr>
          <w:bCs/>
          <w:strike/>
          <w:color w:val="FF0000"/>
        </w:rPr>
        <w:t>Hrozící budoucí nedostatek financí na podporu investičních akcí škol a školských zařízení z rozpočtu veřejných zřizovatelů v důsledku výpadků příjmů veřejných rozpočtů (Cov</w:t>
      </w:r>
      <w:r w:rsidR="00D27DA9" w:rsidRPr="00586402">
        <w:rPr>
          <w:bCs/>
          <w:strike/>
          <w:color w:val="FF0000"/>
        </w:rPr>
        <w:t>id-19, následky vláky na Ukrajině</w:t>
      </w:r>
      <w:r w:rsidRPr="00586402">
        <w:rPr>
          <w:bCs/>
          <w:strike/>
          <w:color w:val="FF0000"/>
        </w:rPr>
        <w:t>)</w:t>
      </w:r>
    </w:p>
    <w:p w14:paraId="6DE283F2" w14:textId="77777777" w:rsidR="007D6A32" w:rsidRPr="00586402" w:rsidRDefault="007D6A32" w:rsidP="0065511F">
      <w:pPr>
        <w:numPr>
          <w:ilvl w:val="0"/>
          <w:numId w:val="3"/>
        </w:numPr>
        <w:spacing w:after="0"/>
        <w:ind w:left="284" w:hanging="284"/>
        <w:contextualSpacing/>
        <w:jc w:val="both"/>
        <w:rPr>
          <w:rFonts w:eastAsia="Times New Roman" w:cs="Times New Roman"/>
          <w:bCs/>
          <w:strike/>
          <w:color w:val="FF0000"/>
        </w:rPr>
      </w:pPr>
      <w:r w:rsidRPr="00586402">
        <w:rPr>
          <w:rFonts w:eastAsia="Times New Roman" w:cs="Times New Roman"/>
          <w:bCs/>
          <w:strike/>
          <w:color w:val="FF0000"/>
        </w:rPr>
        <w:t>Velká míra závislosti realizace rozvojových priorit škol na nesystémových, resp. grantových zdrojích</w:t>
      </w:r>
    </w:p>
    <w:p w14:paraId="25ECC1A5" w14:textId="77777777" w:rsidR="007D6A32" w:rsidRPr="00586402" w:rsidRDefault="007D6A32" w:rsidP="0065511F">
      <w:pPr>
        <w:numPr>
          <w:ilvl w:val="0"/>
          <w:numId w:val="3"/>
        </w:numPr>
        <w:spacing w:after="0"/>
        <w:ind w:left="284" w:hanging="284"/>
        <w:contextualSpacing/>
        <w:jc w:val="both"/>
        <w:rPr>
          <w:rFonts w:eastAsia="Times New Roman" w:cs="Times New Roman"/>
          <w:bCs/>
          <w:strike/>
          <w:color w:val="FF0000"/>
        </w:rPr>
      </w:pPr>
      <w:r w:rsidRPr="00586402">
        <w:rPr>
          <w:rFonts w:eastAsia="Times New Roman" w:cs="Times New Roman"/>
          <w:bCs/>
          <w:strike/>
          <w:color w:val="FF0000"/>
        </w:rPr>
        <w:t>Vyhlášené dotační tituly v mnoha případech nekorespondují s aktuálními potřebami a prioritami škol a ty jsou motivovány neřešit své priority a problémy, ale to, na co je vypsána dotace</w:t>
      </w:r>
    </w:p>
    <w:p w14:paraId="06CD8B9F" w14:textId="77777777" w:rsidR="007D6A32" w:rsidRPr="00586402" w:rsidRDefault="007D6A32" w:rsidP="0065511F">
      <w:pPr>
        <w:numPr>
          <w:ilvl w:val="0"/>
          <w:numId w:val="3"/>
        </w:numPr>
        <w:spacing w:after="0"/>
        <w:ind w:left="284" w:hanging="284"/>
        <w:contextualSpacing/>
        <w:jc w:val="both"/>
        <w:rPr>
          <w:rFonts w:eastAsia="Times New Roman" w:cs="Times New Roman"/>
          <w:bCs/>
          <w:strike/>
          <w:color w:val="FF0000"/>
        </w:rPr>
      </w:pPr>
      <w:r w:rsidRPr="00586402">
        <w:rPr>
          <w:rFonts w:eastAsia="Times New Roman" w:cs="Times New Roman"/>
          <w:bCs/>
          <w:strike/>
          <w:color w:val="FF0000"/>
        </w:rPr>
        <w:t>Omezující podmínka poskytovatelů dotací na počet žádostí do některých výzev za jedno IČO nebo město Ostrava</w:t>
      </w:r>
    </w:p>
    <w:p w14:paraId="1671FA7A" w14:textId="77777777" w:rsidR="007D6A32" w:rsidRPr="00586402" w:rsidRDefault="007D6A32" w:rsidP="0065511F">
      <w:pPr>
        <w:numPr>
          <w:ilvl w:val="0"/>
          <w:numId w:val="3"/>
        </w:numPr>
        <w:spacing w:after="0"/>
        <w:ind w:left="284" w:hanging="284"/>
        <w:contextualSpacing/>
        <w:jc w:val="both"/>
        <w:rPr>
          <w:rFonts w:eastAsia="Times New Roman" w:cs="Times New Roman"/>
          <w:bCs/>
          <w:strike/>
          <w:color w:val="FF0000"/>
        </w:rPr>
      </w:pPr>
      <w:r w:rsidRPr="00586402">
        <w:rPr>
          <w:rFonts w:eastAsia="Times New Roman" w:cs="Times New Roman"/>
          <w:bCs/>
          <w:strike/>
          <w:color w:val="FF0000"/>
        </w:rPr>
        <w:t>U některých výzev malá alokace finančních prostředků – jsou vyčerpány už první minuty po otevření výzvy</w:t>
      </w:r>
    </w:p>
    <w:p w14:paraId="2DA2D823" w14:textId="77777777" w:rsidR="007D6A32" w:rsidRPr="00586402" w:rsidRDefault="007D6A32" w:rsidP="0065511F">
      <w:pPr>
        <w:numPr>
          <w:ilvl w:val="0"/>
          <w:numId w:val="3"/>
        </w:numPr>
        <w:spacing w:after="0"/>
        <w:ind w:left="284" w:hanging="284"/>
        <w:contextualSpacing/>
        <w:jc w:val="both"/>
        <w:rPr>
          <w:rFonts w:eastAsia="Times New Roman" w:cs="Times New Roman"/>
          <w:bCs/>
          <w:strike/>
          <w:color w:val="FF0000"/>
        </w:rPr>
      </w:pPr>
      <w:r w:rsidRPr="00586402">
        <w:rPr>
          <w:rFonts w:eastAsia="Times New Roman" w:cs="Times New Roman"/>
          <w:bCs/>
          <w:strike/>
          <w:color w:val="FF0000"/>
        </w:rPr>
        <w:t>Závislost na financování projektů z dotací EU a ostatních externích zdrojů</w:t>
      </w:r>
    </w:p>
    <w:p w14:paraId="5B4A8AEF" w14:textId="77777777" w:rsidR="007D6A32" w:rsidRPr="00586402" w:rsidRDefault="007D6A32" w:rsidP="0065511F">
      <w:pPr>
        <w:numPr>
          <w:ilvl w:val="0"/>
          <w:numId w:val="3"/>
        </w:numPr>
        <w:spacing w:after="0"/>
        <w:ind w:left="284" w:hanging="284"/>
        <w:contextualSpacing/>
        <w:jc w:val="both"/>
        <w:rPr>
          <w:rFonts w:eastAsia="Times New Roman" w:cs="Times New Roman"/>
          <w:bCs/>
          <w:strike/>
          <w:color w:val="FF0000"/>
        </w:rPr>
      </w:pPr>
      <w:r w:rsidRPr="00586402">
        <w:rPr>
          <w:rFonts w:eastAsia="Times New Roman" w:cs="Times New Roman"/>
          <w:bCs/>
          <w:strike/>
          <w:color w:val="FF0000"/>
        </w:rPr>
        <w:t>Nesystémové, nenavazující financování projektů, které se osvědčily jako pilotní</w:t>
      </w:r>
    </w:p>
    <w:p w14:paraId="55C0D2F5" w14:textId="77777777" w:rsidR="007D6A32" w:rsidRPr="00586402" w:rsidRDefault="007D6A32" w:rsidP="0065511F">
      <w:pPr>
        <w:numPr>
          <w:ilvl w:val="0"/>
          <w:numId w:val="3"/>
        </w:numPr>
        <w:spacing w:after="0"/>
        <w:ind w:left="284" w:hanging="284"/>
        <w:contextualSpacing/>
        <w:jc w:val="both"/>
        <w:rPr>
          <w:rFonts w:eastAsia="Times New Roman" w:cs="Times New Roman"/>
          <w:bCs/>
          <w:strike/>
          <w:color w:val="FF0000"/>
        </w:rPr>
      </w:pPr>
      <w:r w:rsidRPr="00586402">
        <w:rPr>
          <w:rFonts w:eastAsia="Times New Roman" w:cs="Times New Roman"/>
          <w:bCs/>
          <w:strike/>
          <w:color w:val="FF0000"/>
        </w:rPr>
        <w:t>Administrativní náročnost správného zaúčtování, vyúčtování a vypořádání dotací</w:t>
      </w:r>
    </w:p>
    <w:p w14:paraId="6169DC91" w14:textId="77777777" w:rsidR="007D6A32" w:rsidRPr="00586402" w:rsidRDefault="007D6A32" w:rsidP="0065511F">
      <w:pPr>
        <w:numPr>
          <w:ilvl w:val="0"/>
          <w:numId w:val="3"/>
        </w:numPr>
        <w:spacing w:after="0"/>
        <w:ind w:left="284" w:hanging="284"/>
        <w:contextualSpacing/>
        <w:jc w:val="both"/>
        <w:rPr>
          <w:rFonts w:eastAsia="Times New Roman" w:cs="Times New Roman"/>
          <w:bCs/>
          <w:strike/>
          <w:color w:val="FF0000"/>
        </w:rPr>
      </w:pPr>
      <w:r w:rsidRPr="00586402">
        <w:rPr>
          <w:rFonts w:eastAsia="Times New Roman" w:cs="Times New Roman"/>
          <w:bCs/>
          <w:strike/>
          <w:color w:val="FF0000"/>
        </w:rPr>
        <w:t>Pro rozvoj SVČ nutno stále hledat externí zdroje</w:t>
      </w:r>
    </w:p>
    <w:p w14:paraId="353F7F2B" w14:textId="16FFDC48" w:rsidR="007D6A32" w:rsidRPr="00586402" w:rsidRDefault="007D6A32" w:rsidP="00842CCF">
      <w:pPr>
        <w:pStyle w:val="odrka"/>
        <w:ind w:left="284" w:hanging="284"/>
        <w:rPr>
          <w:bCs/>
          <w:strike/>
          <w:color w:val="FF0000"/>
        </w:rPr>
      </w:pPr>
      <w:r w:rsidRPr="00586402">
        <w:rPr>
          <w:bCs/>
          <w:strike/>
          <w:color w:val="FF0000"/>
        </w:rPr>
        <w:t>Vysoký podíl neúčasti dětí na předškolním vzdělávání, které má značné negativní důsledky při dalším vzdělávání. Pokud dítě nenavštěvuje MŠ alespoň potřebné dva roky, má dítě horší výsledky na základní škole a v návaznosti na to i nižší míru pravděpodobnosti dostudování SŠ nebo VŠ</w:t>
      </w:r>
    </w:p>
    <w:p w14:paraId="5FFE5BF4" w14:textId="77777777" w:rsidR="007D6A32" w:rsidRPr="00586402" w:rsidRDefault="007D6A32" w:rsidP="00842CCF">
      <w:pPr>
        <w:pStyle w:val="odrka"/>
        <w:ind w:left="284" w:hanging="284"/>
        <w:rPr>
          <w:bCs/>
          <w:strike/>
          <w:color w:val="FF0000"/>
        </w:rPr>
      </w:pPr>
      <w:r w:rsidRPr="00586402">
        <w:rPr>
          <w:bCs/>
          <w:strike/>
          <w:color w:val="FF0000"/>
        </w:rPr>
        <w:t>Vysoká absence žáků ve školách jak neomluvená (záškoláctví) tak omluvená (skryté záškoláctví) vede k negramotnosti žáků na základních školách</w:t>
      </w:r>
    </w:p>
    <w:p w14:paraId="3C1A767C" w14:textId="790282CA" w:rsidR="007D6A32" w:rsidRPr="00586402" w:rsidRDefault="007D6A32" w:rsidP="00842CCF">
      <w:pPr>
        <w:pStyle w:val="odrka"/>
        <w:ind w:left="284" w:hanging="284"/>
        <w:rPr>
          <w:bCs/>
          <w:strike/>
          <w:color w:val="FF0000"/>
        </w:rPr>
      </w:pPr>
      <w:r w:rsidRPr="00586402">
        <w:rPr>
          <w:bCs/>
          <w:strike/>
          <w:color w:val="FF0000"/>
        </w:rPr>
        <w:lastRenderedPageBreak/>
        <w:t xml:space="preserve">odpočty při přijetí 2letých dětí do MŠ a držení míst pro děti s individuálním vzděláváním (tímto se snižují kapacity a děti se nezapočítávají při stanovení PH Max pro nepedagogické pracovníky škol), taktéž odpočty žáků při vyšších podpůrných opatřeních </w:t>
      </w:r>
    </w:p>
    <w:p w14:paraId="5E403A87" w14:textId="77777777" w:rsidR="007D6A32" w:rsidRPr="00586402" w:rsidRDefault="007D6A32" w:rsidP="00842CCF">
      <w:pPr>
        <w:pStyle w:val="odrka"/>
        <w:ind w:left="284" w:hanging="284"/>
        <w:rPr>
          <w:bCs/>
          <w:strike/>
          <w:color w:val="FF0000"/>
        </w:rPr>
      </w:pPr>
      <w:r w:rsidRPr="00586402">
        <w:rPr>
          <w:bCs/>
          <w:strike/>
          <w:color w:val="FF0000"/>
        </w:rPr>
        <w:t xml:space="preserve">vybavení MŠ pomůckami k polytechnickému vzdělávání </w:t>
      </w:r>
    </w:p>
    <w:p w14:paraId="10847F9B" w14:textId="77777777" w:rsidR="002E125C" w:rsidRPr="00586402" w:rsidRDefault="002E125C" w:rsidP="00842CCF">
      <w:pPr>
        <w:pStyle w:val="odrka"/>
        <w:ind w:left="284" w:hanging="284"/>
        <w:rPr>
          <w:bCs/>
          <w:strike/>
          <w:color w:val="FF0000"/>
        </w:rPr>
      </w:pPr>
      <w:r w:rsidRPr="00586402">
        <w:rPr>
          <w:bCs/>
          <w:strike/>
          <w:color w:val="FF0000"/>
        </w:rPr>
        <w:t>podpora mimoškolních aktivit, které podporují společné vzdělávání dětí, žáků a rodinný i komunitní život občanů</w:t>
      </w:r>
    </w:p>
    <w:p w14:paraId="120E2AE5" w14:textId="77777777" w:rsidR="007D6A32" w:rsidRPr="00586402" w:rsidRDefault="007D6A32" w:rsidP="00842CCF">
      <w:pPr>
        <w:pStyle w:val="odrka"/>
        <w:ind w:left="284" w:hanging="284"/>
        <w:rPr>
          <w:bCs/>
          <w:strike/>
          <w:color w:val="FF0000"/>
        </w:rPr>
      </w:pPr>
      <w:r w:rsidRPr="00586402">
        <w:rPr>
          <w:bCs/>
          <w:strike/>
          <w:color w:val="FF0000"/>
        </w:rPr>
        <w:t>podpora a práce s nadanými dětmi, individuální přístup k rozvoji nadání</w:t>
      </w:r>
    </w:p>
    <w:p w14:paraId="4490525B" w14:textId="77777777" w:rsidR="007D6A32" w:rsidRPr="00586402" w:rsidRDefault="007D6A32" w:rsidP="00842CCF">
      <w:pPr>
        <w:pStyle w:val="odrka"/>
        <w:ind w:left="284" w:hanging="284"/>
        <w:rPr>
          <w:bCs/>
          <w:strike/>
          <w:color w:val="FF0000"/>
        </w:rPr>
      </w:pPr>
      <w:r w:rsidRPr="00586402">
        <w:rPr>
          <w:bCs/>
          <w:strike/>
          <w:color w:val="FF0000"/>
        </w:rPr>
        <w:t xml:space="preserve">nesoučinnost rodičů při doporučení školy k vyšetření dítěte na SPC či PPP, vzhledem k neúčasti dítěte při zápisech se vyšetření řeší v září </w:t>
      </w:r>
    </w:p>
    <w:p w14:paraId="6FB44B9E" w14:textId="77777777" w:rsidR="007D6A32" w:rsidRPr="00586402" w:rsidRDefault="007D6A32" w:rsidP="00586402">
      <w:pPr>
        <w:spacing w:after="0"/>
        <w:contextualSpacing/>
        <w:jc w:val="both"/>
        <w:rPr>
          <w:rFonts w:eastAsia="Times New Roman" w:cs="Times New Roman"/>
          <w:bCs/>
          <w:strike/>
          <w:color w:val="FF0000"/>
          <w:sz w:val="16"/>
          <w:szCs w:val="16"/>
        </w:rPr>
      </w:pPr>
    </w:p>
    <w:p w14:paraId="72C5CF14" w14:textId="27E1BC72" w:rsidR="007D6A32" w:rsidRPr="00586402" w:rsidRDefault="007D6A32" w:rsidP="00842CCF">
      <w:pPr>
        <w:contextualSpacing/>
        <w:jc w:val="both"/>
        <w:rPr>
          <w:rFonts w:eastAsia="Times New Roman" w:cs="Times New Roman"/>
          <w:bCs/>
          <w:strike/>
          <w:color w:val="FF0000"/>
        </w:rPr>
      </w:pPr>
      <w:r w:rsidRPr="00586402">
        <w:rPr>
          <w:rFonts w:eastAsia="Times New Roman" w:cs="Times New Roman"/>
          <w:bCs/>
          <w:strike/>
          <w:color w:val="FF0000"/>
        </w:rPr>
        <w:t>Pracovní skupina pro financování MAP ORP Ostrava I</w:t>
      </w:r>
      <w:r w:rsidR="00860281" w:rsidRPr="00586402">
        <w:rPr>
          <w:rFonts w:eastAsia="Times New Roman" w:cs="Times New Roman"/>
          <w:bCs/>
          <w:strike/>
          <w:color w:val="FF0000"/>
        </w:rPr>
        <w:t>I</w:t>
      </w:r>
      <w:r w:rsidRPr="00586402">
        <w:rPr>
          <w:rFonts w:eastAsia="Times New Roman" w:cs="Times New Roman"/>
          <w:bCs/>
          <w:strike/>
          <w:color w:val="FF0000"/>
        </w:rPr>
        <w:t>I také definovala základní potřeby, které by výrazně napomohly fungování škol:</w:t>
      </w:r>
    </w:p>
    <w:p w14:paraId="29A614A6" w14:textId="77777777" w:rsidR="007D6A32" w:rsidRPr="00586402" w:rsidRDefault="007D6A32" w:rsidP="0065511F">
      <w:pPr>
        <w:numPr>
          <w:ilvl w:val="0"/>
          <w:numId w:val="4"/>
        </w:numPr>
        <w:spacing w:after="0"/>
        <w:ind w:left="284" w:hanging="284"/>
        <w:contextualSpacing/>
        <w:jc w:val="both"/>
        <w:rPr>
          <w:rFonts w:eastAsia="Times New Roman" w:cs="Times New Roman"/>
          <w:bCs/>
          <w:strike/>
          <w:color w:val="FF0000"/>
        </w:rPr>
      </w:pPr>
      <w:r w:rsidRPr="00586402">
        <w:rPr>
          <w:rFonts w:eastAsia="Times New Roman" w:cs="Times New Roman"/>
          <w:bCs/>
          <w:strike/>
          <w:color w:val="FF0000"/>
        </w:rPr>
        <w:t>Automatické financování asistentů pedagoga v každé třídě MŠ bez nutnosti doporučení PPP</w:t>
      </w:r>
    </w:p>
    <w:p w14:paraId="6372EACF" w14:textId="77777777" w:rsidR="007D6A32" w:rsidRPr="00586402" w:rsidRDefault="007D6A32" w:rsidP="0065511F">
      <w:pPr>
        <w:numPr>
          <w:ilvl w:val="0"/>
          <w:numId w:val="4"/>
        </w:numPr>
        <w:spacing w:after="0"/>
        <w:ind w:left="284" w:hanging="284"/>
        <w:contextualSpacing/>
        <w:jc w:val="both"/>
        <w:rPr>
          <w:rFonts w:eastAsia="Times New Roman" w:cs="Times New Roman"/>
          <w:bCs/>
          <w:strike/>
          <w:color w:val="FF0000"/>
        </w:rPr>
      </w:pPr>
      <w:r w:rsidRPr="00586402">
        <w:rPr>
          <w:rFonts w:eastAsia="Times New Roman" w:cs="Times New Roman"/>
          <w:bCs/>
          <w:strike/>
          <w:color w:val="FF0000"/>
        </w:rPr>
        <w:t>Systémové financování pozic nyní financovaných ze Šablon</w:t>
      </w:r>
    </w:p>
    <w:p w14:paraId="4AA7047B" w14:textId="77777777" w:rsidR="007D6A32" w:rsidRPr="00586402" w:rsidRDefault="007D6A32" w:rsidP="0065511F">
      <w:pPr>
        <w:numPr>
          <w:ilvl w:val="0"/>
          <w:numId w:val="4"/>
        </w:numPr>
        <w:spacing w:after="0"/>
        <w:ind w:left="284" w:hanging="284"/>
        <w:contextualSpacing/>
        <w:jc w:val="both"/>
        <w:rPr>
          <w:rFonts w:eastAsia="Times New Roman" w:cs="Times New Roman"/>
          <w:bCs/>
          <w:strike/>
          <w:color w:val="FF0000"/>
        </w:rPr>
      </w:pPr>
      <w:r w:rsidRPr="00586402">
        <w:rPr>
          <w:rFonts w:eastAsia="Times New Roman" w:cs="Times New Roman"/>
          <w:bCs/>
          <w:strike/>
          <w:color w:val="FF0000"/>
        </w:rPr>
        <w:t>Financování právního poradenství pro ředitele škol</w:t>
      </w:r>
    </w:p>
    <w:p w14:paraId="0463B123" w14:textId="5E6F77AE" w:rsidR="007D6A32" w:rsidRPr="00586402" w:rsidRDefault="007D6A32" w:rsidP="0065511F">
      <w:pPr>
        <w:numPr>
          <w:ilvl w:val="0"/>
          <w:numId w:val="4"/>
        </w:numPr>
        <w:spacing w:after="0"/>
        <w:ind w:left="284" w:hanging="284"/>
        <w:contextualSpacing/>
        <w:jc w:val="both"/>
        <w:rPr>
          <w:rFonts w:eastAsia="Times New Roman" w:cs="Times New Roman"/>
          <w:bCs/>
          <w:strike/>
          <w:color w:val="FF0000"/>
        </w:rPr>
      </w:pPr>
      <w:r w:rsidRPr="00586402">
        <w:rPr>
          <w:rFonts w:eastAsia="Times New Roman" w:cs="Times New Roman"/>
          <w:bCs/>
          <w:strike/>
          <w:color w:val="FF0000"/>
        </w:rPr>
        <w:t>Administrativní pracovník pro vedení celé agendy projektů přímo ve škole</w:t>
      </w:r>
    </w:p>
    <w:p w14:paraId="78DD0B19" w14:textId="77777777" w:rsidR="00514716" w:rsidRPr="00586402" w:rsidRDefault="00514716" w:rsidP="0065511F">
      <w:pPr>
        <w:pStyle w:val="Odstavecseseznamem"/>
        <w:numPr>
          <w:ilvl w:val="0"/>
          <w:numId w:val="4"/>
        </w:numPr>
        <w:spacing w:after="0"/>
        <w:ind w:left="284" w:hanging="284"/>
        <w:contextualSpacing w:val="0"/>
        <w:rPr>
          <w:bCs/>
          <w:strike/>
          <w:color w:val="FF0000"/>
        </w:rPr>
      </w:pPr>
      <w:r w:rsidRPr="00586402">
        <w:rPr>
          <w:bCs/>
          <w:strike/>
          <w:color w:val="FF0000"/>
        </w:rPr>
        <w:t>Snižování administrativní zátěže škol – financování „projektových manažerů“ na školách</w:t>
      </w:r>
    </w:p>
    <w:p w14:paraId="52FFBAFD" w14:textId="77777777" w:rsidR="00514716" w:rsidRPr="00586402" w:rsidRDefault="00514716" w:rsidP="0065511F">
      <w:pPr>
        <w:pStyle w:val="Odstavecseseznamem"/>
        <w:numPr>
          <w:ilvl w:val="0"/>
          <w:numId w:val="4"/>
        </w:numPr>
        <w:spacing w:after="0"/>
        <w:ind w:left="284" w:hanging="284"/>
        <w:contextualSpacing w:val="0"/>
        <w:rPr>
          <w:bCs/>
          <w:strike/>
          <w:color w:val="FF0000"/>
        </w:rPr>
      </w:pPr>
      <w:r w:rsidRPr="00586402">
        <w:rPr>
          <w:bCs/>
          <w:strike/>
          <w:color w:val="FF0000"/>
        </w:rPr>
        <w:t>Komunikace s poskytovali dotací pro nastavení podmínek</w:t>
      </w:r>
    </w:p>
    <w:p w14:paraId="754F28CC" w14:textId="68369138" w:rsidR="00514716" w:rsidRPr="00586402" w:rsidRDefault="00514716" w:rsidP="0065511F">
      <w:pPr>
        <w:pStyle w:val="Odstavecseseznamem"/>
        <w:numPr>
          <w:ilvl w:val="0"/>
          <w:numId w:val="4"/>
        </w:numPr>
        <w:spacing w:after="0"/>
        <w:ind w:left="284" w:hanging="284"/>
        <w:contextualSpacing w:val="0"/>
        <w:rPr>
          <w:bCs/>
        </w:rPr>
      </w:pPr>
      <w:r w:rsidRPr="00586402">
        <w:rPr>
          <w:bCs/>
          <w:strike/>
          <w:color w:val="FF0000"/>
        </w:rPr>
        <w:t>Možné návrhy na úpravu dotačních titulů SMO ze strany PS k</w:t>
      </w:r>
      <w:r w:rsidR="00586402">
        <w:rPr>
          <w:bCs/>
          <w:strike/>
          <w:color w:val="FF0000"/>
        </w:rPr>
        <w:t> </w:t>
      </w:r>
      <w:r w:rsidRPr="00586402">
        <w:rPr>
          <w:bCs/>
          <w:strike/>
          <w:color w:val="FF0000"/>
        </w:rPr>
        <w:t>financování</w:t>
      </w:r>
    </w:p>
    <w:p w14:paraId="6628E19F" w14:textId="77777777" w:rsidR="00586402" w:rsidRDefault="00586402" w:rsidP="00586402">
      <w:pPr>
        <w:spacing w:after="0"/>
        <w:rPr>
          <w:bCs/>
        </w:rPr>
      </w:pPr>
    </w:p>
    <w:p w14:paraId="6D85EA4E" w14:textId="213BCABE" w:rsidR="00D27DA9" w:rsidRPr="00C010E4" w:rsidRDefault="00E32882" w:rsidP="00C010E4">
      <w:pPr>
        <w:pStyle w:val="Nadpis1"/>
        <w:rPr>
          <w:strike/>
        </w:rPr>
      </w:pPr>
      <w:bookmarkStart w:id="35" w:name="_Toc112829303"/>
      <w:bookmarkStart w:id="36" w:name="_Toc175902510"/>
      <w:r w:rsidRPr="00C010E4">
        <w:rPr>
          <w:strike/>
          <w:color w:val="FF0000"/>
        </w:rPr>
        <w:t xml:space="preserve">3 </w:t>
      </w:r>
      <w:r w:rsidR="00DD0349" w:rsidRPr="00C010E4">
        <w:rPr>
          <w:strike/>
          <w:color w:val="FF0000"/>
        </w:rPr>
        <w:t>P</w:t>
      </w:r>
      <w:r w:rsidR="00D27DA9" w:rsidRPr="00C010E4">
        <w:rPr>
          <w:strike/>
          <w:color w:val="FF0000"/>
        </w:rPr>
        <w:t>riorit</w:t>
      </w:r>
      <w:r w:rsidR="00DD0349" w:rsidRPr="00C010E4">
        <w:rPr>
          <w:strike/>
          <w:color w:val="FF0000"/>
        </w:rPr>
        <w:t>y</w:t>
      </w:r>
      <w:r w:rsidR="00D27DA9" w:rsidRPr="00C010E4">
        <w:rPr>
          <w:strike/>
          <w:color w:val="FF0000"/>
        </w:rPr>
        <w:t xml:space="preserve"> rozvoje vzdělávání ORP Ostrava do roku 202</w:t>
      </w:r>
      <w:bookmarkEnd w:id="35"/>
      <w:r w:rsidR="00D27DA9" w:rsidRPr="00C010E4">
        <w:rPr>
          <w:strike/>
          <w:color w:val="FF0000"/>
        </w:rPr>
        <w:t>5</w:t>
      </w:r>
      <w:bookmarkEnd w:id="36"/>
    </w:p>
    <w:p w14:paraId="0B5DE9BE" w14:textId="77777777" w:rsidR="00D27DA9" w:rsidRPr="00574405" w:rsidRDefault="00D27DA9" w:rsidP="0065511F">
      <w:pPr>
        <w:pStyle w:val="odrka"/>
        <w:numPr>
          <w:ilvl w:val="0"/>
          <w:numId w:val="6"/>
        </w:numPr>
        <w:rPr>
          <w:b/>
          <w:strike/>
          <w:color w:val="FF0000"/>
        </w:rPr>
      </w:pPr>
      <w:r w:rsidRPr="00574405">
        <w:rPr>
          <w:b/>
          <w:strike/>
          <w:color w:val="FF0000"/>
        </w:rPr>
        <w:t>Předškolní vzdělávání a péče (dostupnost – kvalita – inkluze)</w:t>
      </w:r>
    </w:p>
    <w:p w14:paraId="2CDCD373" w14:textId="35FC8B73" w:rsidR="00D27DA9" w:rsidRPr="00574405" w:rsidRDefault="00D27DA9" w:rsidP="0065511F">
      <w:pPr>
        <w:pStyle w:val="odrka"/>
        <w:numPr>
          <w:ilvl w:val="0"/>
          <w:numId w:val="6"/>
        </w:numPr>
        <w:rPr>
          <w:b/>
          <w:strike/>
          <w:color w:val="FF0000"/>
        </w:rPr>
      </w:pPr>
      <w:r w:rsidRPr="00574405">
        <w:rPr>
          <w:b/>
          <w:strike/>
          <w:color w:val="FF0000"/>
        </w:rPr>
        <w:t xml:space="preserve">Čtenářská gramotnost </w:t>
      </w:r>
      <w:r w:rsidR="00E51479" w:rsidRPr="00574405">
        <w:rPr>
          <w:b/>
          <w:strike/>
          <w:color w:val="FF0000"/>
        </w:rPr>
        <w:t>(zahrnuje také oblast cizích jazyků)</w:t>
      </w:r>
    </w:p>
    <w:p w14:paraId="2EA8A9D0" w14:textId="52667B06" w:rsidR="00D27DA9" w:rsidRPr="00574405" w:rsidRDefault="00D27DA9" w:rsidP="0065511F">
      <w:pPr>
        <w:pStyle w:val="odrka"/>
        <w:numPr>
          <w:ilvl w:val="0"/>
          <w:numId w:val="6"/>
        </w:numPr>
        <w:rPr>
          <w:b/>
          <w:strike/>
          <w:color w:val="FF0000"/>
        </w:rPr>
      </w:pPr>
      <w:r w:rsidRPr="00574405">
        <w:rPr>
          <w:b/>
          <w:strike/>
          <w:color w:val="FF0000"/>
        </w:rPr>
        <w:t>Matematická</w:t>
      </w:r>
      <w:r w:rsidR="00ED78ED" w:rsidRPr="00574405">
        <w:rPr>
          <w:b/>
          <w:strike/>
          <w:color w:val="FF0000"/>
        </w:rPr>
        <w:t xml:space="preserve"> a digitální</w:t>
      </w:r>
      <w:r w:rsidRPr="00574405">
        <w:rPr>
          <w:b/>
          <w:strike/>
          <w:color w:val="FF0000"/>
        </w:rPr>
        <w:t xml:space="preserve"> gramotnost </w:t>
      </w:r>
      <w:r w:rsidR="00E51479" w:rsidRPr="00574405">
        <w:rPr>
          <w:b/>
          <w:strike/>
          <w:color w:val="FF0000"/>
        </w:rPr>
        <w:t>(zahrnuje také oblast informatického myšlení)</w:t>
      </w:r>
    </w:p>
    <w:p w14:paraId="17874B89" w14:textId="14BB8A82" w:rsidR="00D27DA9" w:rsidRPr="00574405" w:rsidRDefault="00D27DA9" w:rsidP="0065511F">
      <w:pPr>
        <w:pStyle w:val="odrka"/>
        <w:numPr>
          <w:ilvl w:val="0"/>
          <w:numId w:val="6"/>
        </w:numPr>
        <w:rPr>
          <w:b/>
          <w:strike/>
          <w:color w:val="FF0000"/>
        </w:rPr>
      </w:pPr>
      <w:r w:rsidRPr="00574405">
        <w:rPr>
          <w:b/>
          <w:strike/>
          <w:color w:val="FF0000"/>
        </w:rPr>
        <w:t>Rovné příležitosti ve vzdělávání, inkluzivní vzdělávání</w:t>
      </w:r>
    </w:p>
    <w:p w14:paraId="3C69785F" w14:textId="77777777" w:rsidR="00D27DA9" w:rsidRPr="00574405" w:rsidRDefault="00D27DA9" w:rsidP="0065511F">
      <w:pPr>
        <w:pStyle w:val="odrka"/>
        <w:numPr>
          <w:ilvl w:val="0"/>
          <w:numId w:val="6"/>
        </w:numPr>
        <w:rPr>
          <w:b/>
          <w:strike/>
          <w:color w:val="FF0000"/>
        </w:rPr>
      </w:pPr>
      <w:r w:rsidRPr="00574405">
        <w:rPr>
          <w:b/>
          <w:strike/>
          <w:color w:val="FF0000"/>
        </w:rPr>
        <w:t>Kariérové poradenství</w:t>
      </w:r>
    </w:p>
    <w:p w14:paraId="353BB7CB" w14:textId="689D6732" w:rsidR="00D27DA9" w:rsidRPr="00574405" w:rsidRDefault="00D27DA9" w:rsidP="0065511F">
      <w:pPr>
        <w:pStyle w:val="odrka"/>
        <w:numPr>
          <w:ilvl w:val="0"/>
          <w:numId w:val="6"/>
        </w:numPr>
        <w:rPr>
          <w:b/>
          <w:strike/>
          <w:color w:val="FF0000"/>
        </w:rPr>
      </w:pPr>
      <w:r w:rsidRPr="00574405">
        <w:rPr>
          <w:b/>
          <w:strike/>
          <w:color w:val="FF0000"/>
        </w:rPr>
        <w:t>Rozvoj potenciálu každého žáka, vyhledávání a rozvoj nadání a talentu každého žáka (dále zahrnuto ve výše uvedených prioritách)</w:t>
      </w:r>
    </w:p>
    <w:p w14:paraId="28701985" w14:textId="6F78FF7D" w:rsidR="00D946DE" w:rsidRPr="00574405" w:rsidRDefault="00D946DE" w:rsidP="0065511F">
      <w:pPr>
        <w:pStyle w:val="odrka"/>
        <w:numPr>
          <w:ilvl w:val="0"/>
          <w:numId w:val="6"/>
        </w:numPr>
        <w:rPr>
          <w:b/>
          <w:strike/>
          <w:color w:val="FF0000"/>
        </w:rPr>
      </w:pPr>
      <w:r w:rsidRPr="00574405">
        <w:rPr>
          <w:b/>
          <w:strike/>
          <w:color w:val="FF0000"/>
        </w:rPr>
        <w:t>Kompetence pro život (podnikavost, kreativita, polytechnické vzdělávání, aj.)</w:t>
      </w:r>
    </w:p>
    <w:p w14:paraId="6C6F6E40" w14:textId="3CE76B43" w:rsidR="004C181A" w:rsidRPr="00574405" w:rsidRDefault="004C181A" w:rsidP="0065511F">
      <w:pPr>
        <w:pStyle w:val="odrka"/>
        <w:numPr>
          <w:ilvl w:val="0"/>
          <w:numId w:val="6"/>
        </w:numPr>
        <w:rPr>
          <w:b/>
          <w:strike/>
          <w:color w:val="FF0000"/>
        </w:rPr>
      </w:pPr>
      <w:r w:rsidRPr="00574405">
        <w:rPr>
          <w:b/>
          <w:strike/>
          <w:color w:val="FF0000"/>
        </w:rPr>
        <w:t>Rozvoj sociálních a občanských kompetencí dětí a žáků</w:t>
      </w:r>
    </w:p>
    <w:p w14:paraId="422A29E7" w14:textId="4E51CAE4" w:rsidR="00D946DE" w:rsidRPr="00574405" w:rsidRDefault="00D946DE" w:rsidP="0065511F">
      <w:pPr>
        <w:pStyle w:val="odrka"/>
        <w:numPr>
          <w:ilvl w:val="0"/>
          <w:numId w:val="6"/>
        </w:numPr>
        <w:rPr>
          <w:b/>
          <w:strike/>
          <w:color w:val="FF0000"/>
        </w:rPr>
      </w:pPr>
      <w:r w:rsidRPr="00574405">
        <w:rPr>
          <w:b/>
          <w:strike/>
          <w:color w:val="FF0000"/>
        </w:rPr>
        <w:t>Podpora pedagogických, didaktických a manažerských kompetencí pracovníků ve vzdělávání</w:t>
      </w:r>
    </w:p>
    <w:p w14:paraId="53D412C8" w14:textId="11DAAAC5" w:rsidR="00743448" w:rsidRPr="00574405" w:rsidRDefault="00743448" w:rsidP="0065511F">
      <w:pPr>
        <w:pStyle w:val="odrka"/>
        <w:numPr>
          <w:ilvl w:val="0"/>
          <w:numId w:val="6"/>
        </w:numPr>
        <w:rPr>
          <w:b/>
          <w:strike/>
          <w:color w:val="FF0000"/>
        </w:rPr>
      </w:pPr>
      <w:r w:rsidRPr="00574405">
        <w:rPr>
          <w:b/>
          <w:strike/>
          <w:color w:val="FF0000"/>
        </w:rPr>
        <w:t>Proměna obsahu a způsobu vzdělávání v souladu se Strategií 2030+</w:t>
      </w:r>
    </w:p>
    <w:p w14:paraId="4F06B412" w14:textId="77777777" w:rsidR="00D27DA9" w:rsidRDefault="00D27DA9" w:rsidP="0065511F">
      <w:pPr>
        <w:pStyle w:val="odrka"/>
        <w:numPr>
          <w:ilvl w:val="0"/>
          <w:numId w:val="6"/>
        </w:numPr>
        <w:rPr>
          <w:b/>
          <w:strike/>
          <w:color w:val="FF0000"/>
        </w:rPr>
      </w:pPr>
      <w:r w:rsidRPr="00574405">
        <w:rPr>
          <w:b/>
          <w:strike/>
          <w:color w:val="FF0000"/>
        </w:rPr>
        <w:t>Financování stěžejních oblastí (všech výše uvedených, zahrnuto ve výše uvedených prioritách)</w:t>
      </w:r>
    </w:p>
    <w:p w14:paraId="741AEC59" w14:textId="77777777" w:rsidR="00EE4A04" w:rsidRPr="00EE4A04" w:rsidRDefault="00EE4A04" w:rsidP="0065511F">
      <w:pPr>
        <w:pStyle w:val="Odstavecseseznamem"/>
        <w:keepNext/>
        <w:keepLines/>
        <w:numPr>
          <w:ilvl w:val="0"/>
          <w:numId w:val="5"/>
        </w:numPr>
        <w:spacing w:before="200" w:after="0"/>
        <w:contextualSpacing w:val="0"/>
        <w:outlineLvl w:val="1"/>
        <w:rPr>
          <w:rFonts w:asciiTheme="majorHAnsi" w:eastAsiaTheme="majorEastAsia" w:hAnsiTheme="majorHAnsi" w:cstheme="majorBidi"/>
          <w:b/>
          <w:bCs/>
          <w:vanish/>
          <w:color w:val="003C69"/>
          <w:sz w:val="26"/>
          <w:szCs w:val="26"/>
        </w:rPr>
      </w:pPr>
      <w:bookmarkStart w:id="37" w:name="_Toc121301442"/>
      <w:bookmarkStart w:id="38" w:name="_Toc121301469"/>
      <w:bookmarkStart w:id="39" w:name="_Toc121317944"/>
      <w:bookmarkStart w:id="40" w:name="_Toc123730090"/>
      <w:bookmarkStart w:id="41" w:name="_Toc130239323"/>
      <w:bookmarkStart w:id="42" w:name="_Toc130239626"/>
      <w:bookmarkStart w:id="43" w:name="_Toc130240261"/>
      <w:bookmarkStart w:id="44" w:name="_Toc130302147"/>
      <w:bookmarkStart w:id="45" w:name="_Toc130384502"/>
      <w:bookmarkStart w:id="46" w:name="_Toc130384608"/>
      <w:bookmarkStart w:id="47" w:name="_Toc130384676"/>
      <w:bookmarkStart w:id="48" w:name="_Toc142462134"/>
      <w:bookmarkStart w:id="49" w:name="_Toc142462188"/>
      <w:bookmarkStart w:id="50" w:name="_Toc142462240"/>
      <w:bookmarkStart w:id="51" w:name="_Toc144120530"/>
      <w:bookmarkStart w:id="52" w:name="_Toc174001520"/>
      <w:bookmarkStart w:id="53" w:name="_Toc174709604"/>
      <w:bookmarkStart w:id="54" w:name="_Toc175902219"/>
      <w:bookmarkStart w:id="55" w:name="_Toc175902423"/>
      <w:bookmarkStart w:id="56" w:name="_Toc175902511"/>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7871738D" w14:textId="77777777" w:rsidR="00EE4A04" w:rsidRPr="00EE4A04" w:rsidRDefault="00EE4A04" w:rsidP="0065511F">
      <w:pPr>
        <w:pStyle w:val="Odstavecseseznamem"/>
        <w:keepNext/>
        <w:keepLines/>
        <w:numPr>
          <w:ilvl w:val="0"/>
          <w:numId w:val="5"/>
        </w:numPr>
        <w:spacing w:before="200" w:after="0"/>
        <w:contextualSpacing w:val="0"/>
        <w:outlineLvl w:val="1"/>
        <w:rPr>
          <w:rFonts w:asciiTheme="majorHAnsi" w:eastAsiaTheme="majorEastAsia" w:hAnsiTheme="majorHAnsi" w:cstheme="majorBidi"/>
          <w:b/>
          <w:bCs/>
          <w:vanish/>
          <w:color w:val="003C69"/>
          <w:sz w:val="26"/>
          <w:szCs w:val="26"/>
        </w:rPr>
      </w:pPr>
      <w:bookmarkStart w:id="57" w:name="_Toc130384609"/>
      <w:bookmarkStart w:id="58" w:name="_Toc130384677"/>
      <w:bookmarkStart w:id="59" w:name="_Toc142462135"/>
      <w:bookmarkStart w:id="60" w:name="_Toc142462189"/>
      <w:bookmarkStart w:id="61" w:name="_Toc142462241"/>
      <w:bookmarkStart w:id="62" w:name="_Toc144120531"/>
      <w:bookmarkStart w:id="63" w:name="_Toc174001521"/>
      <w:bookmarkStart w:id="64" w:name="_Toc174709605"/>
      <w:bookmarkStart w:id="65" w:name="_Toc175902220"/>
      <w:bookmarkStart w:id="66" w:name="_Toc175902424"/>
      <w:bookmarkStart w:id="67" w:name="_Toc175902512"/>
      <w:bookmarkEnd w:id="57"/>
      <w:bookmarkEnd w:id="58"/>
      <w:bookmarkEnd w:id="59"/>
      <w:bookmarkEnd w:id="60"/>
      <w:bookmarkEnd w:id="61"/>
      <w:bookmarkEnd w:id="62"/>
      <w:bookmarkEnd w:id="63"/>
      <w:bookmarkEnd w:id="64"/>
      <w:bookmarkEnd w:id="65"/>
      <w:bookmarkEnd w:id="66"/>
      <w:bookmarkEnd w:id="67"/>
    </w:p>
    <w:p w14:paraId="2475312D" w14:textId="77777777" w:rsidR="00EE4A04" w:rsidRPr="00EE4A04" w:rsidRDefault="00EE4A04" w:rsidP="0065511F">
      <w:pPr>
        <w:pStyle w:val="Odstavecseseznamem"/>
        <w:keepNext/>
        <w:keepLines/>
        <w:numPr>
          <w:ilvl w:val="0"/>
          <w:numId w:val="5"/>
        </w:numPr>
        <w:spacing w:before="200" w:after="0"/>
        <w:contextualSpacing w:val="0"/>
        <w:outlineLvl w:val="1"/>
        <w:rPr>
          <w:rFonts w:asciiTheme="majorHAnsi" w:eastAsiaTheme="majorEastAsia" w:hAnsiTheme="majorHAnsi" w:cstheme="majorBidi"/>
          <w:b/>
          <w:bCs/>
          <w:vanish/>
          <w:color w:val="003C69"/>
          <w:sz w:val="26"/>
          <w:szCs w:val="26"/>
        </w:rPr>
      </w:pPr>
      <w:bookmarkStart w:id="68" w:name="_Toc130384610"/>
      <w:bookmarkStart w:id="69" w:name="_Toc130384678"/>
      <w:bookmarkStart w:id="70" w:name="_Toc142462136"/>
      <w:bookmarkStart w:id="71" w:name="_Toc142462190"/>
      <w:bookmarkStart w:id="72" w:name="_Toc142462242"/>
      <w:bookmarkStart w:id="73" w:name="_Toc144120532"/>
      <w:bookmarkStart w:id="74" w:name="_Toc174001522"/>
      <w:bookmarkStart w:id="75" w:name="_Toc174709606"/>
      <w:bookmarkStart w:id="76" w:name="_Toc175902221"/>
      <w:bookmarkStart w:id="77" w:name="_Toc175902425"/>
      <w:bookmarkStart w:id="78" w:name="_Toc175902513"/>
      <w:bookmarkEnd w:id="68"/>
      <w:bookmarkEnd w:id="69"/>
      <w:bookmarkEnd w:id="70"/>
      <w:bookmarkEnd w:id="71"/>
      <w:bookmarkEnd w:id="72"/>
      <w:bookmarkEnd w:id="73"/>
      <w:bookmarkEnd w:id="74"/>
      <w:bookmarkEnd w:id="75"/>
      <w:bookmarkEnd w:id="76"/>
      <w:bookmarkEnd w:id="77"/>
      <w:bookmarkEnd w:id="78"/>
    </w:p>
    <w:p w14:paraId="59868686" w14:textId="336AD4DF" w:rsidR="00BC6635" w:rsidRPr="000A411F" w:rsidRDefault="00BC6635" w:rsidP="008F6C68">
      <w:pPr>
        <w:pStyle w:val="Nadpis2"/>
        <w:numPr>
          <w:ilvl w:val="1"/>
          <w:numId w:val="5"/>
        </w:numPr>
        <w:rPr>
          <w:strike/>
          <w:color w:val="FF0000"/>
          <w:lang w:eastAsia="cs-CZ"/>
        </w:rPr>
      </w:pPr>
      <w:bookmarkStart w:id="79" w:name="_Toc175902514"/>
      <w:r w:rsidRPr="000A411F">
        <w:rPr>
          <w:strike/>
          <w:color w:val="FF0000"/>
        </w:rPr>
        <w:t>Oblast předškolního vzdělávání a péče</w:t>
      </w:r>
      <w:bookmarkEnd w:id="79"/>
    </w:p>
    <w:p w14:paraId="73479539" w14:textId="6DD3F130" w:rsidR="00B96B5D" w:rsidRPr="000A411F" w:rsidRDefault="00B96B5D" w:rsidP="00E516D9">
      <w:pPr>
        <w:pStyle w:val="Nadpis3"/>
        <w:rPr>
          <w:strike/>
          <w:color w:val="FF0000"/>
          <w:lang w:eastAsia="cs-CZ"/>
        </w:rPr>
      </w:pPr>
      <w:bookmarkStart w:id="80" w:name="_Toc144120534"/>
      <w:bookmarkStart w:id="81" w:name="_Toc174001524"/>
      <w:bookmarkStart w:id="82" w:name="_Toc174709608"/>
      <w:bookmarkStart w:id="83" w:name="_Toc175902223"/>
      <w:bookmarkStart w:id="84" w:name="_Toc175902427"/>
      <w:bookmarkStart w:id="85" w:name="_Toc175902515"/>
      <w:r w:rsidRPr="000A411F">
        <w:rPr>
          <w:strike/>
          <w:color w:val="FF0000"/>
        </w:rPr>
        <w:t>Aktualizace</w:t>
      </w:r>
      <w:r w:rsidRPr="000A411F">
        <w:rPr>
          <w:strike/>
          <w:color w:val="FF0000"/>
          <w:lang w:eastAsia="cs-CZ"/>
        </w:rPr>
        <w:t>/stanovení hlavních problémů k řešení</w:t>
      </w:r>
      <w:bookmarkEnd w:id="80"/>
      <w:bookmarkEnd w:id="81"/>
      <w:bookmarkEnd w:id="82"/>
      <w:bookmarkEnd w:id="83"/>
      <w:bookmarkEnd w:id="84"/>
      <w:bookmarkEnd w:id="85"/>
      <w:r w:rsidRPr="000A411F">
        <w:rPr>
          <w:strike/>
          <w:color w:val="FF0000"/>
          <w:lang w:eastAsia="cs-CZ"/>
        </w:rPr>
        <w:t xml:space="preserve"> </w:t>
      </w:r>
      <w:bookmarkStart w:id="86" w:name="_Hlk117238570"/>
    </w:p>
    <w:bookmarkEnd w:id="86"/>
    <w:p w14:paraId="2D229C54" w14:textId="4003A5EC" w:rsidR="007C657C" w:rsidRPr="000A411F" w:rsidRDefault="007C657C" w:rsidP="00842CCF">
      <w:pPr>
        <w:jc w:val="both"/>
        <w:rPr>
          <w:strike/>
          <w:color w:val="FF0000"/>
        </w:rPr>
      </w:pPr>
      <w:r w:rsidRPr="000A411F">
        <w:rPr>
          <w:strike/>
          <w:color w:val="FF0000"/>
        </w:rPr>
        <w:t>Pracovní skupina pro předškolní vzdělávání a péči MAP ORP Ostrava III určila po provedení revize SWOT analýzy</w:t>
      </w:r>
      <w:r w:rsidR="00860281" w:rsidRPr="000A411F">
        <w:rPr>
          <w:strike/>
          <w:color w:val="FF0000"/>
        </w:rPr>
        <w:t xml:space="preserve"> a s ohledem na dostupné informace</w:t>
      </w:r>
      <w:r w:rsidRPr="000A411F">
        <w:rPr>
          <w:strike/>
          <w:color w:val="FF0000"/>
        </w:rPr>
        <w:t xml:space="preserve"> tyto oblasti/hlavní problémy k řešení:</w:t>
      </w:r>
    </w:p>
    <w:p w14:paraId="23D41085" w14:textId="77777777" w:rsidR="007C657C" w:rsidRPr="000A411F" w:rsidRDefault="007C657C" w:rsidP="0065511F">
      <w:pPr>
        <w:pStyle w:val="Odstavecseseznamem"/>
        <w:numPr>
          <w:ilvl w:val="0"/>
          <w:numId w:val="7"/>
        </w:numPr>
        <w:spacing w:after="0"/>
        <w:ind w:left="284" w:hanging="284"/>
        <w:contextualSpacing w:val="0"/>
        <w:jc w:val="both"/>
        <w:rPr>
          <w:bCs/>
          <w:strike/>
          <w:color w:val="FF0000"/>
        </w:rPr>
      </w:pPr>
      <w:r w:rsidRPr="000A411F">
        <w:rPr>
          <w:bCs/>
          <w:strike/>
          <w:color w:val="FF0000"/>
        </w:rPr>
        <w:t>Podpora infrastruktury a materiálního vybavení mateřských škol a zařízení podílejících se na předškolním vzdělávání</w:t>
      </w:r>
    </w:p>
    <w:p w14:paraId="198A752B" w14:textId="77777777" w:rsidR="007C657C" w:rsidRPr="000A411F" w:rsidRDefault="007C657C" w:rsidP="0065511F">
      <w:pPr>
        <w:pStyle w:val="Odstavecseseznamem"/>
        <w:numPr>
          <w:ilvl w:val="0"/>
          <w:numId w:val="7"/>
        </w:numPr>
        <w:spacing w:after="0"/>
        <w:ind w:left="284" w:hanging="284"/>
        <w:contextualSpacing w:val="0"/>
        <w:rPr>
          <w:bCs/>
          <w:strike/>
          <w:color w:val="FF0000"/>
        </w:rPr>
      </w:pPr>
      <w:r w:rsidRPr="000A411F">
        <w:rPr>
          <w:bCs/>
          <w:strike/>
          <w:color w:val="FF0000"/>
        </w:rPr>
        <w:t xml:space="preserve">Podpora kvantity i kvality v oblasti lidských zdrojů, </w:t>
      </w:r>
    </w:p>
    <w:p w14:paraId="6FBDA498" w14:textId="77777777" w:rsidR="007C657C" w:rsidRPr="000A411F" w:rsidRDefault="007C657C" w:rsidP="0065511F">
      <w:pPr>
        <w:pStyle w:val="Odstavecseseznamem"/>
        <w:numPr>
          <w:ilvl w:val="0"/>
          <w:numId w:val="7"/>
        </w:numPr>
        <w:spacing w:after="0"/>
        <w:ind w:left="284" w:hanging="284"/>
        <w:contextualSpacing w:val="0"/>
        <w:rPr>
          <w:bCs/>
          <w:strike/>
          <w:color w:val="FF0000"/>
        </w:rPr>
      </w:pPr>
      <w:r w:rsidRPr="000A411F">
        <w:rPr>
          <w:bCs/>
          <w:strike/>
          <w:color w:val="FF0000"/>
        </w:rPr>
        <w:t>Kvalita přípravy budoucích pedagogických zaměstnanců (OU, VOŠ a střední školy připravující studenty pro tuto profesi)</w:t>
      </w:r>
    </w:p>
    <w:p w14:paraId="59606157" w14:textId="77777777" w:rsidR="007C657C" w:rsidRPr="000A411F" w:rsidRDefault="007C657C" w:rsidP="0065511F">
      <w:pPr>
        <w:pStyle w:val="Odstavecseseznamem"/>
        <w:numPr>
          <w:ilvl w:val="0"/>
          <w:numId w:val="7"/>
        </w:numPr>
        <w:spacing w:after="0"/>
        <w:ind w:left="284" w:hanging="284"/>
        <w:contextualSpacing w:val="0"/>
        <w:rPr>
          <w:bCs/>
          <w:strike/>
          <w:color w:val="FF0000"/>
        </w:rPr>
      </w:pPr>
      <w:r w:rsidRPr="000A411F">
        <w:rPr>
          <w:bCs/>
          <w:strike/>
          <w:color w:val="FF0000"/>
        </w:rPr>
        <w:lastRenderedPageBreak/>
        <w:t>Podpora rozvoje odbornosti pedagogických i nepedagogických zaměstnanců škol (přenos dobré praxe (v rámci města, kraje, ČR i EU)</w:t>
      </w:r>
    </w:p>
    <w:p w14:paraId="618325D6" w14:textId="77777777" w:rsidR="007C657C" w:rsidRPr="000A411F" w:rsidRDefault="007C657C" w:rsidP="0065511F">
      <w:pPr>
        <w:pStyle w:val="Odstavecseseznamem"/>
        <w:numPr>
          <w:ilvl w:val="0"/>
          <w:numId w:val="7"/>
        </w:numPr>
        <w:spacing w:after="0"/>
        <w:ind w:left="284" w:hanging="284"/>
        <w:contextualSpacing w:val="0"/>
        <w:rPr>
          <w:bCs/>
          <w:strike/>
          <w:color w:val="FF0000"/>
        </w:rPr>
      </w:pPr>
      <w:r w:rsidRPr="000A411F">
        <w:rPr>
          <w:bCs/>
          <w:strike/>
          <w:color w:val="FF0000"/>
        </w:rPr>
        <w:t>Síťování škol, vytváření komunikačních platforem s různým zaměřením</w:t>
      </w:r>
    </w:p>
    <w:p w14:paraId="76CF1D06" w14:textId="5510F67F" w:rsidR="00623700" w:rsidRPr="000A411F" w:rsidRDefault="007C657C" w:rsidP="0065511F">
      <w:pPr>
        <w:pStyle w:val="Odstavecseseznamem"/>
        <w:numPr>
          <w:ilvl w:val="0"/>
          <w:numId w:val="7"/>
        </w:numPr>
        <w:spacing w:after="0" w:line="22" w:lineRule="atLeast"/>
        <w:ind w:left="284" w:hanging="284"/>
        <w:contextualSpacing w:val="0"/>
        <w:rPr>
          <w:bCs/>
          <w:strike/>
          <w:color w:val="FF0000"/>
        </w:rPr>
      </w:pPr>
      <w:r w:rsidRPr="000A411F">
        <w:rPr>
          <w:bCs/>
          <w:strike/>
          <w:color w:val="FF0000"/>
        </w:rPr>
        <w:t>Podpora spolupráce s rodinou a dalšími subjekty podílejícími se na výchově a vzdělávání</w:t>
      </w:r>
    </w:p>
    <w:p w14:paraId="1EBE5744" w14:textId="6236DD48" w:rsidR="009F2CBE" w:rsidRPr="000A411F" w:rsidRDefault="00DD0349" w:rsidP="00E516D9">
      <w:pPr>
        <w:pStyle w:val="Nadpis3"/>
        <w:rPr>
          <w:strike/>
          <w:color w:val="FF0000"/>
        </w:rPr>
      </w:pPr>
      <w:bookmarkStart w:id="87" w:name="_Toc144120535"/>
      <w:bookmarkStart w:id="88" w:name="_Toc174001525"/>
      <w:bookmarkStart w:id="89" w:name="_Toc174709609"/>
      <w:bookmarkStart w:id="90" w:name="_Toc175902224"/>
      <w:bookmarkStart w:id="91" w:name="_Toc175902428"/>
      <w:bookmarkStart w:id="92" w:name="_Toc175902516"/>
      <w:r w:rsidRPr="000A411F">
        <w:rPr>
          <w:strike/>
          <w:color w:val="FF0000"/>
        </w:rPr>
        <w:t>V</w:t>
      </w:r>
      <w:r w:rsidR="009F2CBE" w:rsidRPr="000A411F">
        <w:rPr>
          <w:strike/>
          <w:color w:val="FF0000"/>
        </w:rPr>
        <w:t>ize oblasti předškolního vzdělávání</w:t>
      </w:r>
      <w:bookmarkStart w:id="93" w:name="_Hlk117238575"/>
      <w:bookmarkEnd w:id="87"/>
      <w:bookmarkEnd w:id="88"/>
      <w:bookmarkEnd w:id="89"/>
      <w:bookmarkEnd w:id="90"/>
      <w:bookmarkEnd w:id="91"/>
      <w:bookmarkEnd w:id="92"/>
    </w:p>
    <w:bookmarkEnd w:id="93"/>
    <w:p w14:paraId="6A1528F7" w14:textId="77777777" w:rsidR="009F2CBE" w:rsidRPr="000A411F" w:rsidRDefault="009F2CBE" w:rsidP="009F2CBE">
      <w:pPr>
        <w:spacing w:line="22" w:lineRule="atLeast"/>
        <w:jc w:val="both"/>
        <w:rPr>
          <w:rFonts w:ascii="Calibri" w:eastAsia="Calibri" w:hAnsi="Calibri" w:cs="Calibri"/>
          <w:b/>
          <w:bCs/>
          <w:strike/>
          <w:color w:val="FF0000"/>
        </w:rPr>
      </w:pPr>
      <w:r w:rsidRPr="000A411F">
        <w:rPr>
          <w:rFonts w:ascii="Calibri" w:eastAsia="Calibri" w:hAnsi="Calibri" w:cs="Calibri"/>
          <w:strike/>
          <w:color w:val="FF0000"/>
        </w:rPr>
        <w:t>Předškolní vzdělávání je vysoce profesně ceněnou součástí vzdělávací soustavy. Obsah práce předškolních pedagogů je v souladu s mottem Alberta Einsteina:</w:t>
      </w:r>
    </w:p>
    <w:p w14:paraId="48D17947" w14:textId="77777777" w:rsidR="009F2CBE" w:rsidRPr="000A411F" w:rsidRDefault="009F2CBE" w:rsidP="009F2CBE">
      <w:pPr>
        <w:spacing w:line="22" w:lineRule="atLeast"/>
        <w:jc w:val="both"/>
        <w:rPr>
          <w:rFonts w:ascii="Calibri" w:eastAsia="Calibri" w:hAnsi="Calibri" w:cs="Calibri"/>
          <w:b/>
          <w:bCs/>
          <w:i/>
          <w:iCs/>
          <w:strike/>
          <w:color w:val="FF0000"/>
        </w:rPr>
      </w:pPr>
      <w:r w:rsidRPr="000A411F">
        <w:rPr>
          <w:rFonts w:ascii="Calibri" w:eastAsia="Calibri" w:hAnsi="Calibri" w:cs="Calibri"/>
          <w:i/>
          <w:iCs/>
          <w:strike/>
          <w:color w:val="FF0000"/>
        </w:rPr>
        <w:t>„Výchova by měla být taková, aby to, co je nabízeno, bylo přijímáno jako cenný dar, ne jako povinnost“.</w:t>
      </w:r>
      <w:r w:rsidRPr="000A411F">
        <w:rPr>
          <w:rFonts w:ascii="Calibri" w:eastAsia="Calibri" w:hAnsi="Calibri" w:cs="Calibri"/>
          <w:strike/>
          <w:color w:val="FF0000"/>
        </w:rPr>
        <w:t xml:space="preserve"> </w:t>
      </w:r>
    </w:p>
    <w:p w14:paraId="067EDFC1" w14:textId="4410CC79" w:rsidR="009F2CBE" w:rsidRPr="000A411F" w:rsidRDefault="009F2CBE" w:rsidP="009F2CBE">
      <w:pPr>
        <w:spacing w:line="22" w:lineRule="atLeast"/>
        <w:jc w:val="both"/>
        <w:rPr>
          <w:rFonts w:ascii="Calibri" w:eastAsia="Calibri" w:hAnsi="Calibri" w:cs="Calibri"/>
          <w:strike/>
          <w:color w:val="FF0000"/>
        </w:rPr>
      </w:pPr>
      <w:r w:rsidRPr="000A411F">
        <w:rPr>
          <w:rFonts w:ascii="Calibri" w:eastAsia="Calibri" w:hAnsi="Calibri" w:cs="Calibri"/>
          <w:strike/>
          <w:color w:val="FF0000"/>
        </w:rPr>
        <w:t xml:space="preserve">V mateřských školách a v zařízeních podílejících se na předškolním vzdělávání pracuje adekvátní počet vysoce profesně erudovaných pracovníků, kteří mají k dispozici všechny materiálně technické podmínky pro kvalitní vykonávání své profese. V těchto předškolních zařízeních je poskytována výchova, vzdělávání a péče všem dětem bez rozdílu jejich vývojové úrovně, zdravotního stavu či sociálních podmínek jejich rodin a umožňuje maximální rozvoj potenciálu každého z nich. Mateřské školy a zařízení podílející se na předškolním vzdělávání jsou prostorem komunitního života a využívají svého vlivu na širokou veřejnost k předkládání hodnot vývojově posunujících společnost. </w:t>
      </w:r>
    </w:p>
    <w:p w14:paraId="472A36D1" w14:textId="4994F03A" w:rsidR="00705BE7" w:rsidRPr="000A411F" w:rsidRDefault="00DD0349" w:rsidP="00E516D9">
      <w:pPr>
        <w:pStyle w:val="Nadpis3"/>
        <w:rPr>
          <w:strike/>
          <w:color w:val="FF0000"/>
        </w:rPr>
      </w:pPr>
      <w:bookmarkStart w:id="94" w:name="_Toc144120536"/>
      <w:bookmarkStart w:id="95" w:name="_Toc174001526"/>
      <w:bookmarkStart w:id="96" w:name="_Toc174709610"/>
      <w:bookmarkStart w:id="97" w:name="_Toc175902225"/>
      <w:bookmarkStart w:id="98" w:name="_Toc175902429"/>
      <w:bookmarkStart w:id="99" w:name="_Toc175902517"/>
      <w:r w:rsidRPr="000A411F">
        <w:rPr>
          <w:strike/>
          <w:color w:val="FF0000"/>
        </w:rPr>
        <w:t>S</w:t>
      </w:r>
      <w:r w:rsidR="009F2CBE" w:rsidRPr="000A411F">
        <w:rPr>
          <w:strike/>
          <w:color w:val="FF0000"/>
        </w:rPr>
        <w:t>trategick</w:t>
      </w:r>
      <w:r w:rsidRPr="000A411F">
        <w:rPr>
          <w:strike/>
          <w:color w:val="FF0000"/>
        </w:rPr>
        <w:t>é</w:t>
      </w:r>
      <w:r w:rsidR="009F2CBE" w:rsidRPr="000A411F">
        <w:rPr>
          <w:strike/>
          <w:color w:val="FF0000"/>
        </w:rPr>
        <w:t xml:space="preserve"> cíl</w:t>
      </w:r>
      <w:r w:rsidRPr="000A411F">
        <w:rPr>
          <w:strike/>
          <w:color w:val="FF0000"/>
        </w:rPr>
        <w:t>e</w:t>
      </w:r>
      <w:r w:rsidR="00860281" w:rsidRPr="000A411F">
        <w:rPr>
          <w:strike/>
          <w:color w:val="FF0000"/>
        </w:rPr>
        <w:t xml:space="preserve"> </w:t>
      </w:r>
      <w:r w:rsidR="009F2CBE" w:rsidRPr="000A411F">
        <w:rPr>
          <w:strike/>
          <w:color w:val="FF0000"/>
        </w:rPr>
        <w:t>priority č. 1 Předškolní vzdělávání a péče a jejich zaměření</w:t>
      </w:r>
      <w:bookmarkStart w:id="100" w:name="_Hlk117238582"/>
      <w:bookmarkEnd w:id="94"/>
      <w:bookmarkEnd w:id="95"/>
      <w:bookmarkEnd w:id="96"/>
      <w:bookmarkEnd w:id="97"/>
      <w:bookmarkEnd w:id="98"/>
      <w:bookmarkEnd w:id="99"/>
    </w:p>
    <w:bookmarkEnd w:id="100"/>
    <w:p w14:paraId="7F583872" w14:textId="26491C44" w:rsidR="009F2CBE" w:rsidRPr="000A411F" w:rsidRDefault="009F2CBE" w:rsidP="009F2CBE">
      <w:pPr>
        <w:pBdr>
          <w:top w:val="single" w:sz="8" w:space="1" w:color="auto"/>
          <w:left w:val="single" w:sz="8" w:space="4" w:color="auto"/>
          <w:bottom w:val="single" w:sz="8" w:space="1" w:color="auto"/>
          <w:right w:val="single" w:sz="8" w:space="4" w:color="auto"/>
        </w:pBdr>
        <w:shd w:val="clear" w:color="auto" w:fill="00B0F0"/>
        <w:spacing w:after="0" w:line="22" w:lineRule="atLeast"/>
        <w:jc w:val="both"/>
        <w:rPr>
          <w:rFonts w:ascii="Calibri" w:eastAsia="Times New Roman" w:hAnsi="Calibri" w:cstheme="minorHAnsi"/>
          <w:b/>
          <w:bCs/>
          <w:strike/>
          <w:color w:val="FF0000"/>
          <w:lang w:eastAsia="cs-CZ"/>
        </w:rPr>
      </w:pPr>
      <w:r w:rsidRPr="000A411F">
        <w:rPr>
          <w:rFonts w:ascii="Calibri" w:eastAsia="Times New Roman" w:hAnsi="Calibri" w:cstheme="minorHAnsi"/>
          <w:b/>
          <w:bCs/>
          <w:strike/>
          <w:color w:val="FF0000"/>
          <w:lang w:eastAsia="cs-CZ"/>
        </w:rPr>
        <w:t>Prioritní oblast rozvoje 1</w:t>
      </w:r>
    </w:p>
    <w:p w14:paraId="767A611A" w14:textId="5E554181" w:rsidR="009F2CBE" w:rsidRPr="000A411F" w:rsidRDefault="009F2CBE" w:rsidP="009F2CBE">
      <w:pPr>
        <w:pBdr>
          <w:top w:val="single" w:sz="8" w:space="1" w:color="auto"/>
          <w:left w:val="single" w:sz="8" w:space="4" w:color="auto"/>
          <w:bottom w:val="single" w:sz="8" w:space="1" w:color="auto"/>
          <w:right w:val="single" w:sz="8" w:space="4" w:color="auto"/>
        </w:pBdr>
        <w:shd w:val="clear" w:color="auto" w:fill="00B0F0"/>
        <w:spacing w:after="0" w:line="22" w:lineRule="atLeast"/>
        <w:jc w:val="both"/>
        <w:rPr>
          <w:rFonts w:ascii="Calibri" w:eastAsia="Times New Roman" w:hAnsi="Calibri" w:cstheme="minorHAnsi"/>
          <w:iCs/>
          <w:strike/>
          <w:color w:val="FF0000"/>
          <w:lang w:eastAsia="cs-CZ"/>
        </w:rPr>
      </w:pPr>
      <w:r w:rsidRPr="000A411F">
        <w:rPr>
          <w:rFonts w:ascii="Calibri" w:eastAsia="Times New Roman" w:hAnsi="Calibri" w:cstheme="minorHAnsi"/>
          <w:iCs/>
          <w:strike/>
          <w:color w:val="FF0000"/>
          <w:lang w:eastAsia="cs-CZ"/>
        </w:rPr>
        <w:t>Podpora infrastruktury a materiálního vybavení mateřských škol a </w:t>
      </w:r>
      <w:r w:rsidRPr="000A411F">
        <w:rPr>
          <w:rFonts w:ascii="Calibri" w:eastAsia="Calibri" w:hAnsi="Calibri" w:cstheme="minorHAnsi"/>
          <w:strike/>
          <w:color w:val="FF0000"/>
          <w:lang w:eastAsia="cs-CZ"/>
        </w:rPr>
        <w:t>zařízení podílejících se na předškolním vzdělávání</w:t>
      </w:r>
    </w:p>
    <w:p w14:paraId="60C1F890" w14:textId="37FAD728" w:rsidR="00055D29" w:rsidRPr="000A411F" w:rsidRDefault="009F2CBE" w:rsidP="00055D29">
      <w:pPr>
        <w:pBdr>
          <w:top w:val="nil"/>
          <w:left w:val="nil"/>
          <w:bottom w:val="nil"/>
          <w:right w:val="nil"/>
          <w:between w:val="nil"/>
        </w:pBdr>
        <w:spacing w:after="0" w:line="22" w:lineRule="atLeast"/>
        <w:rPr>
          <w:rFonts w:ascii="Calibri" w:eastAsia="Times New Roman" w:hAnsi="Calibri" w:cstheme="minorHAnsi"/>
          <w:b/>
          <w:bCs/>
          <w:iCs/>
          <w:strike/>
          <w:color w:val="FF0000"/>
          <w:lang w:eastAsia="cs-CZ"/>
        </w:rPr>
      </w:pPr>
      <w:r w:rsidRPr="000A411F">
        <w:rPr>
          <w:rFonts w:ascii="Calibri" w:eastAsia="Times New Roman" w:hAnsi="Calibri" w:cstheme="minorHAnsi"/>
          <w:b/>
          <w:bCs/>
          <w:iCs/>
          <w:strike/>
          <w:color w:val="FF0000"/>
          <w:u w:val="single"/>
          <w:lang w:eastAsia="cs-CZ"/>
        </w:rPr>
        <w:t>Strategický cil 1.</w:t>
      </w:r>
      <w:r w:rsidR="007C1FE4" w:rsidRPr="000A411F">
        <w:rPr>
          <w:rFonts w:ascii="Calibri" w:eastAsia="Times New Roman" w:hAnsi="Calibri" w:cstheme="minorHAnsi"/>
          <w:b/>
          <w:bCs/>
          <w:iCs/>
          <w:strike/>
          <w:color w:val="FF0000"/>
          <w:u w:val="single"/>
          <w:lang w:eastAsia="cs-CZ"/>
        </w:rPr>
        <w:t>1</w:t>
      </w:r>
      <w:r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t>PŘÍLEŽITOST</w:t>
      </w:r>
    </w:p>
    <w:p w14:paraId="66A95DB1" w14:textId="5FE49F59" w:rsidR="009F2CBE" w:rsidRPr="000A411F" w:rsidRDefault="009F2CBE" w:rsidP="00055D29">
      <w:pPr>
        <w:pBdr>
          <w:top w:val="nil"/>
          <w:left w:val="nil"/>
          <w:bottom w:val="nil"/>
          <w:right w:val="nil"/>
          <w:between w:val="nil"/>
        </w:pBdr>
        <w:spacing w:after="0" w:line="22" w:lineRule="atLeast"/>
        <w:jc w:val="both"/>
        <w:rPr>
          <w:strike/>
          <w:color w:val="FF0000"/>
        </w:rPr>
      </w:pPr>
      <w:r w:rsidRPr="000A411F">
        <w:rPr>
          <w:strike/>
          <w:color w:val="FF0000"/>
        </w:rPr>
        <w:t xml:space="preserve">Realizace rekonstrukcí, přestaveb a výstaveb mateřských škol a zařízení podílející se na předškolním vzdělávání dle jejich individuálně vydefinovaných potřeb bez podmínky navyšování kapacity tak, aby tato zařízení disponovala infrastrukturou nezbytnou pro naplňování vize předškolního vzdělávání. </w:t>
      </w:r>
    </w:p>
    <w:p w14:paraId="0A7C49F6" w14:textId="77777777" w:rsidR="009F2CBE" w:rsidRPr="000A411F" w:rsidRDefault="009F2CBE" w:rsidP="009F2CBE">
      <w:pPr>
        <w:pBdr>
          <w:top w:val="nil"/>
          <w:left w:val="nil"/>
          <w:bottom w:val="nil"/>
          <w:right w:val="nil"/>
          <w:between w:val="nil"/>
        </w:pBdr>
        <w:spacing w:after="0" w:line="22" w:lineRule="atLeast"/>
        <w:jc w:val="both"/>
        <w:rPr>
          <w:rFonts w:ascii="Calibri" w:eastAsia="Times New Roman" w:hAnsi="Calibri" w:cstheme="minorHAnsi"/>
          <w:iCs/>
          <w:strike/>
          <w:color w:val="FF0000"/>
          <w:lang w:eastAsia="cs-CZ"/>
        </w:rPr>
      </w:pPr>
    </w:p>
    <w:p w14:paraId="5D2E231B" w14:textId="77777777" w:rsidR="009F2CBE" w:rsidRPr="000A411F" w:rsidRDefault="009F2CBE" w:rsidP="009F2CBE">
      <w:pPr>
        <w:autoSpaceDE w:val="0"/>
        <w:autoSpaceDN w:val="0"/>
        <w:adjustRightInd w:val="0"/>
        <w:spacing w:after="0" w:line="22" w:lineRule="atLeast"/>
        <w:rPr>
          <w:rFonts w:ascii="Calibri" w:hAnsi="Calibri" w:cs="Calibri"/>
          <w:strike/>
          <w:color w:val="FF0000"/>
        </w:rPr>
      </w:pPr>
      <w:r w:rsidRPr="000A411F">
        <w:rPr>
          <w:rFonts w:ascii="Calibri" w:hAnsi="Calibri" w:cs="Calibri"/>
          <w:b/>
          <w:bCs/>
          <w:strike/>
          <w:color w:val="FF0000"/>
        </w:rPr>
        <w:t>Priority</w:t>
      </w:r>
    </w:p>
    <w:p w14:paraId="4E059A40" w14:textId="77777777" w:rsidR="009F2CBE" w:rsidRPr="000A411F" w:rsidRDefault="009F2CBE" w:rsidP="009F2CBE">
      <w:pPr>
        <w:pBdr>
          <w:top w:val="nil"/>
          <w:left w:val="nil"/>
          <w:bottom w:val="nil"/>
          <w:right w:val="nil"/>
          <w:between w:val="nil"/>
        </w:pBdr>
        <w:spacing w:after="0" w:line="22" w:lineRule="atLeast"/>
        <w:jc w:val="both"/>
        <w:rPr>
          <w:rFonts w:ascii="Calibri" w:eastAsia="Times New Roman" w:hAnsi="Calibri" w:cstheme="minorHAnsi"/>
          <w:b/>
          <w:bCs/>
          <w:iCs/>
          <w:strike/>
          <w:color w:val="FF0000"/>
          <w:lang w:eastAsia="cs-CZ"/>
        </w:rPr>
      </w:pPr>
      <w:r w:rsidRPr="000A411F">
        <w:rPr>
          <w:rFonts w:ascii="Calibri" w:hAnsi="Calibri" w:cs="Calibri"/>
          <w:strike/>
          <w:color w:val="FF0000"/>
        </w:rPr>
        <w:t xml:space="preserve">Bezbariérovost škol, přehodnocení kapacit mateřských škol a zařízení podílejících se na předškolním vzdělávání, úprava prostor pro potřeby vzdělávání a péče o děti mladší 3let, prostory nezbytné pro vzdělávání dětí se speciálními vzdělávacími potřebami - prostory pro speciálně pedagogickou intervenci, relaxační, terapeutické prostory, prostory nezbytné pro vzdělávání dětí nadaných </w:t>
      </w:r>
      <w:r w:rsidRPr="000A411F">
        <w:rPr>
          <w:rFonts w:ascii="Calibri" w:hAnsi="Calibri" w:cs="Calibri"/>
          <w:strike/>
          <w:color w:val="FF0000"/>
        </w:rPr>
        <w:br/>
        <w:t xml:space="preserve">– odborné koutky a učebny, prostory nezbytné pro rozvoj gramotností a pregramotností – odborné koutky a učebny, tělocvičny, knihovny, prostory školních jídelen, školní zahrady a hřiště, bezpečnostní systémy v těchto zařízeních, vnitřní i vnější konektivita škol.  </w:t>
      </w:r>
    </w:p>
    <w:p w14:paraId="47FB621D" w14:textId="77777777" w:rsidR="009F2CBE" w:rsidRPr="000A411F" w:rsidRDefault="009F2CBE" w:rsidP="009F2CBE">
      <w:pPr>
        <w:pBdr>
          <w:top w:val="nil"/>
          <w:left w:val="nil"/>
          <w:bottom w:val="nil"/>
          <w:right w:val="nil"/>
          <w:between w:val="nil"/>
        </w:pBdr>
        <w:spacing w:after="0" w:line="22" w:lineRule="atLeast"/>
        <w:rPr>
          <w:rFonts w:ascii="Calibri" w:eastAsia="Times New Roman" w:hAnsi="Calibri" w:cstheme="minorHAnsi"/>
          <w:b/>
          <w:bCs/>
          <w:iCs/>
          <w:strike/>
          <w:color w:val="FF0000"/>
          <w:lang w:eastAsia="cs-CZ"/>
        </w:rPr>
      </w:pPr>
    </w:p>
    <w:p w14:paraId="11EFDCB6" w14:textId="77777777" w:rsidR="009F2CBE" w:rsidRPr="000A411F" w:rsidRDefault="009F2CBE" w:rsidP="009F2CBE">
      <w:pPr>
        <w:autoSpaceDE w:val="0"/>
        <w:autoSpaceDN w:val="0"/>
        <w:adjustRightInd w:val="0"/>
        <w:spacing w:after="0" w:line="22" w:lineRule="atLeast"/>
        <w:rPr>
          <w:rFonts w:ascii="Calibri" w:hAnsi="Calibri" w:cs="Calibri"/>
          <w:strike/>
          <w:color w:val="FF0000"/>
        </w:rPr>
      </w:pPr>
      <w:r w:rsidRPr="000A411F">
        <w:rPr>
          <w:rFonts w:ascii="Calibri" w:hAnsi="Calibri" w:cs="Calibri"/>
          <w:b/>
          <w:bCs/>
          <w:strike/>
          <w:color w:val="FF0000"/>
        </w:rPr>
        <w:t>Indikátory</w:t>
      </w:r>
    </w:p>
    <w:p w14:paraId="39F2F45B" w14:textId="77777777" w:rsidR="009F2CBE" w:rsidRPr="000A411F" w:rsidRDefault="009F2CBE" w:rsidP="0065511F">
      <w:pPr>
        <w:numPr>
          <w:ilvl w:val="0"/>
          <w:numId w:val="9"/>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přestavěných či zrekonstruovaných škol a tříd </w:t>
      </w:r>
    </w:p>
    <w:p w14:paraId="3895106A" w14:textId="77777777" w:rsidR="009F2CBE" w:rsidRPr="000A411F" w:rsidRDefault="009F2CBE" w:rsidP="0065511F">
      <w:pPr>
        <w:numPr>
          <w:ilvl w:val="0"/>
          <w:numId w:val="9"/>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nově vybudovaných škol a tříd </w:t>
      </w:r>
    </w:p>
    <w:p w14:paraId="49A385AE" w14:textId="77777777" w:rsidR="009F2CBE" w:rsidRPr="000A411F" w:rsidRDefault="009F2CBE" w:rsidP="0065511F">
      <w:pPr>
        <w:numPr>
          <w:ilvl w:val="0"/>
          <w:numId w:val="9"/>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vytvořených odborných koutků a učeben </w:t>
      </w:r>
    </w:p>
    <w:p w14:paraId="214C2F84" w14:textId="77777777" w:rsidR="009F2CBE" w:rsidRPr="000A411F" w:rsidRDefault="009F2CBE" w:rsidP="0065511F">
      <w:pPr>
        <w:numPr>
          <w:ilvl w:val="0"/>
          <w:numId w:val="9"/>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zrekonstruovaných či vybudovaných školních jídelen, zahrad a hřišť </w:t>
      </w:r>
    </w:p>
    <w:p w14:paraId="02C7A37D" w14:textId="77777777" w:rsidR="009F2CBE" w:rsidRPr="000A411F" w:rsidRDefault="009F2CBE" w:rsidP="0065511F">
      <w:pPr>
        <w:numPr>
          <w:ilvl w:val="0"/>
          <w:numId w:val="9"/>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počet škol s kvalitní konektivitou pro distanční vzdělávání</w:t>
      </w:r>
    </w:p>
    <w:p w14:paraId="3FD79F4B" w14:textId="77777777" w:rsidR="009F2CBE" w:rsidRPr="000A411F" w:rsidRDefault="009F2CBE" w:rsidP="0065511F">
      <w:pPr>
        <w:numPr>
          <w:ilvl w:val="0"/>
          <w:numId w:val="9"/>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dětí, jejichž úroveň vzdělávání je touto změnou ovlivněna </w:t>
      </w:r>
    </w:p>
    <w:p w14:paraId="4E06D285" w14:textId="77777777" w:rsidR="009F2CBE" w:rsidRPr="000A411F" w:rsidRDefault="009F2CBE" w:rsidP="0065511F">
      <w:pPr>
        <w:numPr>
          <w:ilvl w:val="0"/>
          <w:numId w:val="9"/>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dětí mladších 3 let, jejichž úroveň vzdělávání je touto změnou ovlivněna </w:t>
      </w:r>
    </w:p>
    <w:p w14:paraId="76C713BA" w14:textId="77777777" w:rsidR="009F2CBE" w:rsidRPr="000A411F" w:rsidRDefault="009F2CBE" w:rsidP="0065511F">
      <w:pPr>
        <w:numPr>
          <w:ilvl w:val="0"/>
          <w:numId w:val="9"/>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počet dětí se speciálními vzdělávacími potřebami</w:t>
      </w:r>
    </w:p>
    <w:p w14:paraId="4E4CB77D" w14:textId="77777777" w:rsidR="009F2CBE" w:rsidRPr="000A411F" w:rsidRDefault="009F2CBE" w:rsidP="0065511F">
      <w:pPr>
        <w:numPr>
          <w:ilvl w:val="0"/>
          <w:numId w:val="9"/>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dětí nadaných, jejichž úroveň vzdělávání je touto změnou ovlivněna </w:t>
      </w:r>
    </w:p>
    <w:p w14:paraId="7028060E" w14:textId="77777777" w:rsidR="009F2CBE" w:rsidRPr="000A411F" w:rsidRDefault="009F2CBE" w:rsidP="0065511F">
      <w:pPr>
        <w:numPr>
          <w:ilvl w:val="0"/>
          <w:numId w:val="9"/>
        </w:numPr>
        <w:pBdr>
          <w:top w:val="nil"/>
          <w:left w:val="nil"/>
          <w:bottom w:val="nil"/>
          <w:right w:val="nil"/>
          <w:between w:val="nil"/>
        </w:pBdr>
        <w:autoSpaceDE w:val="0"/>
        <w:autoSpaceDN w:val="0"/>
        <w:adjustRightInd w:val="0"/>
        <w:spacing w:after="18" w:line="22" w:lineRule="atLeast"/>
        <w:ind w:left="426" w:hanging="426"/>
        <w:contextualSpacing/>
        <w:rPr>
          <w:rFonts w:ascii="Calibri" w:hAnsi="Calibri" w:cs="Calibri"/>
          <w:strike/>
          <w:color w:val="FF0000"/>
        </w:rPr>
      </w:pPr>
      <w:r w:rsidRPr="000A411F">
        <w:rPr>
          <w:rFonts w:ascii="Calibri" w:hAnsi="Calibri" w:cs="Calibri"/>
          <w:strike/>
          <w:color w:val="FF0000"/>
        </w:rPr>
        <w:t xml:space="preserve">počet dětí, jejichž úroveň vzdělávání v rámci rozvoje gramotností a pregramotností je touto změnou ovlivněna </w:t>
      </w:r>
    </w:p>
    <w:p w14:paraId="4A7D4A83" w14:textId="3C06AC51" w:rsidR="009F2CBE" w:rsidRPr="000A411F" w:rsidRDefault="009F2CBE" w:rsidP="0065511F">
      <w:pPr>
        <w:numPr>
          <w:ilvl w:val="0"/>
          <w:numId w:val="9"/>
        </w:numPr>
        <w:pBdr>
          <w:top w:val="nil"/>
          <w:left w:val="nil"/>
          <w:bottom w:val="nil"/>
          <w:right w:val="nil"/>
          <w:between w:val="nil"/>
        </w:pBdr>
        <w:autoSpaceDE w:val="0"/>
        <w:autoSpaceDN w:val="0"/>
        <w:adjustRightInd w:val="0"/>
        <w:spacing w:after="0" w:line="22" w:lineRule="atLeast"/>
        <w:ind w:left="426" w:hanging="426"/>
        <w:contextualSpacing/>
        <w:rPr>
          <w:rFonts w:ascii="Calibri" w:hAnsi="Calibri" w:cs="Calibri"/>
          <w:strike/>
          <w:color w:val="FF0000"/>
        </w:rPr>
      </w:pPr>
      <w:r w:rsidRPr="000A411F">
        <w:rPr>
          <w:rFonts w:ascii="Calibri" w:hAnsi="Calibri" w:cs="Calibri"/>
          <w:strike/>
          <w:color w:val="FF0000"/>
        </w:rPr>
        <w:t xml:space="preserve">počet podpořených dětí se stravovacím omezením </w:t>
      </w:r>
    </w:p>
    <w:p w14:paraId="43A04E25" w14:textId="3B9491A1" w:rsidR="009F2CBE" w:rsidRPr="000A411F" w:rsidRDefault="009F2CBE" w:rsidP="009F2CBE">
      <w:pPr>
        <w:pBdr>
          <w:top w:val="nil"/>
          <w:left w:val="nil"/>
          <w:bottom w:val="nil"/>
          <w:right w:val="nil"/>
          <w:between w:val="nil"/>
        </w:pBdr>
        <w:spacing w:after="0" w:line="22" w:lineRule="atLeast"/>
        <w:rPr>
          <w:rFonts w:ascii="Calibri" w:eastAsia="Times New Roman" w:hAnsi="Calibri" w:cstheme="minorHAnsi"/>
          <w:b/>
          <w:bCs/>
          <w:iCs/>
          <w:strike/>
          <w:color w:val="FF0000"/>
          <w:lang w:eastAsia="cs-CZ"/>
        </w:rPr>
      </w:pPr>
    </w:p>
    <w:p w14:paraId="77E2B103" w14:textId="6A820B23" w:rsidR="009F2CBE" w:rsidRPr="000A411F" w:rsidRDefault="009F2CBE" w:rsidP="009F2CBE">
      <w:pPr>
        <w:pBdr>
          <w:top w:val="nil"/>
          <w:left w:val="nil"/>
          <w:bottom w:val="nil"/>
          <w:right w:val="nil"/>
          <w:between w:val="nil"/>
        </w:pBdr>
        <w:spacing w:after="0" w:line="22" w:lineRule="atLeast"/>
        <w:rPr>
          <w:rFonts w:ascii="Calibri" w:eastAsia="Times New Roman" w:hAnsi="Calibri" w:cstheme="minorHAnsi"/>
          <w:b/>
          <w:bCs/>
          <w:iCs/>
          <w:strike/>
          <w:color w:val="FF0000"/>
          <w:lang w:eastAsia="cs-CZ"/>
        </w:rPr>
      </w:pPr>
      <w:r w:rsidRPr="000A411F">
        <w:rPr>
          <w:rFonts w:ascii="Calibri" w:eastAsia="Times New Roman" w:hAnsi="Calibri" w:cstheme="minorHAnsi"/>
          <w:b/>
          <w:bCs/>
          <w:iCs/>
          <w:strike/>
          <w:color w:val="FF0000"/>
          <w:u w:val="single"/>
          <w:lang w:eastAsia="cs-CZ"/>
        </w:rPr>
        <w:lastRenderedPageBreak/>
        <w:t xml:space="preserve">Strategický cil 1.2 </w:t>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t>PŘÍLEŽITOST</w:t>
      </w:r>
    </w:p>
    <w:p w14:paraId="4EADBC8C" w14:textId="5BDF6151" w:rsidR="009F2CBE" w:rsidRPr="000A411F" w:rsidRDefault="009F2CBE" w:rsidP="009F2CBE">
      <w:pPr>
        <w:pBdr>
          <w:top w:val="nil"/>
          <w:left w:val="nil"/>
          <w:bottom w:val="nil"/>
          <w:right w:val="nil"/>
          <w:between w:val="nil"/>
        </w:pBdr>
        <w:spacing w:after="160" w:line="22" w:lineRule="atLeast"/>
        <w:jc w:val="both"/>
        <w:rPr>
          <w:rFonts w:ascii="Calibri" w:eastAsia="Times New Roman" w:hAnsi="Calibri" w:cstheme="minorHAnsi"/>
          <w:iCs/>
          <w:strike/>
          <w:color w:val="FF0000"/>
          <w:lang w:eastAsia="cs-CZ"/>
        </w:rPr>
      </w:pPr>
      <w:r w:rsidRPr="000A411F">
        <w:rPr>
          <w:rFonts w:ascii="Calibri" w:eastAsia="Times New Roman" w:hAnsi="Calibri" w:cstheme="minorHAnsi"/>
          <w:iCs/>
          <w:strike/>
          <w:color w:val="FF0000"/>
          <w:lang w:eastAsia="cs-CZ"/>
        </w:rPr>
        <w:t xml:space="preserve">Vybavení mateřských škol </w:t>
      </w:r>
      <w:r w:rsidRPr="000A411F">
        <w:rPr>
          <w:rFonts w:ascii="Calibri" w:eastAsia="Calibri" w:hAnsi="Calibri" w:cstheme="minorHAnsi"/>
          <w:strike/>
          <w:color w:val="FF0000"/>
          <w:lang w:eastAsia="cs-CZ"/>
        </w:rPr>
        <w:t xml:space="preserve">a zařízení podílejících se na předškolním vzdělávání </w:t>
      </w:r>
      <w:r w:rsidRPr="000A411F">
        <w:rPr>
          <w:rFonts w:ascii="Calibri" w:eastAsia="Times New Roman" w:hAnsi="Calibri" w:cstheme="minorHAnsi"/>
          <w:iCs/>
          <w:strike/>
          <w:color w:val="FF0000"/>
          <w:lang w:eastAsia="cs-CZ"/>
        </w:rPr>
        <w:t>technikou a pomůckami potřebnými pro realizaci školním vzdělávacím programem specifikovaných vzdělávacích cílů a zajišťujících rovný přístup ke vzdělávání všem dětem.</w:t>
      </w:r>
    </w:p>
    <w:p w14:paraId="7A271575" w14:textId="77777777" w:rsidR="009F2CBE" w:rsidRPr="000A411F" w:rsidRDefault="009F2CBE" w:rsidP="009F2CBE">
      <w:pPr>
        <w:autoSpaceDE w:val="0"/>
        <w:autoSpaceDN w:val="0"/>
        <w:adjustRightInd w:val="0"/>
        <w:spacing w:after="0" w:line="22" w:lineRule="atLeast"/>
        <w:rPr>
          <w:rFonts w:ascii="Calibri" w:hAnsi="Calibri" w:cs="Calibri"/>
          <w:strike/>
          <w:color w:val="FF0000"/>
        </w:rPr>
      </w:pPr>
      <w:r w:rsidRPr="000A411F">
        <w:rPr>
          <w:rFonts w:ascii="Calibri" w:hAnsi="Calibri" w:cs="Calibri"/>
          <w:b/>
          <w:bCs/>
          <w:strike/>
          <w:color w:val="FF0000"/>
        </w:rPr>
        <w:t>Priority</w:t>
      </w:r>
    </w:p>
    <w:p w14:paraId="486F1819" w14:textId="2DF341B1" w:rsidR="009F2CBE" w:rsidRPr="000A411F" w:rsidRDefault="009F2CBE" w:rsidP="009F2CBE">
      <w:pPr>
        <w:autoSpaceDE w:val="0"/>
        <w:autoSpaceDN w:val="0"/>
        <w:adjustRightInd w:val="0"/>
        <w:spacing w:after="0" w:line="22" w:lineRule="atLeast"/>
        <w:jc w:val="both"/>
        <w:rPr>
          <w:rFonts w:ascii="Calibri" w:eastAsia="Times New Roman" w:hAnsi="Calibri" w:cstheme="minorHAnsi"/>
          <w:iCs/>
          <w:strike/>
          <w:color w:val="FF0000"/>
          <w:lang w:eastAsia="cs-CZ"/>
        </w:rPr>
      </w:pPr>
      <w:r w:rsidRPr="000A411F">
        <w:rPr>
          <w:rFonts w:ascii="Calibri" w:hAnsi="Calibri" w:cs="Calibri"/>
          <w:strike/>
          <w:color w:val="FF0000"/>
        </w:rPr>
        <w:t xml:space="preserve">Pomůcky a vybavení pro vzdělávání a péči o děti mladší 3let, pomůcky a vybavení pro vzdělávání dětí se speciálními vzdělávacími potřebami, pomůcky a vybavení pro rozvoj nadání, pomůcky a potřeby pro realizaci nových metod práce, speciálních programů a postupů, pomůcky pro rozvoj gramotností a pregramotností (matematické, čtenářské, technické, přírodovědné, environmentální, sociální, finanční, zdravotní, ICT), ICT vybavení pro realizaci nejen distančního vzdělávání. </w:t>
      </w:r>
    </w:p>
    <w:p w14:paraId="7F9EB0B1" w14:textId="77777777" w:rsidR="00982504" w:rsidRDefault="00982504" w:rsidP="009F2CBE">
      <w:pPr>
        <w:autoSpaceDE w:val="0"/>
        <w:autoSpaceDN w:val="0"/>
        <w:adjustRightInd w:val="0"/>
        <w:spacing w:after="0" w:line="22" w:lineRule="atLeast"/>
        <w:rPr>
          <w:rFonts w:ascii="Calibri" w:hAnsi="Calibri" w:cs="Calibri"/>
          <w:b/>
          <w:bCs/>
          <w:strike/>
          <w:color w:val="FF0000"/>
        </w:rPr>
      </w:pPr>
    </w:p>
    <w:p w14:paraId="334EB8AF" w14:textId="376382D3" w:rsidR="009F2CBE" w:rsidRPr="000A411F" w:rsidRDefault="009F2CBE" w:rsidP="009F2CBE">
      <w:pPr>
        <w:autoSpaceDE w:val="0"/>
        <w:autoSpaceDN w:val="0"/>
        <w:adjustRightInd w:val="0"/>
        <w:spacing w:after="0" w:line="22" w:lineRule="atLeast"/>
        <w:rPr>
          <w:rFonts w:ascii="Calibri" w:hAnsi="Calibri" w:cs="Calibri"/>
          <w:strike/>
          <w:color w:val="FF0000"/>
        </w:rPr>
      </w:pPr>
      <w:r w:rsidRPr="000A411F">
        <w:rPr>
          <w:rFonts w:ascii="Calibri" w:hAnsi="Calibri" w:cs="Calibri"/>
          <w:b/>
          <w:bCs/>
          <w:strike/>
          <w:color w:val="FF0000"/>
        </w:rPr>
        <w:t>Indikátory</w:t>
      </w:r>
    </w:p>
    <w:p w14:paraId="6E0FD47C" w14:textId="77777777" w:rsidR="009F2CBE" w:rsidRPr="000A411F" w:rsidRDefault="009F2CBE" w:rsidP="0065511F">
      <w:pPr>
        <w:numPr>
          <w:ilvl w:val="2"/>
          <w:numId w:val="8"/>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počet MŠ s odpovídajícím ICT vybavením pro realizaci nejen distančního vzdělávání</w:t>
      </w:r>
    </w:p>
    <w:p w14:paraId="70577AC0" w14:textId="77777777" w:rsidR="009F2CBE" w:rsidRPr="000A411F" w:rsidRDefault="009F2CBE" w:rsidP="0065511F">
      <w:pPr>
        <w:numPr>
          <w:ilvl w:val="2"/>
          <w:numId w:val="8"/>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dětí mladších 3 let, jejichž úroveň vzdělávání je touto změnou ovlivněna </w:t>
      </w:r>
    </w:p>
    <w:p w14:paraId="670D128E" w14:textId="77777777" w:rsidR="009F2CBE" w:rsidRPr="000A411F" w:rsidRDefault="009F2CBE" w:rsidP="0065511F">
      <w:pPr>
        <w:numPr>
          <w:ilvl w:val="2"/>
          <w:numId w:val="8"/>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dětí se speciálními vzdělávacími potřebami </w:t>
      </w:r>
    </w:p>
    <w:p w14:paraId="7B8DC6B2" w14:textId="77777777" w:rsidR="009F2CBE" w:rsidRPr="000A411F" w:rsidRDefault="009F2CBE" w:rsidP="0065511F">
      <w:pPr>
        <w:numPr>
          <w:ilvl w:val="2"/>
          <w:numId w:val="8"/>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dětí nadaných, jejichž úroveň vzdělávání je touto změnou ovlivněna </w:t>
      </w:r>
    </w:p>
    <w:p w14:paraId="090C9733" w14:textId="77777777" w:rsidR="009F2CBE" w:rsidRPr="000A411F" w:rsidRDefault="009F2CBE" w:rsidP="0065511F">
      <w:pPr>
        <w:numPr>
          <w:ilvl w:val="2"/>
          <w:numId w:val="8"/>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dětí, jejichž úroveň vzdělávání v rámci rozvoje gramotností a pregramotností je touto změnou ovlivněna </w:t>
      </w:r>
    </w:p>
    <w:p w14:paraId="43112ECF" w14:textId="77777777" w:rsidR="009F2CBE" w:rsidRPr="000A411F" w:rsidRDefault="009F2CBE" w:rsidP="0065511F">
      <w:pPr>
        <w:numPr>
          <w:ilvl w:val="2"/>
          <w:numId w:val="8"/>
        </w:numPr>
        <w:pBdr>
          <w:top w:val="nil"/>
          <w:left w:val="nil"/>
          <w:bottom w:val="nil"/>
          <w:right w:val="nil"/>
          <w:between w:val="nil"/>
        </w:pBdr>
        <w:autoSpaceDE w:val="0"/>
        <w:autoSpaceDN w:val="0"/>
        <w:adjustRightInd w:val="0"/>
        <w:spacing w:after="0"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nově zavedených metod práce, speciálních postupů a programů, které začala škola aplikovat ve vzdělávacím procesu </w:t>
      </w:r>
    </w:p>
    <w:p w14:paraId="053D8648" w14:textId="77777777" w:rsidR="009F2CBE" w:rsidRPr="000A411F" w:rsidRDefault="009F2CBE" w:rsidP="009F2CBE">
      <w:pPr>
        <w:pBdr>
          <w:top w:val="nil"/>
          <w:left w:val="nil"/>
          <w:bottom w:val="nil"/>
          <w:right w:val="nil"/>
          <w:between w:val="nil"/>
        </w:pBdr>
        <w:spacing w:after="0" w:line="22" w:lineRule="atLeast"/>
        <w:rPr>
          <w:rFonts w:ascii="Calibri" w:eastAsia="Times New Roman" w:hAnsi="Calibri" w:cstheme="minorHAnsi"/>
          <w:b/>
          <w:bCs/>
          <w:iCs/>
          <w:strike/>
          <w:color w:val="FF0000"/>
          <w:u w:val="single"/>
          <w:lang w:eastAsia="cs-CZ"/>
        </w:rPr>
      </w:pPr>
    </w:p>
    <w:p w14:paraId="24552BC9" w14:textId="7E696104" w:rsidR="009F2CBE" w:rsidRPr="000A411F" w:rsidRDefault="009F2CBE" w:rsidP="009F2CBE">
      <w:pPr>
        <w:pBdr>
          <w:top w:val="nil"/>
          <w:left w:val="nil"/>
          <w:bottom w:val="nil"/>
          <w:right w:val="nil"/>
          <w:between w:val="nil"/>
        </w:pBdr>
        <w:spacing w:after="0" w:line="22" w:lineRule="atLeast"/>
        <w:rPr>
          <w:rFonts w:ascii="Calibri" w:eastAsia="Times New Roman" w:hAnsi="Calibri" w:cstheme="minorHAnsi"/>
          <w:b/>
          <w:bCs/>
          <w:iCs/>
          <w:strike/>
          <w:color w:val="FF0000"/>
          <w:lang w:eastAsia="cs-CZ"/>
        </w:rPr>
      </w:pPr>
      <w:r w:rsidRPr="000A411F">
        <w:rPr>
          <w:rFonts w:ascii="Calibri" w:eastAsia="Times New Roman" w:hAnsi="Calibri" w:cstheme="minorHAnsi"/>
          <w:b/>
          <w:bCs/>
          <w:iCs/>
          <w:strike/>
          <w:color w:val="FF0000"/>
          <w:u w:val="single"/>
          <w:lang w:eastAsia="cs-CZ"/>
        </w:rPr>
        <w:t>Strategický cil 1.3</w:t>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t>PŘÍLEŽITOST</w:t>
      </w:r>
    </w:p>
    <w:p w14:paraId="727D7743" w14:textId="77777777" w:rsidR="009F2CBE" w:rsidRPr="000A411F" w:rsidRDefault="009F2CBE" w:rsidP="009F2CBE">
      <w:pPr>
        <w:pBdr>
          <w:top w:val="nil"/>
          <w:left w:val="nil"/>
          <w:bottom w:val="nil"/>
          <w:right w:val="nil"/>
          <w:between w:val="nil"/>
        </w:pBdr>
        <w:spacing w:after="160" w:line="22" w:lineRule="atLeast"/>
        <w:jc w:val="both"/>
        <w:rPr>
          <w:rFonts w:ascii="Calibri" w:eastAsia="Times New Roman" w:hAnsi="Calibri" w:cstheme="minorHAnsi"/>
          <w:iCs/>
          <w:strike/>
          <w:color w:val="FF0000"/>
          <w:lang w:eastAsia="cs-CZ"/>
        </w:rPr>
      </w:pPr>
      <w:r w:rsidRPr="000A411F">
        <w:rPr>
          <w:rFonts w:ascii="Calibri" w:eastAsia="Times New Roman" w:hAnsi="Calibri" w:cstheme="minorHAnsi"/>
          <w:iCs/>
          <w:strike/>
          <w:color w:val="FF0000"/>
          <w:lang w:eastAsia="cs-CZ"/>
        </w:rPr>
        <w:t xml:space="preserve">Vybudování zázemí v prostorách mateřských škol </w:t>
      </w:r>
      <w:r w:rsidRPr="000A411F">
        <w:rPr>
          <w:rFonts w:ascii="Calibri" w:eastAsia="Calibri" w:hAnsi="Calibri" w:cstheme="minorHAnsi"/>
          <w:strike/>
          <w:color w:val="FF0000"/>
          <w:lang w:eastAsia="cs-CZ"/>
        </w:rPr>
        <w:t>a zařízení podílejících se na předškolním vzdělávání</w:t>
      </w:r>
      <w:r w:rsidRPr="000A411F">
        <w:rPr>
          <w:rFonts w:ascii="Calibri" w:eastAsia="Times New Roman" w:hAnsi="Calibri" w:cstheme="minorHAnsi"/>
          <w:iCs/>
          <w:strike/>
          <w:color w:val="FF0000"/>
          <w:lang w:eastAsia="cs-CZ"/>
        </w:rPr>
        <w:t xml:space="preserve"> </w:t>
      </w:r>
    </w:p>
    <w:p w14:paraId="52553CDA" w14:textId="77777777" w:rsidR="009F2CBE" w:rsidRPr="000A411F" w:rsidRDefault="009F2CBE" w:rsidP="009F2CBE">
      <w:pPr>
        <w:autoSpaceDE w:val="0"/>
        <w:autoSpaceDN w:val="0"/>
        <w:adjustRightInd w:val="0"/>
        <w:spacing w:after="0" w:line="22" w:lineRule="atLeast"/>
        <w:rPr>
          <w:rFonts w:ascii="Calibri" w:hAnsi="Calibri" w:cs="Calibri"/>
          <w:b/>
          <w:bCs/>
          <w:strike/>
          <w:color w:val="FF0000"/>
        </w:rPr>
      </w:pPr>
      <w:r w:rsidRPr="000A411F">
        <w:rPr>
          <w:rFonts w:ascii="Calibri" w:hAnsi="Calibri" w:cs="Calibri"/>
          <w:b/>
          <w:bCs/>
          <w:strike/>
          <w:color w:val="FF0000"/>
        </w:rPr>
        <w:t>Priority</w:t>
      </w:r>
    </w:p>
    <w:p w14:paraId="2B0C463F" w14:textId="77777777" w:rsidR="009F2CBE" w:rsidRPr="000A411F" w:rsidRDefault="009F2CBE" w:rsidP="009F2CBE">
      <w:pPr>
        <w:pBdr>
          <w:top w:val="nil"/>
          <w:left w:val="nil"/>
          <w:bottom w:val="nil"/>
          <w:right w:val="nil"/>
          <w:between w:val="nil"/>
        </w:pBdr>
        <w:spacing w:after="160" w:line="22" w:lineRule="atLeast"/>
        <w:jc w:val="both"/>
        <w:rPr>
          <w:rFonts w:ascii="Calibri" w:eastAsia="Times New Roman" w:hAnsi="Calibri" w:cstheme="minorHAnsi"/>
          <w:b/>
          <w:bCs/>
          <w:strike/>
          <w:color w:val="FF0000"/>
          <w:highlight w:val="yellow"/>
          <w:lang w:eastAsia="cs-CZ"/>
        </w:rPr>
      </w:pPr>
      <w:r w:rsidRPr="000A411F">
        <w:rPr>
          <w:rFonts w:ascii="Calibri" w:hAnsi="Calibri" w:cs="Calibri"/>
          <w:strike/>
          <w:color w:val="FF0000"/>
        </w:rPr>
        <w:t xml:space="preserve">Prostory pro odbornou práci speciálních pedagogů (logopedické kabinety…), prostory pro práci psychologů, sociálních pedagogů, asistentů pedagoga, školních asistentů, koordinátorů nadání, externích odborníků, prostory pro komunikaci a práci se zákonnými zástupci, zázemí pro přípravu na práci a oddych pedagogických i nepedagogických pracovníků. </w:t>
      </w:r>
    </w:p>
    <w:p w14:paraId="64250492" w14:textId="77777777" w:rsidR="005F73ED" w:rsidRPr="000A411F" w:rsidRDefault="005F73ED" w:rsidP="009F2CBE">
      <w:pPr>
        <w:autoSpaceDE w:val="0"/>
        <w:autoSpaceDN w:val="0"/>
        <w:adjustRightInd w:val="0"/>
        <w:spacing w:after="0" w:line="22" w:lineRule="atLeast"/>
        <w:rPr>
          <w:rFonts w:ascii="Calibri" w:hAnsi="Calibri" w:cs="Calibri"/>
          <w:b/>
          <w:bCs/>
          <w:strike/>
          <w:color w:val="FF0000"/>
        </w:rPr>
      </w:pPr>
    </w:p>
    <w:p w14:paraId="10EFAA91" w14:textId="25F932F7" w:rsidR="009F2CBE" w:rsidRPr="000A411F" w:rsidRDefault="009F2CBE" w:rsidP="009F2CBE">
      <w:pPr>
        <w:autoSpaceDE w:val="0"/>
        <w:autoSpaceDN w:val="0"/>
        <w:adjustRightInd w:val="0"/>
        <w:spacing w:after="0" w:line="22" w:lineRule="atLeast"/>
        <w:rPr>
          <w:rFonts w:ascii="Calibri" w:hAnsi="Calibri" w:cs="Calibri"/>
          <w:strike/>
          <w:color w:val="FF0000"/>
        </w:rPr>
      </w:pPr>
      <w:r w:rsidRPr="000A411F">
        <w:rPr>
          <w:rFonts w:ascii="Calibri" w:hAnsi="Calibri" w:cs="Calibri"/>
          <w:b/>
          <w:bCs/>
          <w:strike/>
          <w:color w:val="FF0000"/>
        </w:rPr>
        <w:t>Indikátory</w:t>
      </w:r>
    </w:p>
    <w:p w14:paraId="556F41AF" w14:textId="77777777" w:rsidR="009F2CBE" w:rsidRPr="000A411F" w:rsidRDefault="009F2CBE" w:rsidP="0065511F">
      <w:pPr>
        <w:numPr>
          <w:ilvl w:val="0"/>
          <w:numId w:val="10"/>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vybudovaných prostor </w:t>
      </w:r>
    </w:p>
    <w:p w14:paraId="2837BB94" w14:textId="77777777" w:rsidR="009F2CBE" w:rsidRPr="000A411F" w:rsidRDefault="009F2CBE" w:rsidP="0065511F">
      <w:pPr>
        <w:numPr>
          <w:ilvl w:val="0"/>
          <w:numId w:val="10"/>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podpořených pedagogických i nepedagogických pracovníků </w:t>
      </w:r>
    </w:p>
    <w:p w14:paraId="7D23F0E8" w14:textId="77777777" w:rsidR="009F2CBE" w:rsidRPr="000A411F" w:rsidRDefault="009F2CBE" w:rsidP="0065511F">
      <w:pPr>
        <w:numPr>
          <w:ilvl w:val="0"/>
          <w:numId w:val="10"/>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podpořených rodin </w:t>
      </w:r>
    </w:p>
    <w:p w14:paraId="66DDF3CF" w14:textId="77777777" w:rsidR="009F2CBE" w:rsidRPr="000A411F" w:rsidRDefault="009F2CBE" w:rsidP="0065511F">
      <w:pPr>
        <w:numPr>
          <w:ilvl w:val="0"/>
          <w:numId w:val="10"/>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počet dětí se SVP</w:t>
      </w:r>
    </w:p>
    <w:p w14:paraId="6BDF2C08" w14:textId="77777777" w:rsidR="009F2CBE" w:rsidRPr="000A411F" w:rsidRDefault="009F2CBE" w:rsidP="0065511F">
      <w:pPr>
        <w:numPr>
          <w:ilvl w:val="0"/>
          <w:numId w:val="10"/>
        </w:numPr>
        <w:pBdr>
          <w:top w:val="nil"/>
          <w:left w:val="nil"/>
          <w:bottom w:val="nil"/>
          <w:right w:val="nil"/>
          <w:between w:val="nil"/>
        </w:pBdr>
        <w:autoSpaceDE w:val="0"/>
        <w:autoSpaceDN w:val="0"/>
        <w:adjustRightInd w:val="0"/>
        <w:spacing w:after="0"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podpořených dětí nadaných </w:t>
      </w:r>
    </w:p>
    <w:p w14:paraId="48ADD750" w14:textId="77777777" w:rsidR="00BB0E40" w:rsidRDefault="00BB0E40" w:rsidP="009F2CBE">
      <w:pPr>
        <w:pBdr>
          <w:top w:val="nil"/>
          <w:left w:val="nil"/>
          <w:bottom w:val="nil"/>
          <w:right w:val="nil"/>
          <w:between w:val="nil"/>
        </w:pBdr>
        <w:spacing w:after="0" w:line="22" w:lineRule="atLeast"/>
        <w:rPr>
          <w:rFonts w:ascii="Calibri" w:eastAsia="Times New Roman" w:hAnsi="Calibri" w:cstheme="minorHAnsi"/>
          <w:b/>
          <w:bCs/>
          <w:strike/>
          <w:color w:val="FF0000"/>
          <w:highlight w:val="yellow"/>
          <w:lang w:eastAsia="cs-CZ"/>
        </w:rPr>
      </w:pPr>
    </w:p>
    <w:p w14:paraId="5095E421" w14:textId="77777777" w:rsidR="009F2CBE" w:rsidRPr="000A411F" w:rsidRDefault="009F2CBE" w:rsidP="009F2CBE">
      <w:pPr>
        <w:pBdr>
          <w:top w:val="single" w:sz="8" w:space="1" w:color="auto"/>
          <w:left w:val="single" w:sz="8" w:space="1" w:color="auto"/>
          <w:bottom w:val="single" w:sz="8" w:space="1" w:color="auto"/>
          <w:right w:val="single" w:sz="8" w:space="1" w:color="auto"/>
        </w:pBdr>
        <w:shd w:val="clear" w:color="auto" w:fill="00B0F0"/>
        <w:spacing w:after="0" w:line="22" w:lineRule="atLeast"/>
        <w:rPr>
          <w:rFonts w:ascii="Calibri" w:eastAsia="Times New Roman" w:hAnsi="Calibri" w:cstheme="minorHAnsi"/>
          <w:b/>
          <w:bCs/>
          <w:strike/>
          <w:color w:val="FF0000"/>
          <w:lang w:eastAsia="cs-CZ"/>
        </w:rPr>
      </w:pPr>
      <w:r w:rsidRPr="000A411F">
        <w:rPr>
          <w:rFonts w:ascii="Calibri" w:eastAsia="Times New Roman" w:hAnsi="Calibri" w:cstheme="minorHAnsi"/>
          <w:b/>
          <w:bCs/>
          <w:strike/>
          <w:color w:val="FF0000"/>
          <w:lang w:eastAsia="cs-CZ"/>
        </w:rPr>
        <w:t>Prioritní oblast rozvoje 2</w:t>
      </w:r>
    </w:p>
    <w:p w14:paraId="215D99D6" w14:textId="77777777" w:rsidR="009F2CBE" w:rsidRPr="000A411F" w:rsidRDefault="009F2CBE" w:rsidP="009F2CBE">
      <w:pPr>
        <w:pBdr>
          <w:top w:val="single" w:sz="8" w:space="1" w:color="auto"/>
          <w:left w:val="single" w:sz="8" w:space="1" w:color="auto"/>
          <w:bottom w:val="single" w:sz="8" w:space="1" w:color="auto"/>
          <w:right w:val="single" w:sz="8" w:space="1" w:color="auto"/>
        </w:pBdr>
        <w:shd w:val="clear" w:color="auto" w:fill="00B0F0"/>
        <w:spacing w:after="0" w:line="22" w:lineRule="atLeast"/>
        <w:rPr>
          <w:rFonts w:ascii="Calibri" w:eastAsia="Times New Roman" w:hAnsi="Calibri" w:cstheme="minorHAnsi"/>
          <w:strike/>
          <w:color w:val="FF0000"/>
          <w:lang w:eastAsia="cs-CZ"/>
        </w:rPr>
      </w:pPr>
      <w:r w:rsidRPr="000A411F">
        <w:rPr>
          <w:rFonts w:ascii="Calibri" w:eastAsia="Times New Roman" w:hAnsi="Calibri" w:cstheme="minorHAnsi"/>
          <w:iCs/>
          <w:strike/>
          <w:color w:val="FF0000"/>
          <w:lang w:eastAsia="cs-CZ"/>
        </w:rPr>
        <w:t>Podpora kvantity i kvality v oblasti lidských zdrojů</w:t>
      </w:r>
    </w:p>
    <w:p w14:paraId="14817714" w14:textId="7F20B510" w:rsidR="009F2CBE" w:rsidRPr="000A411F" w:rsidRDefault="009F2CBE" w:rsidP="009F2CBE">
      <w:pPr>
        <w:pBdr>
          <w:top w:val="nil"/>
          <w:left w:val="nil"/>
          <w:bottom w:val="nil"/>
          <w:right w:val="nil"/>
          <w:between w:val="nil"/>
        </w:pBdr>
        <w:spacing w:after="0" w:line="22" w:lineRule="atLeast"/>
        <w:rPr>
          <w:rFonts w:ascii="Calibri" w:eastAsia="Times New Roman" w:hAnsi="Calibri" w:cstheme="minorHAnsi"/>
          <w:b/>
          <w:bCs/>
          <w:iCs/>
          <w:strike/>
          <w:color w:val="FF0000"/>
          <w:lang w:eastAsia="cs-CZ"/>
        </w:rPr>
      </w:pPr>
      <w:r w:rsidRPr="000A411F">
        <w:rPr>
          <w:rFonts w:ascii="Calibri" w:eastAsia="Times New Roman" w:hAnsi="Calibri" w:cstheme="minorHAnsi"/>
          <w:b/>
          <w:bCs/>
          <w:iCs/>
          <w:strike/>
          <w:color w:val="FF0000"/>
          <w:u w:val="single"/>
          <w:lang w:eastAsia="cs-CZ"/>
        </w:rPr>
        <w:t>Strategický cil 2.1</w:t>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r>
      <w:r w:rsidR="00055D29" w:rsidRPr="000A411F">
        <w:rPr>
          <w:rFonts w:ascii="Calibri" w:eastAsia="Times New Roman" w:hAnsi="Calibri" w:cstheme="minorHAnsi"/>
          <w:b/>
          <w:bCs/>
          <w:iCs/>
          <w:strike/>
          <w:color w:val="FF0000"/>
          <w:lang w:eastAsia="cs-CZ"/>
        </w:rPr>
        <w:tab/>
        <w:t>PŘÍLEŽITOST</w:t>
      </w:r>
    </w:p>
    <w:p w14:paraId="45C1EA85" w14:textId="77777777" w:rsidR="009F2CBE" w:rsidRPr="000A411F" w:rsidRDefault="009F2CBE" w:rsidP="009F2CBE">
      <w:pPr>
        <w:pBdr>
          <w:top w:val="nil"/>
          <w:left w:val="nil"/>
          <w:bottom w:val="nil"/>
          <w:right w:val="nil"/>
          <w:between w:val="nil"/>
        </w:pBdr>
        <w:spacing w:after="160" w:line="22" w:lineRule="atLeast"/>
        <w:jc w:val="both"/>
        <w:rPr>
          <w:rFonts w:ascii="Calibri" w:eastAsia="Times New Roman" w:hAnsi="Calibri" w:cstheme="minorHAnsi"/>
          <w:iCs/>
          <w:strike/>
          <w:color w:val="FF0000"/>
          <w:lang w:eastAsia="cs-CZ"/>
        </w:rPr>
      </w:pPr>
      <w:r w:rsidRPr="000A411F">
        <w:rPr>
          <w:rFonts w:ascii="Calibri" w:eastAsia="Times New Roman" w:hAnsi="Calibri" w:cstheme="minorHAnsi"/>
          <w:iCs/>
          <w:strike/>
          <w:color w:val="FF0000"/>
          <w:lang w:eastAsia="cs-CZ"/>
        </w:rPr>
        <w:t xml:space="preserve">Personální navýšení pedagogických sborů nezbytné pro zajištění vize o úrovni předškolního vzdělávání, naplnění požadavků na společné vzdělávání s cílem zajištění kvality předškolního vzdělávání. Podpora personálního posílení škol o stabilní pozici administrativního pracovníka školy, asistentku pedagoga (školní asistent) do každé třídy bez nutnosti přiznání podpůrného opatření a stabilní pozici chůvy pro péči o děti mladší 3 let.  </w:t>
      </w:r>
    </w:p>
    <w:p w14:paraId="3B4EC942" w14:textId="4BC80E9E" w:rsidR="009F2CBE" w:rsidRPr="000A411F" w:rsidRDefault="009F2CBE" w:rsidP="009F2CBE">
      <w:pPr>
        <w:autoSpaceDE w:val="0"/>
        <w:autoSpaceDN w:val="0"/>
        <w:adjustRightInd w:val="0"/>
        <w:spacing w:after="0" w:line="22" w:lineRule="atLeast"/>
        <w:rPr>
          <w:rFonts w:ascii="Calibri" w:hAnsi="Calibri" w:cs="Calibri"/>
          <w:strike/>
          <w:color w:val="FF0000"/>
        </w:rPr>
      </w:pPr>
      <w:r w:rsidRPr="000A411F">
        <w:rPr>
          <w:rFonts w:ascii="Calibri" w:hAnsi="Calibri" w:cs="Calibri"/>
          <w:b/>
          <w:bCs/>
          <w:strike/>
          <w:color w:val="FF0000"/>
        </w:rPr>
        <w:t>Priority</w:t>
      </w:r>
      <w:r w:rsidR="00055D29" w:rsidRPr="000A411F">
        <w:rPr>
          <w:rFonts w:ascii="Calibri" w:hAnsi="Calibri" w:cs="Calibri"/>
          <w:b/>
          <w:bCs/>
          <w:strike/>
          <w:color w:val="FF0000"/>
        </w:rPr>
        <w:t xml:space="preserve"> </w:t>
      </w:r>
    </w:p>
    <w:p w14:paraId="588BB3C1" w14:textId="77777777" w:rsidR="009F2CBE" w:rsidRPr="000A411F" w:rsidRDefault="009F2CBE" w:rsidP="009F2CBE">
      <w:pPr>
        <w:pBdr>
          <w:top w:val="nil"/>
          <w:left w:val="nil"/>
          <w:bottom w:val="nil"/>
          <w:right w:val="nil"/>
          <w:between w:val="nil"/>
        </w:pBdr>
        <w:spacing w:after="0" w:line="22" w:lineRule="atLeast"/>
        <w:jc w:val="both"/>
        <w:rPr>
          <w:rFonts w:ascii="Calibri" w:hAnsi="Calibri" w:cs="Calibri"/>
          <w:strike/>
          <w:color w:val="FF0000"/>
        </w:rPr>
      </w:pPr>
      <w:r w:rsidRPr="000A411F">
        <w:rPr>
          <w:rFonts w:ascii="Calibri" w:hAnsi="Calibri" w:cs="Calibri"/>
          <w:strike/>
          <w:color w:val="FF0000"/>
        </w:rPr>
        <w:t>Speciální pedagog, asistent pedagoga (školní asistent), psycholog, chůva, sociální pedagog, koordinátor nadání, osobní asistent, krizový a intervenční pracovník, administrativní pracovník.</w:t>
      </w:r>
    </w:p>
    <w:p w14:paraId="027BD799" w14:textId="77777777" w:rsidR="009F2CBE" w:rsidRPr="000A411F" w:rsidRDefault="009F2CBE" w:rsidP="009F2CBE">
      <w:pPr>
        <w:autoSpaceDE w:val="0"/>
        <w:autoSpaceDN w:val="0"/>
        <w:adjustRightInd w:val="0"/>
        <w:spacing w:after="0" w:line="22" w:lineRule="atLeast"/>
        <w:rPr>
          <w:rFonts w:ascii="Calibri" w:hAnsi="Calibri" w:cs="Calibri"/>
          <w:b/>
          <w:bCs/>
          <w:strike/>
          <w:color w:val="FF0000"/>
        </w:rPr>
      </w:pPr>
    </w:p>
    <w:p w14:paraId="640AABF2" w14:textId="77777777" w:rsidR="009F2CBE" w:rsidRPr="000A411F" w:rsidRDefault="009F2CBE" w:rsidP="009F2CBE">
      <w:pPr>
        <w:autoSpaceDE w:val="0"/>
        <w:autoSpaceDN w:val="0"/>
        <w:adjustRightInd w:val="0"/>
        <w:spacing w:after="0" w:line="22" w:lineRule="atLeast"/>
        <w:rPr>
          <w:rFonts w:ascii="Calibri" w:hAnsi="Calibri" w:cs="Calibri"/>
          <w:strike/>
          <w:color w:val="FF0000"/>
        </w:rPr>
      </w:pPr>
      <w:r w:rsidRPr="000A411F">
        <w:rPr>
          <w:rFonts w:ascii="Calibri" w:hAnsi="Calibri" w:cs="Calibri"/>
          <w:b/>
          <w:bCs/>
          <w:strike/>
          <w:color w:val="FF0000"/>
        </w:rPr>
        <w:lastRenderedPageBreak/>
        <w:t>Indikátory</w:t>
      </w:r>
    </w:p>
    <w:p w14:paraId="087358EF" w14:textId="77777777" w:rsidR="009F2CBE" w:rsidRPr="000A411F" w:rsidRDefault="009F2CBE" w:rsidP="0065511F">
      <w:pPr>
        <w:numPr>
          <w:ilvl w:val="0"/>
          <w:numId w:val="11"/>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specializovaných pozic navyšujících kapacitu pedagogického sboru </w:t>
      </w:r>
    </w:p>
    <w:p w14:paraId="4C277029" w14:textId="77777777" w:rsidR="009F2CBE" w:rsidRPr="000A411F" w:rsidRDefault="009F2CBE" w:rsidP="0065511F">
      <w:pPr>
        <w:numPr>
          <w:ilvl w:val="0"/>
          <w:numId w:val="11"/>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dětí mladších 3 let, jejichž úroveň vzdělávání je touto změnou ovlivněna </w:t>
      </w:r>
    </w:p>
    <w:p w14:paraId="2006BC99" w14:textId="77777777" w:rsidR="009F2CBE" w:rsidRPr="000A411F" w:rsidRDefault="009F2CBE" w:rsidP="0065511F">
      <w:pPr>
        <w:numPr>
          <w:ilvl w:val="0"/>
          <w:numId w:val="11"/>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počet dětí se SVP</w:t>
      </w:r>
    </w:p>
    <w:p w14:paraId="3D7DFC0B" w14:textId="77777777" w:rsidR="009F2CBE" w:rsidRPr="000A411F" w:rsidRDefault="009F2CBE" w:rsidP="0065511F">
      <w:pPr>
        <w:numPr>
          <w:ilvl w:val="0"/>
          <w:numId w:val="11"/>
        </w:numPr>
        <w:pBdr>
          <w:top w:val="nil"/>
          <w:left w:val="nil"/>
          <w:bottom w:val="nil"/>
          <w:right w:val="nil"/>
          <w:between w:val="nil"/>
        </w:pBdr>
        <w:autoSpaceDE w:val="0"/>
        <w:autoSpaceDN w:val="0"/>
        <w:adjustRightInd w:val="0"/>
        <w:spacing w:after="0" w:line="22" w:lineRule="atLeast"/>
        <w:ind w:left="426" w:hanging="284"/>
        <w:contextualSpacing/>
        <w:rPr>
          <w:rFonts w:ascii="Calibri" w:hAnsi="Calibri" w:cs="Calibri"/>
          <w:strike/>
          <w:color w:val="FF0000"/>
        </w:rPr>
      </w:pPr>
      <w:r w:rsidRPr="000A411F">
        <w:rPr>
          <w:rFonts w:ascii="Calibri" w:hAnsi="Calibri" w:cs="Calibri"/>
          <w:strike/>
          <w:color w:val="FF0000"/>
        </w:rPr>
        <w:t>počet dětí nadaných, jejichž úroveň vzdělávání je touto změnou ovlivněna</w:t>
      </w:r>
    </w:p>
    <w:p w14:paraId="253B1042" w14:textId="77777777" w:rsidR="009F2CBE" w:rsidRPr="000A411F" w:rsidRDefault="009F2CBE" w:rsidP="0065511F">
      <w:pPr>
        <w:numPr>
          <w:ilvl w:val="0"/>
          <w:numId w:val="11"/>
        </w:numPr>
        <w:pBdr>
          <w:top w:val="nil"/>
          <w:left w:val="nil"/>
          <w:bottom w:val="nil"/>
          <w:right w:val="nil"/>
          <w:between w:val="nil"/>
        </w:pBdr>
        <w:autoSpaceDE w:val="0"/>
        <w:autoSpaceDN w:val="0"/>
        <w:adjustRightInd w:val="0"/>
        <w:spacing w:after="0" w:line="22" w:lineRule="atLeast"/>
        <w:ind w:left="426" w:hanging="284"/>
        <w:contextualSpacing/>
        <w:rPr>
          <w:rFonts w:ascii="Calibri" w:hAnsi="Calibri" w:cs="Calibri"/>
          <w:strike/>
          <w:color w:val="FF0000"/>
        </w:rPr>
      </w:pPr>
      <w:r w:rsidRPr="000A411F">
        <w:rPr>
          <w:rFonts w:ascii="Calibri" w:hAnsi="Calibri" w:cs="Calibri"/>
          <w:strike/>
          <w:color w:val="FF0000"/>
        </w:rPr>
        <w:t>počet škol se stálou pozicí administrativního pracovníka</w:t>
      </w:r>
    </w:p>
    <w:p w14:paraId="65EB7AC8" w14:textId="77777777" w:rsidR="009F2CBE" w:rsidRPr="000A411F" w:rsidRDefault="009F2CBE" w:rsidP="009F2CBE">
      <w:pPr>
        <w:pBdr>
          <w:top w:val="nil"/>
          <w:left w:val="nil"/>
          <w:bottom w:val="nil"/>
          <w:right w:val="nil"/>
          <w:between w:val="nil"/>
        </w:pBdr>
        <w:spacing w:after="0" w:line="22" w:lineRule="atLeast"/>
        <w:jc w:val="both"/>
        <w:rPr>
          <w:rFonts w:ascii="Calibri" w:eastAsia="Times New Roman" w:hAnsi="Calibri" w:cstheme="minorHAnsi"/>
          <w:b/>
          <w:bCs/>
          <w:iCs/>
          <w:strike/>
          <w:color w:val="FF0000"/>
          <w:lang w:eastAsia="cs-CZ"/>
        </w:rPr>
      </w:pPr>
    </w:p>
    <w:p w14:paraId="15D23D73" w14:textId="735A035A" w:rsidR="009F2CBE" w:rsidRPr="000A411F" w:rsidRDefault="009F2CBE" w:rsidP="009F2CBE">
      <w:pPr>
        <w:pBdr>
          <w:top w:val="nil"/>
          <w:left w:val="nil"/>
          <w:bottom w:val="nil"/>
          <w:right w:val="nil"/>
          <w:between w:val="nil"/>
        </w:pBdr>
        <w:spacing w:after="0" w:line="22" w:lineRule="atLeast"/>
        <w:rPr>
          <w:rFonts w:ascii="Calibri" w:eastAsia="Times New Roman" w:hAnsi="Calibri" w:cstheme="minorHAnsi"/>
          <w:b/>
          <w:bCs/>
          <w:iCs/>
          <w:strike/>
          <w:color w:val="FF0000"/>
          <w:u w:val="single"/>
          <w:lang w:eastAsia="cs-CZ"/>
        </w:rPr>
      </w:pPr>
      <w:r w:rsidRPr="000A411F">
        <w:rPr>
          <w:rFonts w:ascii="Calibri" w:eastAsia="Times New Roman" w:hAnsi="Calibri" w:cstheme="minorHAnsi"/>
          <w:b/>
          <w:bCs/>
          <w:iCs/>
          <w:strike/>
          <w:color w:val="FF0000"/>
          <w:u w:val="single"/>
          <w:lang w:eastAsia="cs-CZ"/>
        </w:rPr>
        <w:t>Strategický cil 2.2</w:t>
      </w:r>
    </w:p>
    <w:p w14:paraId="3D8C22BE" w14:textId="77777777" w:rsidR="009F2CBE" w:rsidRPr="000A411F" w:rsidRDefault="009F2CBE" w:rsidP="009F2CBE">
      <w:pPr>
        <w:pBdr>
          <w:top w:val="nil"/>
          <w:left w:val="nil"/>
          <w:bottom w:val="nil"/>
          <w:right w:val="nil"/>
          <w:between w:val="nil"/>
        </w:pBdr>
        <w:spacing w:after="160" w:line="22" w:lineRule="atLeast"/>
        <w:jc w:val="both"/>
        <w:rPr>
          <w:rFonts w:ascii="Calibri" w:eastAsia="Times New Roman" w:hAnsi="Calibri" w:cstheme="minorHAnsi"/>
          <w:iCs/>
          <w:strike/>
          <w:color w:val="FF0000"/>
          <w:lang w:eastAsia="cs-CZ"/>
        </w:rPr>
      </w:pPr>
      <w:r w:rsidRPr="000A411F">
        <w:rPr>
          <w:rFonts w:ascii="Calibri" w:eastAsia="Times New Roman" w:hAnsi="Calibri" w:cstheme="minorHAnsi"/>
          <w:iCs/>
          <w:strike/>
          <w:color w:val="FF0000"/>
          <w:lang w:eastAsia="cs-CZ"/>
        </w:rPr>
        <w:t xml:space="preserve">Zvýšení odbornosti pedagogických i nepedagogických pracovníků. </w:t>
      </w:r>
    </w:p>
    <w:p w14:paraId="441DB52E" w14:textId="77777777" w:rsidR="009F2CBE" w:rsidRPr="000A411F" w:rsidRDefault="009F2CBE" w:rsidP="009F2CBE">
      <w:pPr>
        <w:autoSpaceDE w:val="0"/>
        <w:autoSpaceDN w:val="0"/>
        <w:adjustRightInd w:val="0"/>
        <w:spacing w:after="0" w:line="22" w:lineRule="atLeast"/>
        <w:rPr>
          <w:rFonts w:ascii="Calibri" w:hAnsi="Calibri" w:cs="Calibri"/>
          <w:strike/>
          <w:color w:val="FF0000"/>
        </w:rPr>
      </w:pPr>
      <w:r w:rsidRPr="000A411F">
        <w:rPr>
          <w:rFonts w:ascii="Calibri" w:hAnsi="Calibri" w:cs="Calibri"/>
          <w:b/>
          <w:bCs/>
          <w:strike/>
          <w:color w:val="FF0000"/>
        </w:rPr>
        <w:t>Priority</w:t>
      </w:r>
    </w:p>
    <w:p w14:paraId="42BC7D9A" w14:textId="66C3DA13" w:rsidR="009F2CBE" w:rsidRPr="000A411F" w:rsidRDefault="009F2CBE" w:rsidP="009F2CBE">
      <w:pPr>
        <w:autoSpaceDE w:val="0"/>
        <w:autoSpaceDN w:val="0"/>
        <w:adjustRightInd w:val="0"/>
        <w:spacing w:after="0" w:line="22" w:lineRule="atLeast"/>
        <w:jc w:val="both"/>
        <w:rPr>
          <w:rFonts w:ascii="Calibri" w:hAnsi="Calibri" w:cs="Calibri"/>
          <w:strike/>
          <w:color w:val="FF0000"/>
        </w:rPr>
      </w:pPr>
      <w:r w:rsidRPr="000A411F">
        <w:rPr>
          <w:rFonts w:ascii="Calibri" w:hAnsi="Calibri" w:cs="Calibri"/>
          <w:strike/>
          <w:color w:val="FF0000"/>
        </w:rPr>
        <w:t>DVPP v tématech: speciálně pedagogická problematika, práce s dětmi mladšími 3 let, práce s dětmi nadanými, podpora rozvoje podnikavosti, iniciativy, kreativity a tvořivosti, psychologie, moderní vzdělávací metody a programy, práce ředitele, zvýšení odbornosti v oblasti rozvoje gramotností a pregramotností,</w:t>
      </w:r>
      <w:r w:rsidR="00E51F90" w:rsidRPr="000A411F">
        <w:rPr>
          <w:rFonts w:ascii="Calibri" w:hAnsi="Calibri" w:cs="Calibri"/>
          <w:strike/>
          <w:color w:val="FF0000"/>
        </w:rPr>
        <w:t xml:space="preserve"> polytechnického vzdělávání a přírodních věd, </w:t>
      </w:r>
      <w:r w:rsidRPr="000A411F">
        <w:rPr>
          <w:rFonts w:ascii="Calibri" w:hAnsi="Calibri" w:cs="Calibri"/>
          <w:strike/>
          <w:color w:val="FF0000"/>
        </w:rPr>
        <w:t xml:space="preserve">podpora rodiny (s dětmi se SVP i dětmi intaktními), kurzy dietního stravování pro personál školních jídelen, síťování škol, odborné stáže, příklady dobré praxe v rámci obvodu, města Ostravy, ČR i zahraničí, podpora kulatých stolů, tematicky zaměřených workshopů-i z úrovně zřizovatelů, podpora motivace učitelů, ředitelů, podpora metodických kabinetů, propojování a spolupráce s nimi, semináře, interaktivní vzdělávací kurzy, koučink, mentoring, podpora odpovídajícího vzdělání a zajištění dostatečného počtu odborných pozic, atestace (speciálních pedagogů navyšující jejich kompetence), dlouhodobé vzdělávací kurzy, ICT vzdělávání. </w:t>
      </w:r>
    </w:p>
    <w:p w14:paraId="542B5942" w14:textId="77777777" w:rsidR="009F2CBE" w:rsidRPr="000A411F" w:rsidRDefault="009F2CBE" w:rsidP="009F2CBE">
      <w:pPr>
        <w:autoSpaceDE w:val="0"/>
        <w:autoSpaceDN w:val="0"/>
        <w:adjustRightInd w:val="0"/>
        <w:spacing w:after="0" w:line="22" w:lineRule="atLeast"/>
        <w:rPr>
          <w:rFonts w:ascii="Calibri" w:hAnsi="Calibri" w:cs="Calibri"/>
          <w:b/>
          <w:bCs/>
          <w:strike/>
          <w:color w:val="FF0000"/>
        </w:rPr>
      </w:pPr>
    </w:p>
    <w:p w14:paraId="1E0C0A6D" w14:textId="5E2B5DE2" w:rsidR="009F2CBE" w:rsidRPr="000A411F" w:rsidRDefault="009F2CBE" w:rsidP="009F2CBE">
      <w:pPr>
        <w:autoSpaceDE w:val="0"/>
        <w:autoSpaceDN w:val="0"/>
        <w:adjustRightInd w:val="0"/>
        <w:spacing w:after="0" w:line="22" w:lineRule="atLeast"/>
        <w:rPr>
          <w:rFonts w:ascii="Calibri" w:hAnsi="Calibri" w:cs="Calibri"/>
          <w:strike/>
          <w:color w:val="FF0000"/>
        </w:rPr>
      </w:pPr>
      <w:r w:rsidRPr="000A411F">
        <w:rPr>
          <w:rFonts w:ascii="Calibri" w:hAnsi="Calibri" w:cs="Calibri"/>
          <w:b/>
          <w:bCs/>
          <w:strike/>
          <w:color w:val="FF0000"/>
        </w:rPr>
        <w:t>Indikátory</w:t>
      </w:r>
    </w:p>
    <w:p w14:paraId="4EF8BC15" w14:textId="77777777" w:rsidR="009F2CBE" w:rsidRPr="000A411F" w:rsidRDefault="009F2CBE" w:rsidP="0065511F">
      <w:pPr>
        <w:numPr>
          <w:ilvl w:val="0"/>
          <w:numId w:val="12"/>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podpořených pedagogických pracovníků </w:t>
      </w:r>
    </w:p>
    <w:p w14:paraId="37544C38" w14:textId="77777777" w:rsidR="009F2CBE" w:rsidRPr="000A411F" w:rsidRDefault="009F2CBE" w:rsidP="0065511F">
      <w:pPr>
        <w:numPr>
          <w:ilvl w:val="0"/>
          <w:numId w:val="12"/>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podpořených nepedagogických pracovníků </w:t>
      </w:r>
    </w:p>
    <w:p w14:paraId="37FCCAF9" w14:textId="77777777" w:rsidR="009F2CBE" w:rsidRPr="000A411F" w:rsidRDefault="009F2CBE" w:rsidP="0065511F">
      <w:pPr>
        <w:numPr>
          <w:ilvl w:val="0"/>
          <w:numId w:val="12"/>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dětí mladších 3 let, jejichž úroveň vzdělávání je touto změnou ovlivněna </w:t>
      </w:r>
    </w:p>
    <w:p w14:paraId="780388FF" w14:textId="77777777" w:rsidR="009F2CBE" w:rsidRPr="000A411F" w:rsidRDefault="009F2CBE" w:rsidP="0065511F">
      <w:pPr>
        <w:numPr>
          <w:ilvl w:val="0"/>
          <w:numId w:val="12"/>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počet dětí se SVP</w:t>
      </w:r>
    </w:p>
    <w:p w14:paraId="3AAB96F9" w14:textId="77777777" w:rsidR="009F2CBE" w:rsidRPr="000A411F" w:rsidRDefault="009F2CBE" w:rsidP="0065511F">
      <w:pPr>
        <w:numPr>
          <w:ilvl w:val="0"/>
          <w:numId w:val="12"/>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dětí nadaných, jejichž úroveň vzdělávání je touto změnou ovlivněna </w:t>
      </w:r>
    </w:p>
    <w:p w14:paraId="63CB9D81" w14:textId="77777777" w:rsidR="009F2CBE" w:rsidRPr="000A411F" w:rsidRDefault="009F2CBE" w:rsidP="0065511F">
      <w:pPr>
        <w:numPr>
          <w:ilvl w:val="0"/>
          <w:numId w:val="12"/>
        </w:numPr>
        <w:pBdr>
          <w:top w:val="nil"/>
          <w:left w:val="nil"/>
          <w:bottom w:val="nil"/>
          <w:right w:val="nil"/>
          <w:between w:val="nil"/>
        </w:pBdr>
        <w:autoSpaceDE w:val="0"/>
        <w:autoSpaceDN w:val="0"/>
        <w:adjustRightInd w:val="0"/>
        <w:spacing w:after="0"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dětí, jejichž úroveň vzdělávání v rámci rozvoje gramotností a pregramotností je touto změnou ovlivněna </w:t>
      </w:r>
    </w:p>
    <w:p w14:paraId="15664FE8" w14:textId="77777777" w:rsidR="009F2CBE" w:rsidRPr="000A411F" w:rsidRDefault="009F2CBE" w:rsidP="009F2CBE">
      <w:pPr>
        <w:pBdr>
          <w:top w:val="nil"/>
          <w:left w:val="nil"/>
          <w:bottom w:val="nil"/>
          <w:right w:val="nil"/>
          <w:between w:val="nil"/>
        </w:pBdr>
        <w:spacing w:after="0" w:line="22" w:lineRule="atLeast"/>
        <w:rPr>
          <w:rFonts w:ascii="Calibri" w:eastAsia="Times New Roman" w:hAnsi="Calibri" w:cstheme="minorHAnsi"/>
          <w:b/>
          <w:bCs/>
          <w:iCs/>
          <w:strike/>
          <w:color w:val="FF0000"/>
          <w:lang w:eastAsia="cs-CZ"/>
        </w:rPr>
      </w:pPr>
    </w:p>
    <w:p w14:paraId="11143C4B" w14:textId="157FEC8F" w:rsidR="009F2CBE" w:rsidRPr="000A411F" w:rsidRDefault="009F2CBE" w:rsidP="009F2CBE">
      <w:pPr>
        <w:pBdr>
          <w:top w:val="nil"/>
          <w:left w:val="nil"/>
          <w:bottom w:val="nil"/>
          <w:right w:val="nil"/>
          <w:between w:val="nil"/>
        </w:pBdr>
        <w:spacing w:after="0" w:line="22" w:lineRule="atLeast"/>
        <w:rPr>
          <w:rFonts w:ascii="Calibri" w:eastAsia="Times New Roman" w:hAnsi="Calibri" w:cstheme="minorHAnsi"/>
          <w:b/>
          <w:bCs/>
          <w:iCs/>
          <w:strike/>
          <w:color w:val="FF0000"/>
          <w:u w:val="single"/>
          <w:lang w:eastAsia="cs-CZ"/>
        </w:rPr>
      </w:pPr>
      <w:r w:rsidRPr="000A411F">
        <w:rPr>
          <w:rFonts w:ascii="Calibri" w:eastAsia="Times New Roman" w:hAnsi="Calibri" w:cstheme="minorHAnsi"/>
          <w:b/>
          <w:bCs/>
          <w:iCs/>
          <w:strike/>
          <w:color w:val="FF0000"/>
          <w:u w:val="single"/>
          <w:lang w:eastAsia="cs-CZ"/>
        </w:rPr>
        <w:t>Strategický cil 2.3</w:t>
      </w:r>
    </w:p>
    <w:p w14:paraId="5059C7E3" w14:textId="77777777" w:rsidR="009F2CBE" w:rsidRPr="000A411F" w:rsidRDefault="009F2CBE" w:rsidP="009F2CBE">
      <w:pPr>
        <w:pBdr>
          <w:top w:val="nil"/>
          <w:left w:val="nil"/>
          <w:bottom w:val="nil"/>
          <w:right w:val="nil"/>
          <w:between w:val="nil"/>
        </w:pBdr>
        <w:spacing w:after="0" w:line="22" w:lineRule="atLeast"/>
        <w:rPr>
          <w:rFonts w:ascii="Calibri" w:eastAsia="Times New Roman" w:hAnsi="Calibri" w:cstheme="minorHAnsi"/>
          <w:iCs/>
          <w:strike/>
          <w:color w:val="FF0000"/>
          <w:lang w:eastAsia="cs-CZ"/>
        </w:rPr>
      </w:pPr>
      <w:r w:rsidRPr="000A411F">
        <w:rPr>
          <w:rFonts w:ascii="Calibri" w:eastAsia="Times New Roman" w:hAnsi="Calibri" w:cstheme="minorHAnsi"/>
          <w:iCs/>
          <w:strike/>
          <w:color w:val="FF0000"/>
          <w:lang w:eastAsia="cs-CZ"/>
        </w:rPr>
        <w:t>Podpora osobnostního růstu pedagogů a jejich duševní hygieny.</w:t>
      </w:r>
    </w:p>
    <w:p w14:paraId="46A0F0D6" w14:textId="77777777" w:rsidR="009F2CBE" w:rsidRPr="000A411F" w:rsidRDefault="009F2CBE" w:rsidP="009F2CBE">
      <w:pPr>
        <w:autoSpaceDE w:val="0"/>
        <w:autoSpaceDN w:val="0"/>
        <w:adjustRightInd w:val="0"/>
        <w:spacing w:after="0" w:line="22" w:lineRule="atLeast"/>
        <w:rPr>
          <w:rFonts w:ascii="Calibri" w:hAnsi="Calibri" w:cs="Calibri"/>
          <w:strike/>
          <w:color w:val="FF0000"/>
        </w:rPr>
      </w:pPr>
      <w:r w:rsidRPr="000A411F">
        <w:rPr>
          <w:rFonts w:ascii="Calibri" w:hAnsi="Calibri" w:cs="Calibri"/>
          <w:b/>
          <w:bCs/>
          <w:strike/>
          <w:color w:val="FF0000"/>
        </w:rPr>
        <w:t>Priority</w:t>
      </w:r>
    </w:p>
    <w:p w14:paraId="2744216D" w14:textId="77777777" w:rsidR="009F2CBE" w:rsidRPr="000A411F" w:rsidRDefault="009F2CBE" w:rsidP="009F2CBE">
      <w:pPr>
        <w:autoSpaceDE w:val="0"/>
        <w:autoSpaceDN w:val="0"/>
        <w:adjustRightInd w:val="0"/>
        <w:spacing w:after="0" w:line="22" w:lineRule="atLeast"/>
        <w:jc w:val="both"/>
        <w:rPr>
          <w:rFonts w:ascii="Calibri" w:hAnsi="Calibri" w:cs="Calibri"/>
          <w:strike/>
          <w:color w:val="FF0000"/>
        </w:rPr>
      </w:pPr>
      <w:r w:rsidRPr="000A411F">
        <w:rPr>
          <w:rFonts w:ascii="Calibri" w:hAnsi="Calibri" w:cs="Calibri"/>
          <w:strike/>
          <w:color w:val="FF0000"/>
        </w:rPr>
        <w:t xml:space="preserve">Dlouhodobější aktivity zaměřené na osobnostní rozvoj pedagogických pracovníků, psychologická podpora pedagogických pracovníků, programy revitalizující fyzické i psychické síly pedagogických pracovníků a zabraňující syndromu jejich vyhoření, supervize, vytvoření komunitního centra – platformy pro setkávání se, komunikaci a sdílení na všech úrovních (škola – škola, škola – zřizovatel, škola – SPC…) za účelem vhledu všech zapojených do problematiky a problémů, se kterými se školy potýkají. </w:t>
      </w:r>
    </w:p>
    <w:p w14:paraId="7BC32AB6" w14:textId="77777777" w:rsidR="009F2CBE" w:rsidRPr="000A411F" w:rsidRDefault="009F2CBE" w:rsidP="009F2CBE">
      <w:pPr>
        <w:autoSpaceDE w:val="0"/>
        <w:autoSpaceDN w:val="0"/>
        <w:adjustRightInd w:val="0"/>
        <w:spacing w:after="0" w:line="22" w:lineRule="atLeast"/>
        <w:rPr>
          <w:rFonts w:ascii="Calibri" w:hAnsi="Calibri" w:cs="Calibri"/>
          <w:b/>
          <w:bCs/>
          <w:strike/>
          <w:color w:val="FF0000"/>
        </w:rPr>
      </w:pPr>
    </w:p>
    <w:p w14:paraId="094A7956" w14:textId="77777777" w:rsidR="009F2CBE" w:rsidRPr="000A411F" w:rsidRDefault="009F2CBE" w:rsidP="009F2CBE">
      <w:pPr>
        <w:autoSpaceDE w:val="0"/>
        <w:autoSpaceDN w:val="0"/>
        <w:adjustRightInd w:val="0"/>
        <w:spacing w:after="0" w:line="22" w:lineRule="atLeast"/>
        <w:rPr>
          <w:rFonts w:ascii="Calibri" w:hAnsi="Calibri" w:cs="Calibri"/>
          <w:b/>
          <w:bCs/>
          <w:strike/>
          <w:color w:val="FF0000"/>
        </w:rPr>
      </w:pPr>
      <w:r w:rsidRPr="000A411F">
        <w:rPr>
          <w:rFonts w:ascii="Calibri" w:hAnsi="Calibri" w:cs="Calibri"/>
          <w:b/>
          <w:bCs/>
          <w:strike/>
          <w:color w:val="FF0000"/>
        </w:rPr>
        <w:t>Indikátory</w:t>
      </w:r>
    </w:p>
    <w:p w14:paraId="091D9D68" w14:textId="77777777" w:rsidR="009F2CBE" w:rsidRPr="000A411F" w:rsidRDefault="009F2CBE" w:rsidP="0065511F">
      <w:pPr>
        <w:numPr>
          <w:ilvl w:val="0"/>
          <w:numId w:val="13"/>
        </w:numPr>
        <w:pBdr>
          <w:top w:val="nil"/>
          <w:left w:val="nil"/>
          <w:bottom w:val="nil"/>
          <w:right w:val="nil"/>
          <w:between w:val="nil"/>
        </w:pBdr>
        <w:autoSpaceDE w:val="0"/>
        <w:autoSpaceDN w:val="0"/>
        <w:adjustRightInd w:val="0"/>
        <w:spacing w:after="15"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podpořených pedagogických pracovníků </w:t>
      </w:r>
    </w:p>
    <w:p w14:paraId="502C44FE" w14:textId="77777777" w:rsidR="009F2CBE" w:rsidRPr="000A411F" w:rsidRDefault="009F2CBE" w:rsidP="0065511F">
      <w:pPr>
        <w:numPr>
          <w:ilvl w:val="0"/>
          <w:numId w:val="13"/>
        </w:numPr>
        <w:pBdr>
          <w:top w:val="nil"/>
          <w:left w:val="nil"/>
          <w:bottom w:val="nil"/>
          <w:right w:val="nil"/>
          <w:between w:val="nil"/>
        </w:pBdr>
        <w:autoSpaceDE w:val="0"/>
        <w:autoSpaceDN w:val="0"/>
        <w:adjustRightInd w:val="0"/>
        <w:spacing w:after="15"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aktivit směřujících k osobnostnímu růstu pedagogických pracovníků </w:t>
      </w:r>
    </w:p>
    <w:p w14:paraId="4D5FB68A" w14:textId="77777777" w:rsidR="009F2CBE" w:rsidRPr="000A411F" w:rsidRDefault="009F2CBE" w:rsidP="0065511F">
      <w:pPr>
        <w:numPr>
          <w:ilvl w:val="0"/>
          <w:numId w:val="13"/>
        </w:numPr>
        <w:pBdr>
          <w:top w:val="nil"/>
          <w:left w:val="nil"/>
          <w:bottom w:val="nil"/>
          <w:right w:val="nil"/>
          <w:between w:val="nil"/>
        </w:pBdr>
        <w:autoSpaceDE w:val="0"/>
        <w:autoSpaceDN w:val="0"/>
        <w:adjustRightInd w:val="0"/>
        <w:spacing w:after="15"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aktivit směřujících k podpoře duševní hygieny pedagogických pracovníků </w:t>
      </w:r>
    </w:p>
    <w:p w14:paraId="6BEAA60B" w14:textId="77777777" w:rsidR="009F2CBE" w:rsidRPr="000A411F" w:rsidRDefault="009F2CBE" w:rsidP="0065511F">
      <w:pPr>
        <w:numPr>
          <w:ilvl w:val="0"/>
          <w:numId w:val="13"/>
        </w:numPr>
        <w:pBdr>
          <w:top w:val="nil"/>
          <w:left w:val="nil"/>
          <w:bottom w:val="nil"/>
          <w:right w:val="nil"/>
          <w:between w:val="nil"/>
        </w:pBdr>
        <w:autoSpaceDE w:val="0"/>
        <w:autoSpaceDN w:val="0"/>
        <w:adjustRightInd w:val="0"/>
        <w:spacing w:after="0"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aktivit v rámci komunitního centra </w:t>
      </w:r>
    </w:p>
    <w:p w14:paraId="23F0F300" w14:textId="018FC0D9" w:rsidR="009F2CBE" w:rsidRPr="000A411F" w:rsidRDefault="009F2CBE" w:rsidP="00982504">
      <w:pPr>
        <w:spacing w:after="0"/>
        <w:rPr>
          <w:rFonts w:ascii="Calibri" w:hAnsi="Calibri" w:cs="Calibri"/>
          <w:strike/>
          <w:color w:val="FF0000"/>
        </w:rPr>
      </w:pPr>
    </w:p>
    <w:p w14:paraId="2C343F65" w14:textId="77777777" w:rsidR="009F2CBE" w:rsidRPr="000A411F" w:rsidRDefault="009F2CBE" w:rsidP="009F2CBE">
      <w:pPr>
        <w:pBdr>
          <w:top w:val="single" w:sz="8" w:space="1" w:color="auto"/>
          <w:left w:val="single" w:sz="8" w:space="4" w:color="auto"/>
          <w:bottom w:val="single" w:sz="8" w:space="1" w:color="auto"/>
          <w:right w:val="single" w:sz="8" w:space="4" w:color="auto"/>
        </w:pBdr>
        <w:shd w:val="clear" w:color="auto" w:fill="00B0F0"/>
        <w:spacing w:after="0" w:line="22" w:lineRule="atLeast"/>
        <w:jc w:val="both"/>
        <w:rPr>
          <w:rFonts w:ascii="Calibri" w:eastAsia="Times New Roman" w:hAnsi="Calibri" w:cstheme="minorHAnsi"/>
          <w:b/>
          <w:bCs/>
          <w:strike/>
          <w:color w:val="FF0000"/>
          <w:lang w:eastAsia="cs-CZ"/>
        </w:rPr>
      </w:pPr>
      <w:r w:rsidRPr="000A411F">
        <w:rPr>
          <w:rFonts w:ascii="Calibri" w:eastAsia="Times New Roman" w:hAnsi="Calibri" w:cstheme="minorHAnsi"/>
          <w:b/>
          <w:bCs/>
          <w:strike/>
          <w:color w:val="FF0000"/>
          <w:lang w:eastAsia="cs-CZ"/>
        </w:rPr>
        <w:t>Prioritní oblast rozvoje 3</w:t>
      </w:r>
    </w:p>
    <w:p w14:paraId="6B70CB5F" w14:textId="77777777" w:rsidR="009F2CBE" w:rsidRPr="000A411F" w:rsidRDefault="009F2CBE" w:rsidP="009F2CBE">
      <w:pPr>
        <w:pBdr>
          <w:top w:val="single" w:sz="8" w:space="1" w:color="auto"/>
          <w:left w:val="single" w:sz="8" w:space="4" w:color="auto"/>
          <w:bottom w:val="single" w:sz="8" w:space="1" w:color="auto"/>
          <w:right w:val="single" w:sz="8" w:space="4" w:color="auto"/>
        </w:pBdr>
        <w:shd w:val="clear" w:color="auto" w:fill="00B0F0"/>
        <w:spacing w:after="0" w:line="22" w:lineRule="atLeast"/>
        <w:jc w:val="both"/>
        <w:rPr>
          <w:rFonts w:ascii="Calibri" w:eastAsia="Times New Roman" w:hAnsi="Calibri" w:cstheme="minorHAnsi"/>
          <w:strike/>
          <w:color w:val="FF0000"/>
          <w:lang w:eastAsia="cs-CZ"/>
        </w:rPr>
      </w:pPr>
      <w:r w:rsidRPr="000A411F">
        <w:rPr>
          <w:rFonts w:ascii="Calibri" w:eastAsia="Times New Roman" w:hAnsi="Calibri" w:cstheme="minorHAnsi"/>
          <w:iCs/>
          <w:strike/>
          <w:color w:val="FF0000"/>
          <w:lang w:eastAsia="cs-CZ"/>
        </w:rPr>
        <w:t>Podpora spolupráce s rodinou a dalšími subjekty podílejícími se na výchově a vzdělávání</w:t>
      </w:r>
    </w:p>
    <w:p w14:paraId="14F63225" w14:textId="6B611B1A" w:rsidR="009F2CBE" w:rsidRPr="000A411F" w:rsidRDefault="009F2CBE" w:rsidP="009F2CBE">
      <w:pPr>
        <w:pBdr>
          <w:top w:val="nil"/>
          <w:left w:val="nil"/>
          <w:bottom w:val="nil"/>
          <w:right w:val="nil"/>
          <w:between w:val="nil"/>
        </w:pBdr>
        <w:spacing w:after="0" w:line="22" w:lineRule="atLeast"/>
        <w:rPr>
          <w:rFonts w:ascii="Calibri" w:eastAsia="Times New Roman" w:hAnsi="Calibri" w:cstheme="minorHAnsi"/>
          <w:b/>
          <w:bCs/>
          <w:iCs/>
          <w:strike/>
          <w:color w:val="FF0000"/>
          <w:u w:val="single"/>
          <w:lang w:eastAsia="cs-CZ"/>
        </w:rPr>
      </w:pPr>
      <w:r w:rsidRPr="000A411F">
        <w:rPr>
          <w:rFonts w:ascii="Calibri" w:eastAsia="Times New Roman" w:hAnsi="Calibri" w:cstheme="minorHAnsi"/>
          <w:b/>
          <w:bCs/>
          <w:iCs/>
          <w:strike/>
          <w:color w:val="FF0000"/>
          <w:u w:val="single"/>
          <w:lang w:eastAsia="cs-CZ"/>
        </w:rPr>
        <w:t>Strategický cil 3.1</w:t>
      </w:r>
    </w:p>
    <w:p w14:paraId="43EE7295" w14:textId="77777777" w:rsidR="009F2CBE" w:rsidRPr="000A411F" w:rsidRDefault="009F2CBE" w:rsidP="009F2CBE">
      <w:pPr>
        <w:pBdr>
          <w:top w:val="nil"/>
          <w:left w:val="nil"/>
          <w:bottom w:val="nil"/>
          <w:right w:val="nil"/>
          <w:between w:val="nil"/>
        </w:pBdr>
        <w:spacing w:after="0" w:line="22" w:lineRule="atLeast"/>
        <w:rPr>
          <w:rFonts w:ascii="Calibri" w:eastAsia="Times New Roman" w:hAnsi="Calibri" w:cstheme="minorHAnsi"/>
          <w:iCs/>
          <w:strike/>
          <w:color w:val="FF0000"/>
          <w:lang w:eastAsia="cs-CZ"/>
        </w:rPr>
      </w:pPr>
      <w:r w:rsidRPr="000A411F">
        <w:rPr>
          <w:rFonts w:ascii="Calibri" w:eastAsia="Times New Roman" w:hAnsi="Calibri" w:cstheme="minorHAnsi"/>
          <w:iCs/>
          <w:strike/>
          <w:color w:val="FF0000"/>
          <w:lang w:eastAsia="cs-CZ"/>
        </w:rPr>
        <w:lastRenderedPageBreak/>
        <w:t>Spolupráce školy s rodinou.</w:t>
      </w:r>
    </w:p>
    <w:p w14:paraId="2DAEA05D" w14:textId="77777777" w:rsidR="009F2CBE" w:rsidRPr="000A411F" w:rsidRDefault="009F2CBE" w:rsidP="009F2CBE">
      <w:pPr>
        <w:autoSpaceDE w:val="0"/>
        <w:autoSpaceDN w:val="0"/>
        <w:adjustRightInd w:val="0"/>
        <w:spacing w:after="0" w:line="22" w:lineRule="atLeast"/>
        <w:rPr>
          <w:rFonts w:ascii="Calibri" w:hAnsi="Calibri" w:cs="Calibri"/>
          <w:b/>
          <w:bCs/>
          <w:strike/>
          <w:color w:val="FF0000"/>
        </w:rPr>
      </w:pPr>
    </w:p>
    <w:p w14:paraId="1F4AC849" w14:textId="77777777" w:rsidR="009F2CBE" w:rsidRPr="000A411F" w:rsidRDefault="009F2CBE" w:rsidP="009F2CBE">
      <w:pPr>
        <w:autoSpaceDE w:val="0"/>
        <w:autoSpaceDN w:val="0"/>
        <w:adjustRightInd w:val="0"/>
        <w:spacing w:after="0" w:line="22" w:lineRule="atLeast"/>
        <w:rPr>
          <w:rFonts w:ascii="Calibri" w:hAnsi="Calibri" w:cs="Calibri"/>
          <w:strike/>
          <w:color w:val="FF0000"/>
        </w:rPr>
      </w:pPr>
      <w:r w:rsidRPr="000A411F">
        <w:rPr>
          <w:rFonts w:ascii="Calibri" w:hAnsi="Calibri" w:cs="Calibri"/>
          <w:b/>
          <w:bCs/>
          <w:strike/>
          <w:color w:val="FF0000"/>
        </w:rPr>
        <w:t>Priority</w:t>
      </w:r>
    </w:p>
    <w:p w14:paraId="12F24A5A" w14:textId="77777777" w:rsidR="009F2CBE" w:rsidRPr="000A411F" w:rsidRDefault="009F2CBE" w:rsidP="009F2CBE">
      <w:pPr>
        <w:autoSpaceDE w:val="0"/>
        <w:autoSpaceDN w:val="0"/>
        <w:adjustRightInd w:val="0"/>
        <w:spacing w:after="0" w:line="22" w:lineRule="atLeast"/>
        <w:rPr>
          <w:rFonts w:ascii="Calibri" w:hAnsi="Calibri" w:cs="Calibri"/>
          <w:strike/>
          <w:color w:val="FF0000"/>
        </w:rPr>
      </w:pPr>
      <w:r w:rsidRPr="000A411F">
        <w:rPr>
          <w:rFonts w:ascii="Calibri" w:hAnsi="Calibri" w:cs="Calibri"/>
          <w:strike/>
          <w:color w:val="FF0000"/>
        </w:rPr>
        <w:t xml:space="preserve">Podpora rodiny a odborná pomoc rodinám s dětmi se SVP, osvěta pro rodiny s intaktními dětmi – působnost nezávislého subjektu, realizace aktivit rozvíjejících rodičovské kompetence, spolupráce školy a rodiny, podpora zapojení rodičů a aktivizace rodičů do zapojení se do života školy. </w:t>
      </w:r>
    </w:p>
    <w:p w14:paraId="741B0A27" w14:textId="77777777" w:rsidR="009F2CBE" w:rsidRPr="000A411F" w:rsidRDefault="009F2CBE" w:rsidP="009F2CBE">
      <w:pPr>
        <w:autoSpaceDE w:val="0"/>
        <w:autoSpaceDN w:val="0"/>
        <w:adjustRightInd w:val="0"/>
        <w:spacing w:after="0" w:line="22" w:lineRule="atLeast"/>
        <w:rPr>
          <w:rFonts w:ascii="Calibri" w:hAnsi="Calibri" w:cs="Calibri"/>
          <w:b/>
          <w:bCs/>
          <w:strike/>
          <w:color w:val="FF0000"/>
        </w:rPr>
      </w:pPr>
    </w:p>
    <w:p w14:paraId="4C61617E" w14:textId="77777777" w:rsidR="009F2CBE" w:rsidRPr="000A411F" w:rsidRDefault="009F2CBE" w:rsidP="009F2CBE">
      <w:pPr>
        <w:autoSpaceDE w:val="0"/>
        <w:autoSpaceDN w:val="0"/>
        <w:adjustRightInd w:val="0"/>
        <w:spacing w:after="0" w:line="22" w:lineRule="atLeast"/>
        <w:rPr>
          <w:rFonts w:ascii="Calibri" w:hAnsi="Calibri" w:cs="Calibri"/>
          <w:strike/>
          <w:color w:val="FF0000"/>
        </w:rPr>
      </w:pPr>
      <w:r w:rsidRPr="000A411F">
        <w:rPr>
          <w:rFonts w:ascii="Calibri" w:hAnsi="Calibri" w:cs="Calibri"/>
          <w:b/>
          <w:bCs/>
          <w:strike/>
          <w:color w:val="FF0000"/>
        </w:rPr>
        <w:t>Indikátory</w:t>
      </w:r>
    </w:p>
    <w:p w14:paraId="4EE60B32" w14:textId="77777777" w:rsidR="009F2CBE" w:rsidRPr="000A411F" w:rsidRDefault="009F2CBE" w:rsidP="0065511F">
      <w:pPr>
        <w:numPr>
          <w:ilvl w:val="0"/>
          <w:numId w:val="14"/>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aktivit směřujících k podpoře rodiny </w:t>
      </w:r>
    </w:p>
    <w:p w14:paraId="6A4850A2" w14:textId="77777777" w:rsidR="009F2CBE" w:rsidRPr="000A411F" w:rsidRDefault="009F2CBE" w:rsidP="0065511F">
      <w:pPr>
        <w:numPr>
          <w:ilvl w:val="0"/>
          <w:numId w:val="14"/>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počet aktivit směřujících k zapojení rodičů do života školy</w:t>
      </w:r>
    </w:p>
    <w:p w14:paraId="734A3E06" w14:textId="77777777" w:rsidR="009F2CBE" w:rsidRPr="000A411F" w:rsidRDefault="009F2CBE" w:rsidP="0065511F">
      <w:pPr>
        <w:numPr>
          <w:ilvl w:val="0"/>
          <w:numId w:val="14"/>
        </w:numPr>
        <w:pBdr>
          <w:top w:val="nil"/>
          <w:left w:val="nil"/>
          <w:bottom w:val="nil"/>
          <w:right w:val="nil"/>
          <w:between w:val="nil"/>
        </w:pBdr>
        <w:autoSpaceDE w:val="0"/>
        <w:autoSpaceDN w:val="0"/>
        <w:adjustRightInd w:val="0"/>
        <w:spacing w:after="18"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podpořených rodin s dětmi se SVP </w:t>
      </w:r>
    </w:p>
    <w:p w14:paraId="023A70F5" w14:textId="77777777" w:rsidR="009F2CBE" w:rsidRPr="000A411F" w:rsidRDefault="009F2CBE" w:rsidP="0065511F">
      <w:pPr>
        <w:numPr>
          <w:ilvl w:val="0"/>
          <w:numId w:val="14"/>
        </w:numPr>
        <w:pBdr>
          <w:top w:val="nil"/>
          <w:left w:val="nil"/>
          <w:bottom w:val="nil"/>
          <w:right w:val="nil"/>
          <w:between w:val="nil"/>
        </w:pBdr>
        <w:autoSpaceDE w:val="0"/>
        <w:autoSpaceDN w:val="0"/>
        <w:adjustRightInd w:val="0"/>
        <w:spacing w:after="0" w:line="22" w:lineRule="atLeast"/>
        <w:ind w:left="426" w:hanging="284"/>
        <w:contextualSpacing/>
        <w:rPr>
          <w:rFonts w:ascii="Calibri" w:hAnsi="Calibri" w:cs="Calibri"/>
          <w:strike/>
          <w:color w:val="FF0000"/>
        </w:rPr>
      </w:pPr>
      <w:r w:rsidRPr="000A411F">
        <w:rPr>
          <w:rFonts w:ascii="Calibri" w:hAnsi="Calibri" w:cs="Calibri"/>
          <w:strike/>
          <w:color w:val="FF0000"/>
        </w:rPr>
        <w:t xml:space="preserve">počet podpořených rodin s dětmi intaktními </w:t>
      </w:r>
    </w:p>
    <w:p w14:paraId="6D495973" w14:textId="77777777" w:rsidR="007C1FE4" w:rsidRPr="000A411F" w:rsidRDefault="007C1FE4" w:rsidP="009F2CBE">
      <w:pPr>
        <w:pBdr>
          <w:top w:val="nil"/>
          <w:left w:val="nil"/>
          <w:bottom w:val="nil"/>
          <w:right w:val="nil"/>
          <w:between w:val="nil"/>
        </w:pBdr>
        <w:tabs>
          <w:tab w:val="left" w:pos="2763"/>
        </w:tabs>
        <w:spacing w:after="0" w:line="22" w:lineRule="atLeast"/>
        <w:rPr>
          <w:rFonts w:ascii="Calibri" w:eastAsia="Times New Roman" w:hAnsi="Calibri" w:cstheme="minorHAnsi"/>
          <w:b/>
          <w:bCs/>
          <w:iCs/>
          <w:strike/>
          <w:color w:val="FF0000"/>
          <w:u w:val="single"/>
          <w:lang w:eastAsia="cs-CZ"/>
        </w:rPr>
      </w:pPr>
    </w:p>
    <w:p w14:paraId="170C1563" w14:textId="31F98238" w:rsidR="009F2CBE" w:rsidRPr="000A411F" w:rsidRDefault="009F2CBE" w:rsidP="009F2CBE">
      <w:pPr>
        <w:pBdr>
          <w:top w:val="nil"/>
          <w:left w:val="nil"/>
          <w:bottom w:val="nil"/>
          <w:right w:val="nil"/>
          <w:between w:val="nil"/>
        </w:pBdr>
        <w:tabs>
          <w:tab w:val="left" w:pos="2763"/>
        </w:tabs>
        <w:spacing w:after="0" w:line="22" w:lineRule="atLeast"/>
        <w:rPr>
          <w:rFonts w:ascii="Calibri" w:eastAsia="Times New Roman" w:hAnsi="Calibri" w:cstheme="minorHAnsi"/>
          <w:b/>
          <w:bCs/>
          <w:iCs/>
          <w:strike/>
          <w:color w:val="FF0000"/>
          <w:u w:val="single"/>
          <w:lang w:eastAsia="cs-CZ"/>
        </w:rPr>
      </w:pPr>
      <w:r w:rsidRPr="000A411F">
        <w:rPr>
          <w:rFonts w:ascii="Calibri" w:eastAsia="Times New Roman" w:hAnsi="Calibri" w:cstheme="minorHAnsi"/>
          <w:b/>
          <w:bCs/>
          <w:iCs/>
          <w:strike/>
          <w:color w:val="FF0000"/>
          <w:u w:val="single"/>
          <w:lang w:eastAsia="cs-CZ"/>
        </w:rPr>
        <w:t>Strategický cil 3.2</w:t>
      </w:r>
    </w:p>
    <w:p w14:paraId="459D3B27" w14:textId="77777777" w:rsidR="009F2CBE" w:rsidRPr="000A411F" w:rsidRDefault="009F2CBE" w:rsidP="009F2CBE">
      <w:pPr>
        <w:pBdr>
          <w:top w:val="nil"/>
          <w:left w:val="nil"/>
          <w:bottom w:val="nil"/>
          <w:right w:val="nil"/>
          <w:between w:val="nil"/>
        </w:pBdr>
        <w:spacing w:after="0" w:line="22" w:lineRule="atLeast"/>
        <w:rPr>
          <w:rFonts w:ascii="Calibri" w:eastAsia="Times New Roman" w:hAnsi="Calibri" w:cstheme="minorHAnsi"/>
          <w:iCs/>
          <w:strike/>
          <w:color w:val="FF0000"/>
          <w:lang w:eastAsia="cs-CZ"/>
        </w:rPr>
      </w:pPr>
      <w:r w:rsidRPr="000A411F">
        <w:rPr>
          <w:rFonts w:ascii="Calibri" w:eastAsia="Times New Roman" w:hAnsi="Calibri" w:cstheme="minorHAnsi"/>
          <w:iCs/>
          <w:strike/>
          <w:color w:val="FF0000"/>
          <w:lang w:eastAsia="cs-CZ"/>
        </w:rPr>
        <w:t>Spolupráce škol se zřizovateli.</w:t>
      </w:r>
    </w:p>
    <w:p w14:paraId="3BF31CE3" w14:textId="77777777" w:rsidR="009F2CBE" w:rsidRPr="000A411F" w:rsidRDefault="009F2CBE" w:rsidP="009F2CBE">
      <w:pPr>
        <w:pBdr>
          <w:top w:val="nil"/>
          <w:left w:val="nil"/>
          <w:bottom w:val="nil"/>
          <w:right w:val="nil"/>
          <w:between w:val="nil"/>
        </w:pBdr>
        <w:spacing w:after="0" w:line="22" w:lineRule="atLeast"/>
        <w:rPr>
          <w:rFonts w:ascii="Calibri" w:eastAsia="Times New Roman" w:hAnsi="Calibri" w:cstheme="minorHAnsi"/>
          <w:iCs/>
          <w:strike/>
          <w:color w:val="FF0000"/>
          <w:lang w:eastAsia="cs-CZ"/>
        </w:rPr>
      </w:pPr>
    </w:p>
    <w:p w14:paraId="78A80282" w14:textId="444A3250" w:rsidR="009F2CBE" w:rsidRPr="000A411F" w:rsidRDefault="009F2CBE" w:rsidP="009F2CBE">
      <w:pPr>
        <w:autoSpaceDE w:val="0"/>
        <w:autoSpaceDN w:val="0"/>
        <w:adjustRightInd w:val="0"/>
        <w:spacing w:after="0" w:line="22" w:lineRule="atLeast"/>
        <w:rPr>
          <w:rFonts w:ascii="Calibri" w:hAnsi="Calibri" w:cs="Calibri"/>
          <w:strike/>
          <w:color w:val="FF0000"/>
        </w:rPr>
      </w:pPr>
      <w:r w:rsidRPr="000A411F">
        <w:rPr>
          <w:rFonts w:ascii="Calibri" w:hAnsi="Calibri" w:cs="Calibri"/>
          <w:b/>
          <w:bCs/>
          <w:strike/>
          <w:color w:val="FF0000"/>
        </w:rPr>
        <w:t xml:space="preserve">Priority: </w:t>
      </w:r>
    </w:p>
    <w:p w14:paraId="60753175" w14:textId="77777777" w:rsidR="009F2CBE" w:rsidRPr="000A411F" w:rsidRDefault="009F2CBE" w:rsidP="009F2CBE">
      <w:pPr>
        <w:autoSpaceDE w:val="0"/>
        <w:autoSpaceDN w:val="0"/>
        <w:adjustRightInd w:val="0"/>
        <w:spacing w:after="0" w:line="22" w:lineRule="atLeast"/>
        <w:jc w:val="both"/>
        <w:rPr>
          <w:rFonts w:ascii="Calibri" w:hAnsi="Calibri" w:cs="Calibri"/>
          <w:strike/>
          <w:color w:val="FF0000"/>
        </w:rPr>
      </w:pPr>
      <w:r w:rsidRPr="000A411F">
        <w:rPr>
          <w:rFonts w:ascii="Calibri" w:hAnsi="Calibri" w:cs="Calibri"/>
          <w:strike/>
          <w:color w:val="FF0000"/>
        </w:rPr>
        <w:t xml:space="preserve">Vytvoření systému spolupráce mezi zřizovateli a mateřskými školami (plán přípravy na povinnou školní docházku, úhrada stravného…), vytvoření pracovní skupiny s organizační a systémovou koncepcí práce (pedagogové, rodiče, politici na místní úrovni – zástupci měst a obcí), zajištění kvalitního školního stravování bez rozdílu stravovacích potřeb dětí a zaměstnanců, zřízení subjektu za účelem vaření a rozvozu jídel primárně se zaměřením na dietní stravování, personální a materiální podpora stávajících školních jídelen v oblasti zajištění dietního stravování. </w:t>
      </w:r>
    </w:p>
    <w:p w14:paraId="107308FA" w14:textId="77777777" w:rsidR="00623700" w:rsidRPr="000A411F" w:rsidRDefault="00623700" w:rsidP="009F2CBE">
      <w:pPr>
        <w:autoSpaceDE w:val="0"/>
        <w:autoSpaceDN w:val="0"/>
        <w:adjustRightInd w:val="0"/>
        <w:spacing w:after="0" w:line="22" w:lineRule="atLeast"/>
        <w:rPr>
          <w:rFonts w:ascii="Calibri" w:hAnsi="Calibri" w:cs="Calibri"/>
          <w:b/>
          <w:bCs/>
          <w:strike/>
          <w:color w:val="FF0000"/>
        </w:rPr>
      </w:pPr>
    </w:p>
    <w:p w14:paraId="48D189C7" w14:textId="7D390B4A" w:rsidR="009F2CBE" w:rsidRPr="000A411F" w:rsidRDefault="009F2CBE" w:rsidP="009F2CBE">
      <w:pPr>
        <w:autoSpaceDE w:val="0"/>
        <w:autoSpaceDN w:val="0"/>
        <w:adjustRightInd w:val="0"/>
        <w:spacing w:after="0" w:line="22" w:lineRule="atLeast"/>
        <w:rPr>
          <w:rFonts w:ascii="Calibri" w:hAnsi="Calibri" w:cs="Calibri"/>
          <w:strike/>
          <w:color w:val="FF0000"/>
        </w:rPr>
      </w:pPr>
      <w:r w:rsidRPr="000A411F">
        <w:rPr>
          <w:rFonts w:ascii="Calibri" w:hAnsi="Calibri" w:cs="Calibri"/>
          <w:b/>
          <w:bCs/>
          <w:strike/>
          <w:color w:val="FF0000"/>
        </w:rPr>
        <w:t>Indikátory</w:t>
      </w:r>
    </w:p>
    <w:p w14:paraId="299F6FC9" w14:textId="77777777" w:rsidR="009F2CBE" w:rsidRPr="000A411F" w:rsidRDefault="009F2CBE" w:rsidP="009F2CBE">
      <w:pPr>
        <w:autoSpaceDE w:val="0"/>
        <w:autoSpaceDN w:val="0"/>
        <w:adjustRightInd w:val="0"/>
        <w:spacing w:after="18" w:line="22" w:lineRule="atLeast"/>
        <w:rPr>
          <w:rFonts w:ascii="Calibri" w:hAnsi="Calibri" w:cs="Calibri"/>
          <w:strike/>
          <w:color w:val="FF0000"/>
        </w:rPr>
      </w:pPr>
      <w:r w:rsidRPr="000A411F">
        <w:rPr>
          <w:rFonts w:ascii="Calibri" w:hAnsi="Calibri" w:cs="Calibri"/>
          <w:strike/>
          <w:color w:val="FF0000"/>
        </w:rPr>
        <w:t xml:space="preserve">1. počet vytvořených pracovních skupin </w:t>
      </w:r>
    </w:p>
    <w:p w14:paraId="64903959" w14:textId="77777777" w:rsidR="009F2CBE" w:rsidRPr="000A411F" w:rsidRDefault="009F2CBE" w:rsidP="009F2CBE">
      <w:pPr>
        <w:autoSpaceDE w:val="0"/>
        <w:autoSpaceDN w:val="0"/>
        <w:adjustRightInd w:val="0"/>
        <w:spacing w:after="18" w:line="22" w:lineRule="atLeast"/>
        <w:rPr>
          <w:rFonts w:ascii="Calibri" w:hAnsi="Calibri" w:cs="Calibri"/>
          <w:strike/>
          <w:color w:val="FF0000"/>
        </w:rPr>
      </w:pPr>
      <w:r w:rsidRPr="000A411F">
        <w:rPr>
          <w:rFonts w:ascii="Calibri" w:hAnsi="Calibri" w:cs="Calibri"/>
          <w:strike/>
          <w:color w:val="FF0000"/>
        </w:rPr>
        <w:t xml:space="preserve">2. počet řešených problémových témat </w:t>
      </w:r>
    </w:p>
    <w:p w14:paraId="0BF5088A" w14:textId="77777777" w:rsidR="009F2CBE" w:rsidRPr="000A411F" w:rsidRDefault="009F2CBE" w:rsidP="009F2CBE">
      <w:pPr>
        <w:autoSpaceDE w:val="0"/>
        <w:autoSpaceDN w:val="0"/>
        <w:adjustRightInd w:val="0"/>
        <w:spacing w:after="18" w:line="22" w:lineRule="atLeast"/>
        <w:rPr>
          <w:rFonts w:ascii="Calibri" w:hAnsi="Calibri" w:cs="Calibri"/>
          <w:strike/>
          <w:color w:val="FF0000"/>
        </w:rPr>
      </w:pPr>
      <w:r w:rsidRPr="000A411F">
        <w:rPr>
          <w:rFonts w:ascii="Calibri" w:hAnsi="Calibri" w:cs="Calibri"/>
          <w:strike/>
          <w:color w:val="FF0000"/>
        </w:rPr>
        <w:t>3. počet mateřských škol poskytujících dietní stravování z vlastní školní jídelny</w:t>
      </w:r>
    </w:p>
    <w:p w14:paraId="52555D9D" w14:textId="77777777" w:rsidR="009F2CBE" w:rsidRPr="000A411F" w:rsidRDefault="009F2CBE" w:rsidP="009F2CBE">
      <w:pPr>
        <w:autoSpaceDE w:val="0"/>
        <w:autoSpaceDN w:val="0"/>
        <w:adjustRightInd w:val="0"/>
        <w:spacing w:after="0" w:line="22" w:lineRule="atLeast"/>
        <w:rPr>
          <w:rFonts w:ascii="Calibri" w:hAnsi="Calibri" w:cs="Calibri"/>
          <w:strike/>
          <w:color w:val="FF0000"/>
        </w:rPr>
      </w:pPr>
      <w:r w:rsidRPr="000A411F">
        <w:rPr>
          <w:rFonts w:ascii="Calibri" w:hAnsi="Calibri" w:cs="Calibri"/>
          <w:strike/>
          <w:color w:val="FF0000"/>
        </w:rPr>
        <w:t xml:space="preserve">4. počet mateřských škol poskytujících dietní stravování formou dovozu jídla </w:t>
      </w:r>
    </w:p>
    <w:p w14:paraId="2FF534D1" w14:textId="77777777" w:rsidR="009F2CBE" w:rsidRPr="000A411F" w:rsidRDefault="009F2CBE" w:rsidP="009F2CBE">
      <w:pPr>
        <w:pBdr>
          <w:top w:val="nil"/>
          <w:left w:val="nil"/>
          <w:bottom w:val="nil"/>
          <w:right w:val="nil"/>
          <w:between w:val="nil"/>
        </w:pBdr>
        <w:spacing w:after="0" w:line="22" w:lineRule="atLeast"/>
        <w:rPr>
          <w:rFonts w:ascii="Calibri" w:eastAsia="Times New Roman" w:hAnsi="Calibri" w:cstheme="minorHAnsi"/>
          <w:b/>
          <w:bCs/>
          <w:iCs/>
          <w:strike/>
          <w:color w:val="FF0000"/>
          <w:lang w:eastAsia="cs-CZ"/>
        </w:rPr>
      </w:pPr>
    </w:p>
    <w:p w14:paraId="6CF7F52A" w14:textId="63238630" w:rsidR="009F2CBE" w:rsidRPr="000A411F" w:rsidRDefault="009F2CBE" w:rsidP="009F2CBE">
      <w:pPr>
        <w:pBdr>
          <w:top w:val="nil"/>
          <w:left w:val="nil"/>
          <w:bottom w:val="nil"/>
          <w:right w:val="nil"/>
          <w:between w:val="nil"/>
        </w:pBdr>
        <w:spacing w:after="0" w:line="22" w:lineRule="atLeast"/>
        <w:rPr>
          <w:rFonts w:ascii="Calibri" w:eastAsia="Times New Roman" w:hAnsi="Calibri" w:cstheme="minorHAnsi"/>
          <w:b/>
          <w:bCs/>
          <w:iCs/>
          <w:strike/>
          <w:color w:val="FF0000"/>
          <w:u w:val="single"/>
          <w:lang w:eastAsia="cs-CZ"/>
        </w:rPr>
      </w:pPr>
      <w:r w:rsidRPr="000A411F">
        <w:rPr>
          <w:rFonts w:ascii="Calibri" w:eastAsia="Times New Roman" w:hAnsi="Calibri" w:cstheme="minorHAnsi"/>
          <w:b/>
          <w:bCs/>
          <w:iCs/>
          <w:strike/>
          <w:color w:val="FF0000"/>
          <w:u w:val="single"/>
          <w:lang w:eastAsia="cs-CZ"/>
        </w:rPr>
        <w:t>Strategický cil 3.3</w:t>
      </w:r>
    </w:p>
    <w:p w14:paraId="7F8531C8" w14:textId="77777777" w:rsidR="009F2CBE" w:rsidRPr="000A411F" w:rsidRDefault="009F2CBE" w:rsidP="009F2CBE">
      <w:pPr>
        <w:pBdr>
          <w:top w:val="nil"/>
          <w:left w:val="nil"/>
          <w:bottom w:val="nil"/>
          <w:right w:val="nil"/>
          <w:between w:val="nil"/>
        </w:pBdr>
        <w:spacing w:after="160" w:line="22" w:lineRule="atLeast"/>
        <w:jc w:val="both"/>
        <w:rPr>
          <w:rFonts w:ascii="Calibri" w:eastAsia="Times New Roman" w:hAnsi="Calibri" w:cstheme="minorHAnsi"/>
          <w:iCs/>
          <w:strike/>
          <w:color w:val="FF0000"/>
          <w:lang w:eastAsia="cs-CZ"/>
        </w:rPr>
      </w:pPr>
      <w:r w:rsidRPr="000A411F">
        <w:rPr>
          <w:rFonts w:ascii="Calibri" w:eastAsia="Times New Roman" w:hAnsi="Calibri" w:cstheme="minorHAnsi"/>
          <w:iCs/>
          <w:strike/>
          <w:color w:val="FF0000"/>
          <w:lang w:eastAsia="cs-CZ"/>
        </w:rPr>
        <w:t>Spolupráce škol se základními školami, relevantními středními a vysokými školami, spolupráce se školskými zařízeními, spolupráce s externími odborníky, s neziskovým sektorem a vzájemná spolupráce škol.</w:t>
      </w:r>
    </w:p>
    <w:p w14:paraId="5F125264" w14:textId="77777777" w:rsidR="009F2CBE" w:rsidRPr="000A411F" w:rsidRDefault="009F2CBE" w:rsidP="009F2CBE">
      <w:pPr>
        <w:autoSpaceDE w:val="0"/>
        <w:autoSpaceDN w:val="0"/>
        <w:adjustRightInd w:val="0"/>
        <w:spacing w:after="0" w:line="22" w:lineRule="atLeast"/>
        <w:rPr>
          <w:rFonts w:ascii="Calibri" w:hAnsi="Calibri" w:cs="Calibri"/>
          <w:strike/>
          <w:color w:val="FF0000"/>
        </w:rPr>
      </w:pPr>
      <w:r w:rsidRPr="000A411F">
        <w:rPr>
          <w:rFonts w:ascii="Calibri" w:hAnsi="Calibri" w:cs="Calibri"/>
          <w:b/>
          <w:bCs/>
          <w:strike/>
          <w:color w:val="FF0000"/>
        </w:rPr>
        <w:t>Priority</w:t>
      </w:r>
    </w:p>
    <w:p w14:paraId="5CEFAB7B" w14:textId="77777777" w:rsidR="009F2CBE" w:rsidRPr="000A411F" w:rsidRDefault="009F2CBE" w:rsidP="009F2CBE">
      <w:pPr>
        <w:pBdr>
          <w:top w:val="nil"/>
          <w:left w:val="nil"/>
          <w:bottom w:val="nil"/>
          <w:right w:val="nil"/>
          <w:between w:val="nil"/>
        </w:pBdr>
        <w:spacing w:after="0" w:line="22" w:lineRule="atLeast"/>
        <w:jc w:val="both"/>
        <w:rPr>
          <w:rFonts w:ascii="Calibri" w:hAnsi="Calibri" w:cs="Calibri"/>
          <w:strike/>
          <w:color w:val="FF0000"/>
        </w:rPr>
      </w:pPr>
      <w:r w:rsidRPr="000A411F">
        <w:rPr>
          <w:rFonts w:ascii="Calibri" w:hAnsi="Calibri" w:cs="Calibri"/>
          <w:strike/>
          <w:color w:val="FF0000"/>
        </w:rPr>
        <w:t xml:space="preserve">Podpora zřízení nových a rozšíření stávajících center krizové intervence, SPC, OSPOD, předběžná opatření a intervence, mobiliář kompenzačních pomůcek…, navýšení kapacit SPC a PPP pro adekvátní metodické vedení škol těmito poradenskými zařízeními, zvyšování kompetencí (odborných dovedností) předškolních pedagogů a speciálních pedagogů (pedagog zajišťující odbornou praxi studentů na mateřských školách, navýšení kompetencí diagnostických a pro navrhování podpůrných opatření…). </w:t>
      </w:r>
    </w:p>
    <w:p w14:paraId="71926FC3" w14:textId="77777777" w:rsidR="009F2CBE" w:rsidRPr="000A411F" w:rsidRDefault="009F2CBE" w:rsidP="009F2CBE">
      <w:pPr>
        <w:pBdr>
          <w:top w:val="nil"/>
          <w:left w:val="nil"/>
          <w:bottom w:val="nil"/>
          <w:right w:val="nil"/>
          <w:between w:val="nil"/>
        </w:pBdr>
        <w:spacing w:after="0" w:line="22" w:lineRule="atLeast"/>
        <w:jc w:val="both"/>
        <w:rPr>
          <w:rFonts w:ascii="Calibri" w:hAnsi="Calibri" w:cs="Calibri"/>
          <w:strike/>
          <w:color w:val="FF0000"/>
        </w:rPr>
      </w:pPr>
    </w:p>
    <w:p w14:paraId="19D68321" w14:textId="3317F227" w:rsidR="009F2CBE" w:rsidRPr="000A411F" w:rsidRDefault="009F2CBE" w:rsidP="009F2CBE">
      <w:pPr>
        <w:pBdr>
          <w:top w:val="nil"/>
          <w:left w:val="nil"/>
          <w:bottom w:val="nil"/>
          <w:right w:val="nil"/>
          <w:between w:val="nil"/>
        </w:pBdr>
        <w:spacing w:after="0" w:line="22" w:lineRule="atLeast"/>
        <w:jc w:val="both"/>
        <w:rPr>
          <w:rFonts w:eastAsia="Times New Roman" w:cstheme="minorHAnsi"/>
          <w:b/>
          <w:bCs/>
          <w:strike/>
          <w:color w:val="FF0000"/>
          <w:lang w:eastAsia="cs-CZ"/>
        </w:rPr>
      </w:pPr>
      <w:r w:rsidRPr="000A411F">
        <w:rPr>
          <w:rFonts w:ascii="Calibri" w:hAnsi="Calibri" w:cs="Calibri"/>
          <w:strike/>
          <w:color w:val="FF0000"/>
        </w:rPr>
        <w:t>Podpora vzájemné spolupráce škol, podpora spolupráce MŠ se základními školami (společné aktivity, aktivity usnadňující přechod dětí z MŠ do ZŠ, spolupráce ředitelů a pedagogů MŠ a ZŠ), středními a vysokými školami (propojení teorie a praxe, mentoring, koučin</w:t>
      </w:r>
      <w:r w:rsidR="00C51A73" w:rsidRPr="000A411F">
        <w:rPr>
          <w:rFonts w:ascii="Calibri" w:hAnsi="Calibri" w:cs="Calibri"/>
          <w:strike/>
          <w:color w:val="FF0000"/>
        </w:rPr>
        <w:t>k</w:t>
      </w:r>
      <w:r w:rsidRPr="000A411F">
        <w:rPr>
          <w:rFonts w:ascii="Calibri" w:hAnsi="Calibri" w:cs="Calibri"/>
          <w:strike/>
          <w:color w:val="FF0000"/>
        </w:rPr>
        <w:t>, odborné stáže, praxe), s organizacemi zájmového a neformálního vzdělávání (kluby pro předškolní děti a rodiny, odborně zaměřené kurzy a nabídka zájmových útvarů, akcí, pobytů apod. pro předškolní děti), s rodinnými a mateřskými centry, MENSA ČR, neziskovými organizacemi, sociálními službami, organizacemi v oblasti služeb rané péče</w:t>
      </w:r>
      <w:r w:rsidR="009B27D4" w:rsidRPr="000A411F">
        <w:rPr>
          <w:rFonts w:ascii="Calibri" w:hAnsi="Calibri" w:cs="Calibri"/>
          <w:strike/>
          <w:color w:val="FF0000"/>
        </w:rPr>
        <w:t>, knihovnami</w:t>
      </w:r>
      <w:r w:rsidRPr="000A411F">
        <w:rPr>
          <w:rFonts w:ascii="Calibri" w:hAnsi="Calibri" w:cs="Calibri"/>
          <w:strike/>
          <w:color w:val="FF0000"/>
        </w:rPr>
        <w:t xml:space="preserve"> aj. </w:t>
      </w:r>
    </w:p>
    <w:p w14:paraId="5571430F" w14:textId="77777777" w:rsidR="009F2CBE" w:rsidRPr="000A411F" w:rsidRDefault="009F2CBE" w:rsidP="009F2CBE">
      <w:pPr>
        <w:pBdr>
          <w:top w:val="nil"/>
          <w:left w:val="nil"/>
          <w:bottom w:val="nil"/>
          <w:right w:val="nil"/>
          <w:between w:val="nil"/>
        </w:pBdr>
        <w:spacing w:after="0" w:line="22" w:lineRule="atLeast"/>
        <w:jc w:val="both"/>
        <w:rPr>
          <w:rFonts w:eastAsia="Times New Roman" w:cstheme="minorHAnsi"/>
          <w:b/>
          <w:bCs/>
          <w:iCs/>
          <w:strike/>
          <w:color w:val="FF0000"/>
          <w:lang w:eastAsia="cs-CZ"/>
        </w:rPr>
      </w:pPr>
    </w:p>
    <w:p w14:paraId="75266785" w14:textId="77777777" w:rsidR="009F2CBE" w:rsidRPr="000A411F" w:rsidRDefault="009F2CBE" w:rsidP="009F2CBE">
      <w:pPr>
        <w:pBdr>
          <w:top w:val="nil"/>
          <w:left w:val="nil"/>
          <w:bottom w:val="nil"/>
          <w:right w:val="nil"/>
          <w:between w:val="nil"/>
        </w:pBdr>
        <w:spacing w:after="0" w:line="22" w:lineRule="atLeast"/>
        <w:jc w:val="both"/>
        <w:rPr>
          <w:rFonts w:ascii="Calibri" w:hAnsi="Calibri" w:cs="Calibri"/>
          <w:strike/>
          <w:color w:val="FF0000"/>
        </w:rPr>
      </w:pPr>
      <w:r w:rsidRPr="000A411F">
        <w:rPr>
          <w:rFonts w:ascii="Calibri" w:hAnsi="Calibri" w:cs="Calibri"/>
          <w:strike/>
          <w:color w:val="FF0000"/>
        </w:rPr>
        <w:lastRenderedPageBreak/>
        <w:t>Indikátory</w:t>
      </w:r>
    </w:p>
    <w:p w14:paraId="5D5E47AF" w14:textId="77777777" w:rsidR="009F2CBE" w:rsidRPr="000A411F" w:rsidRDefault="009F2CBE" w:rsidP="0065511F">
      <w:pPr>
        <w:numPr>
          <w:ilvl w:val="0"/>
          <w:numId w:val="15"/>
        </w:numPr>
        <w:pBdr>
          <w:top w:val="nil"/>
          <w:left w:val="nil"/>
          <w:bottom w:val="nil"/>
          <w:right w:val="nil"/>
          <w:between w:val="nil"/>
        </w:pBdr>
        <w:spacing w:after="0" w:line="22" w:lineRule="atLeast"/>
        <w:jc w:val="both"/>
        <w:rPr>
          <w:rFonts w:ascii="Calibri" w:hAnsi="Calibri" w:cs="Calibri"/>
          <w:strike/>
          <w:color w:val="FF0000"/>
        </w:rPr>
      </w:pPr>
      <w:r w:rsidRPr="000A411F">
        <w:rPr>
          <w:rFonts w:ascii="Calibri" w:hAnsi="Calibri" w:cs="Calibri"/>
          <w:strike/>
          <w:color w:val="FF0000"/>
        </w:rPr>
        <w:t xml:space="preserve">počet vytvořených center krizové intervence, </w:t>
      </w:r>
    </w:p>
    <w:p w14:paraId="04F0F3D9" w14:textId="77777777" w:rsidR="009F2CBE" w:rsidRPr="000A411F" w:rsidRDefault="009F2CBE" w:rsidP="0065511F">
      <w:pPr>
        <w:numPr>
          <w:ilvl w:val="0"/>
          <w:numId w:val="15"/>
        </w:numPr>
        <w:pBdr>
          <w:top w:val="nil"/>
          <w:left w:val="nil"/>
          <w:bottom w:val="nil"/>
          <w:right w:val="nil"/>
          <w:between w:val="nil"/>
        </w:pBdr>
        <w:spacing w:after="0" w:line="22" w:lineRule="atLeast"/>
        <w:jc w:val="both"/>
        <w:rPr>
          <w:rFonts w:ascii="Calibri" w:hAnsi="Calibri" w:cs="Calibri"/>
          <w:strike/>
          <w:color w:val="FF0000"/>
        </w:rPr>
      </w:pPr>
      <w:r w:rsidRPr="000A411F">
        <w:rPr>
          <w:rFonts w:ascii="Calibri" w:hAnsi="Calibri" w:cs="Calibri"/>
          <w:strike/>
          <w:color w:val="FF0000"/>
        </w:rPr>
        <w:t xml:space="preserve">počet podpořených škol </w:t>
      </w:r>
    </w:p>
    <w:p w14:paraId="2AC77532" w14:textId="77777777" w:rsidR="009F2CBE" w:rsidRPr="000A411F" w:rsidRDefault="009F2CBE" w:rsidP="0065511F">
      <w:pPr>
        <w:numPr>
          <w:ilvl w:val="0"/>
          <w:numId w:val="15"/>
        </w:numPr>
        <w:pBdr>
          <w:top w:val="nil"/>
          <w:left w:val="nil"/>
          <w:bottom w:val="nil"/>
          <w:right w:val="nil"/>
          <w:between w:val="nil"/>
        </w:pBdr>
        <w:spacing w:after="0" w:line="22" w:lineRule="atLeast"/>
        <w:jc w:val="both"/>
        <w:rPr>
          <w:rFonts w:ascii="Calibri" w:hAnsi="Calibri" w:cs="Calibri"/>
          <w:strike/>
          <w:color w:val="FF0000"/>
        </w:rPr>
      </w:pPr>
      <w:r w:rsidRPr="000A411F">
        <w:rPr>
          <w:rFonts w:ascii="Calibri" w:hAnsi="Calibri" w:cs="Calibri"/>
          <w:strike/>
          <w:color w:val="FF0000"/>
        </w:rPr>
        <w:t xml:space="preserve">procenta navýšení kapacity SPC, PPP </w:t>
      </w:r>
    </w:p>
    <w:p w14:paraId="40E7BCD5" w14:textId="77777777" w:rsidR="009F2CBE" w:rsidRPr="000A411F" w:rsidRDefault="009F2CBE" w:rsidP="0065511F">
      <w:pPr>
        <w:numPr>
          <w:ilvl w:val="0"/>
          <w:numId w:val="15"/>
        </w:numPr>
        <w:pBdr>
          <w:top w:val="nil"/>
          <w:left w:val="nil"/>
          <w:bottom w:val="nil"/>
          <w:right w:val="nil"/>
          <w:between w:val="nil"/>
        </w:pBdr>
        <w:spacing w:after="0" w:line="22" w:lineRule="atLeast"/>
        <w:jc w:val="both"/>
        <w:rPr>
          <w:rFonts w:ascii="Calibri" w:hAnsi="Calibri" w:cs="Calibri"/>
          <w:strike/>
          <w:color w:val="FF0000"/>
        </w:rPr>
      </w:pPr>
      <w:r w:rsidRPr="000A411F">
        <w:rPr>
          <w:rFonts w:ascii="Calibri" w:hAnsi="Calibri" w:cs="Calibri"/>
          <w:strike/>
          <w:color w:val="FF0000"/>
        </w:rPr>
        <w:t xml:space="preserve">počet realizovaných společných aktivit mezi školami </w:t>
      </w:r>
    </w:p>
    <w:p w14:paraId="1543FDAA" w14:textId="77777777" w:rsidR="009F2CBE" w:rsidRPr="000A411F" w:rsidRDefault="009F2CBE" w:rsidP="0065511F">
      <w:pPr>
        <w:numPr>
          <w:ilvl w:val="0"/>
          <w:numId w:val="15"/>
        </w:numPr>
        <w:pBdr>
          <w:top w:val="nil"/>
          <w:left w:val="nil"/>
          <w:bottom w:val="nil"/>
          <w:right w:val="nil"/>
          <w:between w:val="nil"/>
        </w:pBdr>
        <w:spacing w:after="0" w:line="22" w:lineRule="atLeast"/>
        <w:jc w:val="both"/>
        <w:rPr>
          <w:rFonts w:ascii="Calibri" w:hAnsi="Calibri" w:cs="Calibri"/>
          <w:strike/>
          <w:color w:val="FF0000"/>
        </w:rPr>
      </w:pPr>
      <w:r w:rsidRPr="000A411F">
        <w:rPr>
          <w:rFonts w:ascii="Calibri" w:hAnsi="Calibri" w:cs="Calibri"/>
          <w:strike/>
          <w:color w:val="FF0000"/>
        </w:rPr>
        <w:t xml:space="preserve">počet realizovaných společných aktivit mezi školami a dalšími výše jmenovanými subjekty </w:t>
      </w:r>
    </w:p>
    <w:p w14:paraId="6C6724C4" w14:textId="77777777" w:rsidR="009F2CBE" w:rsidRPr="000A411F" w:rsidRDefault="009F2CBE" w:rsidP="009F2CBE">
      <w:pPr>
        <w:pBdr>
          <w:top w:val="nil"/>
          <w:left w:val="nil"/>
          <w:bottom w:val="nil"/>
          <w:right w:val="nil"/>
          <w:between w:val="nil"/>
        </w:pBdr>
        <w:spacing w:after="0" w:line="22" w:lineRule="atLeast"/>
        <w:jc w:val="both"/>
        <w:rPr>
          <w:rFonts w:eastAsia="Times New Roman" w:cstheme="minorHAnsi"/>
          <w:b/>
          <w:bCs/>
          <w:iCs/>
          <w:strike/>
          <w:color w:val="FF0000"/>
          <w:lang w:eastAsia="cs-CZ"/>
        </w:rPr>
      </w:pPr>
    </w:p>
    <w:p w14:paraId="624F8CC5" w14:textId="0892DFB4" w:rsidR="009F2CBE" w:rsidRPr="000A411F" w:rsidRDefault="009F2CBE" w:rsidP="009F2CBE">
      <w:pPr>
        <w:pBdr>
          <w:top w:val="nil"/>
          <w:left w:val="nil"/>
          <w:bottom w:val="nil"/>
          <w:right w:val="nil"/>
          <w:between w:val="nil"/>
        </w:pBdr>
        <w:spacing w:after="0" w:line="22" w:lineRule="atLeast"/>
        <w:jc w:val="both"/>
        <w:rPr>
          <w:rFonts w:eastAsia="Times New Roman" w:cstheme="minorHAnsi"/>
          <w:b/>
          <w:bCs/>
          <w:iCs/>
          <w:strike/>
          <w:color w:val="FF0000"/>
          <w:u w:val="single"/>
          <w:lang w:eastAsia="cs-CZ"/>
        </w:rPr>
      </w:pPr>
      <w:r w:rsidRPr="000A411F">
        <w:rPr>
          <w:rFonts w:eastAsia="Times New Roman" w:cstheme="minorHAnsi"/>
          <w:b/>
          <w:bCs/>
          <w:iCs/>
          <w:strike/>
          <w:color w:val="FF0000"/>
          <w:u w:val="single"/>
          <w:lang w:eastAsia="cs-CZ"/>
        </w:rPr>
        <w:t xml:space="preserve">Strategický cil 3.4 </w:t>
      </w:r>
    </w:p>
    <w:p w14:paraId="20D8521C" w14:textId="77777777" w:rsidR="009F2CBE" w:rsidRPr="000A411F" w:rsidRDefault="009F2CBE" w:rsidP="009F2CBE">
      <w:pPr>
        <w:pBdr>
          <w:top w:val="nil"/>
          <w:left w:val="nil"/>
          <w:bottom w:val="nil"/>
          <w:right w:val="nil"/>
          <w:between w:val="nil"/>
        </w:pBdr>
        <w:spacing w:after="0" w:line="22" w:lineRule="atLeast"/>
        <w:jc w:val="both"/>
        <w:rPr>
          <w:rFonts w:eastAsia="Calibri" w:cstheme="minorHAnsi"/>
          <w:strike/>
          <w:color w:val="FF0000"/>
          <w:lang w:eastAsia="cs-CZ"/>
        </w:rPr>
      </w:pPr>
      <w:r w:rsidRPr="000A411F">
        <w:rPr>
          <w:rFonts w:eastAsia="Calibri" w:cstheme="minorHAnsi"/>
          <w:strike/>
          <w:color w:val="FF0000"/>
          <w:lang w:eastAsia="cs-CZ"/>
        </w:rPr>
        <w:t>Spolupráce se subjekty na centrální úrovni řízení školství, středním článkem a spolupráce s metodickými kabinety projektu SYPO, NPI ČR.</w:t>
      </w:r>
    </w:p>
    <w:p w14:paraId="25D2CF45" w14:textId="77777777" w:rsidR="009F2CBE" w:rsidRPr="000A411F" w:rsidRDefault="009F2CBE" w:rsidP="009F2CBE">
      <w:pPr>
        <w:pBdr>
          <w:top w:val="nil"/>
          <w:left w:val="nil"/>
          <w:bottom w:val="nil"/>
          <w:right w:val="nil"/>
          <w:between w:val="nil"/>
        </w:pBdr>
        <w:spacing w:after="0" w:line="22" w:lineRule="atLeast"/>
        <w:jc w:val="both"/>
        <w:rPr>
          <w:rFonts w:ascii="Calibri" w:eastAsia="Times New Roman" w:hAnsi="Calibri" w:cstheme="minorHAnsi"/>
          <w:b/>
          <w:bCs/>
          <w:iCs/>
          <w:strike/>
          <w:color w:val="FF0000"/>
          <w:lang w:eastAsia="cs-CZ"/>
        </w:rPr>
      </w:pPr>
    </w:p>
    <w:p w14:paraId="23664E67" w14:textId="7D7DE657" w:rsidR="009F2CBE" w:rsidRPr="000A411F" w:rsidRDefault="009F2CBE" w:rsidP="009F2CBE">
      <w:pPr>
        <w:autoSpaceDE w:val="0"/>
        <w:autoSpaceDN w:val="0"/>
        <w:adjustRightInd w:val="0"/>
        <w:spacing w:after="0" w:line="22" w:lineRule="atLeast"/>
        <w:rPr>
          <w:rFonts w:ascii="Calibri" w:hAnsi="Calibri" w:cs="Calibri"/>
          <w:strike/>
          <w:color w:val="FF0000"/>
        </w:rPr>
      </w:pPr>
      <w:r w:rsidRPr="000A411F">
        <w:rPr>
          <w:rFonts w:ascii="Calibri" w:hAnsi="Calibri" w:cs="Calibri"/>
          <w:b/>
          <w:bCs/>
          <w:strike/>
          <w:color w:val="FF0000"/>
        </w:rPr>
        <w:t>Priority</w:t>
      </w:r>
    </w:p>
    <w:p w14:paraId="2A228F69" w14:textId="126BBCE2" w:rsidR="009F2CBE" w:rsidRPr="000A411F" w:rsidRDefault="009F2CBE" w:rsidP="009F2CBE">
      <w:pPr>
        <w:spacing w:after="0" w:line="22" w:lineRule="atLeast"/>
        <w:jc w:val="both"/>
        <w:rPr>
          <w:rFonts w:ascii="Calibri" w:eastAsia="Calibri" w:hAnsi="Calibri" w:cstheme="minorHAnsi"/>
          <w:strike/>
          <w:color w:val="FF0000"/>
          <w:lang w:eastAsia="cs-CZ"/>
        </w:rPr>
      </w:pPr>
      <w:r w:rsidRPr="000A411F">
        <w:rPr>
          <w:rFonts w:ascii="Calibri" w:eastAsia="Calibri" w:hAnsi="Calibri" w:cstheme="minorHAnsi"/>
          <w:strike/>
          <w:color w:val="FF0000"/>
          <w:lang w:eastAsia="cs-CZ"/>
        </w:rPr>
        <w:t xml:space="preserve">Kvalitní spolupráce subjektů regionálního školství a zájmového vzdělávání se subjekty na centrální úrovni </w:t>
      </w:r>
      <w:r w:rsidR="00366CC7" w:rsidRPr="000A411F">
        <w:rPr>
          <w:rFonts w:ascii="Calibri" w:eastAsia="Calibri" w:hAnsi="Calibri" w:cstheme="minorHAnsi"/>
          <w:strike/>
          <w:color w:val="FF0000"/>
          <w:lang w:eastAsia="cs-CZ"/>
        </w:rPr>
        <w:t>řízení – připomínkování</w:t>
      </w:r>
      <w:r w:rsidRPr="000A411F">
        <w:rPr>
          <w:rFonts w:ascii="Calibri" w:eastAsia="Calibri" w:hAnsi="Calibri" w:cstheme="minorHAnsi"/>
          <w:strike/>
          <w:color w:val="FF0000"/>
          <w:lang w:eastAsia="cs-CZ"/>
        </w:rPr>
        <w:t xml:space="preserve"> legislativních návrhů, přenos potřeb škol na centrální úroveň řízení školství, cílení dotačních programů dle aktuálních potřeb škol, zapojení subjektů regionálního školství do rozhodovacích procesů na centrální úrovni a další formy spolupráce. Kvalitní spolupráce s metodickými kabinety projektu SYPO, zapojování ředitelů a pedagogů do těchto kabinetů, zapojování subjektů regionálního školství a zájmového vzdělávání do projektů realizovaných MŠMT, NPI ČR aj. </w:t>
      </w:r>
    </w:p>
    <w:p w14:paraId="7BCCC433" w14:textId="54EEB526" w:rsidR="009F2CBE" w:rsidRPr="000A411F" w:rsidRDefault="009F2CBE" w:rsidP="009F2CBE">
      <w:pPr>
        <w:autoSpaceDE w:val="0"/>
        <w:autoSpaceDN w:val="0"/>
        <w:adjustRightInd w:val="0"/>
        <w:spacing w:after="0" w:line="22" w:lineRule="atLeast"/>
        <w:rPr>
          <w:rFonts w:ascii="Calibri" w:hAnsi="Calibri" w:cs="Calibri"/>
          <w:strike/>
          <w:color w:val="FF0000"/>
        </w:rPr>
      </w:pPr>
      <w:r w:rsidRPr="000A411F">
        <w:rPr>
          <w:rFonts w:ascii="Calibri" w:hAnsi="Calibri" w:cs="Calibri"/>
          <w:b/>
          <w:bCs/>
          <w:strike/>
          <w:color w:val="FF0000"/>
        </w:rPr>
        <w:t>Indikátory</w:t>
      </w:r>
    </w:p>
    <w:p w14:paraId="798FD0A2" w14:textId="77777777" w:rsidR="009F2CBE" w:rsidRPr="000A411F" w:rsidRDefault="009F2CBE" w:rsidP="0065511F">
      <w:pPr>
        <w:numPr>
          <w:ilvl w:val="0"/>
          <w:numId w:val="16"/>
        </w:numPr>
        <w:pBdr>
          <w:top w:val="nil"/>
          <w:left w:val="nil"/>
          <w:bottom w:val="nil"/>
          <w:right w:val="nil"/>
          <w:between w:val="nil"/>
        </w:pBdr>
        <w:autoSpaceDE w:val="0"/>
        <w:autoSpaceDN w:val="0"/>
        <w:adjustRightInd w:val="0"/>
        <w:spacing w:after="15" w:line="22" w:lineRule="atLeast"/>
        <w:ind w:left="284" w:hanging="284"/>
        <w:contextualSpacing/>
        <w:rPr>
          <w:rFonts w:ascii="Calibri" w:hAnsi="Calibri" w:cs="Calibri"/>
          <w:strike/>
          <w:color w:val="FF0000"/>
        </w:rPr>
      </w:pPr>
      <w:r w:rsidRPr="000A411F">
        <w:rPr>
          <w:rFonts w:ascii="Calibri" w:hAnsi="Calibri" w:cs="Calibri"/>
          <w:strike/>
          <w:color w:val="FF0000"/>
        </w:rPr>
        <w:t>počet ředitelů/pedagogických pracovníků škol, školských zařízení a organizací neformálního vzdělávání z ORP Ostrava zapojených do spolupráce s centrální úrovní řízení školství</w:t>
      </w:r>
    </w:p>
    <w:p w14:paraId="1D43DDA6" w14:textId="77777777" w:rsidR="009F2CBE" w:rsidRPr="000A411F" w:rsidRDefault="009F2CBE" w:rsidP="0065511F">
      <w:pPr>
        <w:numPr>
          <w:ilvl w:val="0"/>
          <w:numId w:val="16"/>
        </w:numPr>
        <w:pBdr>
          <w:top w:val="nil"/>
          <w:left w:val="nil"/>
          <w:bottom w:val="nil"/>
          <w:right w:val="nil"/>
          <w:between w:val="nil"/>
        </w:pBdr>
        <w:autoSpaceDE w:val="0"/>
        <w:autoSpaceDN w:val="0"/>
        <w:adjustRightInd w:val="0"/>
        <w:spacing w:after="15" w:line="22" w:lineRule="atLeast"/>
        <w:ind w:left="284" w:hanging="284"/>
        <w:contextualSpacing/>
        <w:rPr>
          <w:rFonts w:ascii="Calibri" w:hAnsi="Calibri" w:cs="Calibri"/>
          <w:strike/>
          <w:color w:val="FF0000"/>
        </w:rPr>
      </w:pPr>
      <w:r w:rsidRPr="000A411F">
        <w:rPr>
          <w:rFonts w:ascii="Calibri" w:hAnsi="Calibri" w:cs="Calibri"/>
          <w:strike/>
          <w:color w:val="FF0000"/>
        </w:rPr>
        <w:t xml:space="preserve">počet ředitelů/pedagogických pracovníků škol, školských zařízení a organizací neformálního vzdělávání z ORP Ostrava zapojených do metodických kabinetů </w:t>
      </w:r>
    </w:p>
    <w:p w14:paraId="4F9AFA74" w14:textId="40326DAF" w:rsidR="009F2CBE" w:rsidRPr="000A411F" w:rsidRDefault="009F2CBE" w:rsidP="0065511F">
      <w:pPr>
        <w:numPr>
          <w:ilvl w:val="0"/>
          <w:numId w:val="16"/>
        </w:numPr>
        <w:pBdr>
          <w:top w:val="nil"/>
          <w:left w:val="nil"/>
          <w:bottom w:val="nil"/>
          <w:right w:val="nil"/>
          <w:between w:val="nil"/>
        </w:pBdr>
        <w:autoSpaceDE w:val="0"/>
        <w:autoSpaceDN w:val="0"/>
        <w:adjustRightInd w:val="0"/>
        <w:spacing w:after="15" w:line="22" w:lineRule="atLeast"/>
        <w:ind w:left="284" w:hanging="284"/>
        <w:contextualSpacing/>
        <w:rPr>
          <w:rFonts w:ascii="Calibri" w:hAnsi="Calibri" w:cs="Calibri"/>
          <w:strike/>
          <w:color w:val="FF0000"/>
        </w:rPr>
      </w:pPr>
      <w:r w:rsidRPr="000A411F">
        <w:rPr>
          <w:rFonts w:ascii="Calibri" w:hAnsi="Calibri" w:cs="Calibri"/>
          <w:strike/>
          <w:color w:val="FF0000"/>
        </w:rPr>
        <w:t>počet škol zapojených do projektů realizovaných NPI ČR</w:t>
      </w:r>
    </w:p>
    <w:p w14:paraId="75A29FDB" w14:textId="77777777" w:rsidR="009B27D4" w:rsidRPr="000A411F" w:rsidRDefault="009B27D4" w:rsidP="009B27D4">
      <w:pPr>
        <w:pBdr>
          <w:top w:val="nil"/>
          <w:left w:val="nil"/>
          <w:bottom w:val="nil"/>
          <w:right w:val="nil"/>
          <w:between w:val="nil"/>
        </w:pBdr>
        <w:autoSpaceDE w:val="0"/>
        <w:autoSpaceDN w:val="0"/>
        <w:adjustRightInd w:val="0"/>
        <w:spacing w:after="15" w:line="22" w:lineRule="atLeast"/>
        <w:contextualSpacing/>
        <w:rPr>
          <w:rFonts w:ascii="Calibri" w:hAnsi="Calibri" w:cs="Calibri"/>
          <w:strike/>
          <w:color w:val="FF0000"/>
        </w:rPr>
      </w:pPr>
    </w:p>
    <w:p w14:paraId="170FCF85" w14:textId="3A691294" w:rsidR="009B27D4" w:rsidRPr="000A411F" w:rsidRDefault="009B27D4" w:rsidP="009B27D4">
      <w:pPr>
        <w:pBdr>
          <w:top w:val="single" w:sz="8" w:space="1" w:color="auto"/>
          <w:left w:val="single" w:sz="8" w:space="4" w:color="auto"/>
          <w:bottom w:val="single" w:sz="8" w:space="1" w:color="auto"/>
          <w:right w:val="single" w:sz="8" w:space="4" w:color="auto"/>
        </w:pBdr>
        <w:shd w:val="clear" w:color="auto" w:fill="00B0F0"/>
        <w:spacing w:after="0" w:line="22" w:lineRule="atLeast"/>
        <w:jc w:val="both"/>
        <w:rPr>
          <w:rFonts w:ascii="Calibri" w:eastAsia="Times New Roman" w:hAnsi="Calibri" w:cstheme="minorHAnsi"/>
          <w:b/>
          <w:bCs/>
          <w:strike/>
          <w:color w:val="FF0000"/>
          <w:lang w:eastAsia="cs-CZ"/>
        </w:rPr>
      </w:pPr>
      <w:r w:rsidRPr="000A411F">
        <w:rPr>
          <w:rFonts w:ascii="Calibri" w:eastAsia="Times New Roman" w:hAnsi="Calibri" w:cstheme="minorHAnsi"/>
          <w:b/>
          <w:bCs/>
          <w:strike/>
          <w:color w:val="FF0000"/>
          <w:lang w:eastAsia="cs-CZ"/>
        </w:rPr>
        <w:t>Prioritní oblast rozvoje 4</w:t>
      </w:r>
    </w:p>
    <w:p w14:paraId="5498DB29" w14:textId="3FCCBA0B" w:rsidR="009B27D4" w:rsidRPr="000A411F" w:rsidRDefault="009B27D4" w:rsidP="009B27D4">
      <w:pPr>
        <w:pBdr>
          <w:top w:val="single" w:sz="8" w:space="1" w:color="auto"/>
          <w:left w:val="single" w:sz="8" w:space="4" w:color="auto"/>
          <w:bottom w:val="single" w:sz="8" w:space="1" w:color="auto"/>
          <w:right w:val="single" w:sz="8" w:space="4" w:color="auto"/>
        </w:pBdr>
        <w:shd w:val="clear" w:color="auto" w:fill="00B0F0"/>
        <w:spacing w:after="0" w:line="22" w:lineRule="atLeast"/>
        <w:jc w:val="both"/>
        <w:rPr>
          <w:rFonts w:ascii="Calibri" w:eastAsia="Times New Roman" w:hAnsi="Calibri" w:cstheme="minorHAnsi"/>
          <w:strike/>
          <w:color w:val="FF0000"/>
          <w:lang w:eastAsia="cs-CZ"/>
        </w:rPr>
      </w:pPr>
      <w:r w:rsidRPr="000A411F">
        <w:rPr>
          <w:rFonts w:ascii="Calibri" w:eastAsia="Times New Roman" w:hAnsi="Calibri" w:cstheme="minorHAnsi"/>
          <w:iCs/>
          <w:strike/>
          <w:color w:val="FF0000"/>
          <w:lang w:eastAsia="cs-CZ"/>
        </w:rPr>
        <w:t>Vzdělávací aktivity pro děti předškolního věku, rozvoj klíčových kompetencí dětí, aktivity na podporu identifikace nadání</w:t>
      </w:r>
    </w:p>
    <w:p w14:paraId="071C966E" w14:textId="77777777" w:rsidR="009B27D4" w:rsidRPr="000A411F" w:rsidRDefault="009B27D4" w:rsidP="009B27D4">
      <w:pPr>
        <w:pBdr>
          <w:top w:val="nil"/>
          <w:left w:val="nil"/>
          <w:bottom w:val="nil"/>
          <w:right w:val="nil"/>
          <w:between w:val="nil"/>
        </w:pBdr>
        <w:spacing w:after="0" w:line="22" w:lineRule="atLeast"/>
        <w:rPr>
          <w:rFonts w:ascii="Calibri" w:eastAsia="Times New Roman" w:hAnsi="Calibri" w:cstheme="minorHAnsi"/>
          <w:b/>
          <w:bCs/>
          <w:iCs/>
          <w:strike/>
          <w:color w:val="FF0000"/>
          <w:lang w:eastAsia="cs-CZ"/>
        </w:rPr>
      </w:pPr>
    </w:p>
    <w:p w14:paraId="6EC3A7F7" w14:textId="79A5BDD6" w:rsidR="009B27D4" w:rsidRPr="000A411F" w:rsidRDefault="009B27D4" w:rsidP="009B27D4">
      <w:pPr>
        <w:pBdr>
          <w:top w:val="nil"/>
          <w:left w:val="nil"/>
          <w:bottom w:val="nil"/>
          <w:right w:val="nil"/>
          <w:between w:val="nil"/>
        </w:pBdr>
        <w:spacing w:after="0" w:line="22" w:lineRule="atLeast"/>
        <w:rPr>
          <w:rFonts w:ascii="Calibri" w:eastAsia="Times New Roman" w:hAnsi="Calibri" w:cstheme="minorHAnsi"/>
          <w:b/>
          <w:bCs/>
          <w:iCs/>
          <w:strike/>
          <w:color w:val="FF0000"/>
          <w:lang w:eastAsia="cs-CZ"/>
        </w:rPr>
      </w:pPr>
      <w:r w:rsidRPr="000A411F">
        <w:rPr>
          <w:rFonts w:ascii="Calibri" w:eastAsia="Times New Roman" w:hAnsi="Calibri" w:cstheme="minorHAnsi"/>
          <w:b/>
          <w:bCs/>
          <w:iCs/>
          <w:strike/>
          <w:color w:val="FF0000"/>
          <w:u w:val="single"/>
          <w:lang w:eastAsia="cs-CZ"/>
        </w:rPr>
        <w:t>Strategický cil 4.1</w:t>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p>
    <w:p w14:paraId="107FAE7B" w14:textId="6DCA11BB" w:rsidR="009650D6" w:rsidRPr="000A411F" w:rsidRDefault="00A750A3" w:rsidP="009650D6">
      <w:pPr>
        <w:pBdr>
          <w:top w:val="nil"/>
          <w:left w:val="nil"/>
          <w:bottom w:val="nil"/>
          <w:right w:val="nil"/>
          <w:between w:val="nil"/>
        </w:pBdr>
        <w:spacing w:after="0" w:line="22" w:lineRule="atLeast"/>
        <w:jc w:val="both"/>
        <w:rPr>
          <w:rFonts w:ascii="Calibri" w:eastAsia="Times New Roman" w:hAnsi="Calibri" w:cstheme="minorHAnsi"/>
          <w:iCs/>
          <w:strike/>
          <w:color w:val="FF0000"/>
          <w:lang w:eastAsia="cs-CZ"/>
        </w:rPr>
      </w:pPr>
      <w:r w:rsidRPr="000A411F">
        <w:rPr>
          <w:rFonts w:ascii="Calibri" w:eastAsia="Times New Roman" w:hAnsi="Calibri" w:cstheme="minorHAnsi"/>
          <w:iCs/>
          <w:strike/>
          <w:color w:val="FF0000"/>
          <w:lang w:eastAsia="cs-CZ"/>
        </w:rPr>
        <w:t xml:space="preserve">Aktivity </w:t>
      </w:r>
      <w:r w:rsidR="009B27D4" w:rsidRPr="000A411F">
        <w:rPr>
          <w:rFonts w:ascii="Calibri" w:eastAsia="Times New Roman" w:hAnsi="Calibri" w:cstheme="minorHAnsi"/>
          <w:iCs/>
          <w:strike/>
          <w:color w:val="FF0000"/>
          <w:lang w:eastAsia="cs-CZ"/>
        </w:rPr>
        <w:t>na podporu čtenářské a matematické pregramotnosti</w:t>
      </w:r>
      <w:r w:rsidR="009650D6" w:rsidRPr="000A411F">
        <w:rPr>
          <w:rFonts w:ascii="Calibri" w:eastAsia="Times New Roman" w:hAnsi="Calibri" w:cstheme="minorHAnsi"/>
          <w:iCs/>
          <w:strike/>
          <w:color w:val="FF0000"/>
          <w:lang w:eastAsia="cs-CZ"/>
        </w:rPr>
        <w:t xml:space="preserve">, podpora aktivit a programů neformálního vzdělávání v oblasti čtenářské a matematické pregramotnosti </w:t>
      </w:r>
    </w:p>
    <w:p w14:paraId="630F9CCC" w14:textId="0D557130" w:rsidR="009B27D4" w:rsidRPr="000A411F" w:rsidRDefault="009B27D4" w:rsidP="009B27D4">
      <w:pPr>
        <w:pBdr>
          <w:top w:val="nil"/>
          <w:left w:val="nil"/>
          <w:bottom w:val="nil"/>
          <w:right w:val="nil"/>
          <w:between w:val="nil"/>
        </w:pBdr>
        <w:spacing w:after="0" w:line="22" w:lineRule="atLeast"/>
        <w:rPr>
          <w:rFonts w:ascii="Calibri" w:eastAsia="Times New Roman" w:hAnsi="Calibri" w:cstheme="minorHAnsi"/>
          <w:iCs/>
          <w:strike/>
          <w:color w:val="FF0000"/>
          <w:lang w:eastAsia="cs-CZ"/>
        </w:rPr>
      </w:pPr>
    </w:p>
    <w:p w14:paraId="220F1FDC" w14:textId="77777777" w:rsidR="009B27D4" w:rsidRPr="000A411F" w:rsidRDefault="009B27D4" w:rsidP="009B27D4">
      <w:pPr>
        <w:autoSpaceDE w:val="0"/>
        <w:autoSpaceDN w:val="0"/>
        <w:adjustRightInd w:val="0"/>
        <w:spacing w:after="0" w:line="22" w:lineRule="atLeast"/>
        <w:rPr>
          <w:rFonts w:ascii="Calibri" w:hAnsi="Calibri" w:cs="Calibri"/>
          <w:strike/>
          <w:color w:val="FF0000"/>
        </w:rPr>
      </w:pPr>
      <w:r w:rsidRPr="000A411F">
        <w:rPr>
          <w:rFonts w:ascii="Calibri" w:hAnsi="Calibri" w:cs="Calibri"/>
          <w:b/>
          <w:bCs/>
          <w:strike/>
          <w:color w:val="FF0000"/>
        </w:rPr>
        <w:t>Priority</w:t>
      </w:r>
    </w:p>
    <w:p w14:paraId="4C2501B9" w14:textId="21B44A1F" w:rsidR="009B27D4" w:rsidRPr="000A411F" w:rsidRDefault="00A750A3" w:rsidP="00D84F05">
      <w:pPr>
        <w:autoSpaceDE w:val="0"/>
        <w:autoSpaceDN w:val="0"/>
        <w:adjustRightInd w:val="0"/>
        <w:spacing w:after="0" w:line="22" w:lineRule="atLeast"/>
        <w:jc w:val="both"/>
        <w:rPr>
          <w:rFonts w:ascii="Calibri" w:hAnsi="Calibri" w:cs="Calibri"/>
          <w:strike/>
          <w:color w:val="FF0000"/>
        </w:rPr>
      </w:pPr>
      <w:r w:rsidRPr="000A411F">
        <w:rPr>
          <w:rFonts w:ascii="Calibri" w:hAnsi="Calibri" w:cs="Calibri"/>
          <w:strike/>
          <w:color w:val="FF0000"/>
        </w:rPr>
        <w:t>Čtenářské dílny, čtenářské koutky, projektová výuka, aktivity na podporu čtenářství se zapojením knižních autorů, ilustrátorů, pracovníků knihoven, rodičů, příbuzných, žáků vyšších ročníků, aktivity na podporu rozvoje matematické pregramotnosti</w:t>
      </w:r>
      <w:r w:rsidR="00903F38" w:rsidRPr="000A411F">
        <w:rPr>
          <w:rFonts w:ascii="Calibri" w:hAnsi="Calibri" w:cs="Calibri"/>
          <w:strike/>
          <w:color w:val="FF0000"/>
        </w:rPr>
        <w:t xml:space="preserve"> – např. prvky Hejného matematiky, kroužky logiky, šachy pro nejmenší, ale i další neuvedené aktivity. </w:t>
      </w:r>
    </w:p>
    <w:p w14:paraId="6EED5846" w14:textId="77777777" w:rsidR="00A750A3" w:rsidRPr="000A411F" w:rsidRDefault="00A750A3" w:rsidP="009B27D4">
      <w:pPr>
        <w:autoSpaceDE w:val="0"/>
        <w:autoSpaceDN w:val="0"/>
        <w:adjustRightInd w:val="0"/>
        <w:spacing w:after="0" w:line="22" w:lineRule="atLeast"/>
        <w:rPr>
          <w:rFonts w:ascii="Calibri" w:hAnsi="Calibri" w:cs="Calibri"/>
          <w:b/>
          <w:bCs/>
          <w:strike/>
          <w:color w:val="FF0000"/>
        </w:rPr>
      </w:pPr>
    </w:p>
    <w:p w14:paraId="42C00447" w14:textId="77777777" w:rsidR="009B27D4" w:rsidRPr="000A411F" w:rsidRDefault="009B27D4" w:rsidP="009B27D4">
      <w:pPr>
        <w:autoSpaceDE w:val="0"/>
        <w:autoSpaceDN w:val="0"/>
        <w:adjustRightInd w:val="0"/>
        <w:spacing w:after="0" w:line="22" w:lineRule="atLeast"/>
        <w:rPr>
          <w:rFonts w:ascii="Calibri" w:hAnsi="Calibri" w:cs="Calibri"/>
          <w:b/>
          <w:bCs/>
          <w:strike/>
          <w:color w:val="FF0000"/>
        </w:rPr>
      </w:pPr>
      <w:r w:rsidRPr="000A411F">
        <w:rPr>
          <w:rFonts w:ascii="Calibri" w:hAnsi="Calibri" w:cs="Calibri"/>
          <w:b/>
          <w:bCs/>
          <w:strike/>
          <w:color w:val="FF0000"/>
        </w:rPr>
        <w:t>Indikátory</w:t>
      </w:r>
    </w:p>
    <w:p w14:paraId="4C5FA331" w14:textId="3616530C" w:rsidR="00903F38" w:rsidRPr="000A411F" w:rsidRDefault="00903F38" w:rsidP="0065511F">
      <w:pPr>
        <w:pStyle w:val="Odstavecseseznamem"/>
        <w:numPr>
          <w:ilvl w:val="0"/>
          <w:numId w:val="54"/>
        </w:numPr>
        <w:autoSpaceDE w:val="0"/>
        <w:autoSpaceDN w:val="0"/>
        <w:adjustRightInd w:val="0"/>
        <w:spacing w:after="0" w:line="22" w:lineRule="atLeast"/>
        <w:rPr>
          <w:rFonts w:ascii="Calibri" w:hAnsi="Calibri" w:cs="Calibri"/>
          <w:strike/>
          <w:color w:val="FF0000"/>
        </w:rPr>
      </w:pPr>
      <w:r w:rsidRPr="000A411F">
        <w:rPr>
          <w:rFonts w:ascii="Calibri" w:hAnsi="Calibri" w:cs="Calibri"/>
          <w:strike/>
          <w:color w:val="FF0000"/>
        </w:rPr>
        <w:t>Počet uspořádaných aktivit</w:t>
      </w:r>
    </w:p>
    <w:p w14:paraId="7D517E41" w14:textId="7FF6E67C" w:rsidR="00903F38" w:rsidRPr="000A411F" w:rsidRDefault="00903F38" w:rsidP="0065511F">
      <w:pPr>
        <w:pStyle w:val="Odstavecseseznamem"/>
        <w:numPr>
          <w:ilvl w:val="0"/>
          <w:numId w:val="54"/>
        </w:numPr>
        <w:autoSpaceDE w:val="0"/>
        <w:autoSpaceDN w:val="0"/>
        <w:adjustRightInd w:val="0"/>
        <w:spacing w:after="0" w:line="22" w:lineRule="atLeast"/>
        <w:rPr>
          <w:rFonts w:ascii="Calibri" w:hAnsi="Calibri" w:cs="Calibri"/>
          <w:strike/>
          <w:color w:val="FF0000"/>
        </w:rPr>
      </w:pPr>
      <w:r w:rsidRPr="000A411F">
        <w:rPr>
          <w:rFonts w:ascii="Calibri" w:hAnsi="Calibri" w:cs="Calibri"/>
          <w:strike/>
          <w:color w:val="FF0000"/>
        </w:rPr>
        <w:t>Počet zapojených škol</w:t>
      </w:r>
    </w:p>
    <w:p w14:paraId="2D5890EE" w14:textId="77777777" w:rsidR="009B27D4" w:rsidRPr="000A411F" w:rsidRDefault="009B27D4" w:rsidP="009B27D4">
      <w:pPr>
        <w:pBdr>
          <w:top w:val="nil"/>
          <w:left w:val="nil"/>
          <w:bottom w:val="nil"/>
          <w:right w:val="nil"/>
          <w:between w:val="nil"/>
        </w:pBdr>
        <w:tabs>
          <w:tab w:val="left" w:pos="2763"/>
        </w:tabs>
        <w:spacing w:after="0" w:line="22" w:lineRule="atLeast"/>
        <w:rPr>
          <w:rFonts w:ascii="Calibri" w:eastAsia="Times New Roman" w:hAnsi="Calibri" w:cstheme="minorHAnsi"/>
          <w:b/>
          <w:bCs/>
          <w:iCs/>
          <w:strike/>
          <w:color w:val="FF0000"/>
          <w:u w:val="single"/>
          <w:lang w:eastAsia="cs-CZ"/>
        </w:rPr>
      </w:pPr>
    </w:p>
    <w:p w14:paraId="39BCC311" w14:textId="0AF7C7BD" w:rsidR="009B27D4" w:rsidRPr="000A411F" w:rsidRDefault="009B27D4" w:rsidP="009B27D4">
      <w:pPr>
        <w:pBdr>
          <w:top w:val="nil"/>
          <w:left w:val="nil"/>
          <w:bottom w:val="nil"/>
          <w:right w:val="nil"/>
          <w:between w:val="nil"/>
        </w:pBdr>
        <w:tabs>
          <w:tab w:val="left" w:pos="2763"/>
        </w:tabs>
        <w:spacing w:after="0" w:line="22" w:lineRule="atLeast"/>
        <w:rPr>
          <w:rFonts w:ascii="Calibri" w:eastAsia="Times New Roman" w:hAnsi="Calibri" w:cstheme="minorHAnsi"/>
          <w:b/>
          <w:bCs/>
          <w:iCs/>
          <w:strike/>
          <w:color w:val="FF0000"/>
          <w:lang w:eastAsia="cs-CZ"/>
        </w:rPr>
      </w:pPr>
      <w:r w:rsidRPr="000A411F">
        <w:rPr>
          <w:rFonts w:ascii="Calibri" w:eastAsia="Times New Roman" w:hAnsi="Calibri" w:cstheme="minorHAnsi"/>
          <w:b/>
          <w:bCs/>
          <w:iCs/>
          <w:strike/>
          <w:color w:val="FF0000"/>
          <w:u w:val="single"/>
          <w:lang w:eastAsia="cs-CZ"/>
        </w:rPr>
        <w:t xml:space="preserve">Strategický cil </w:t>
      </w:r>
      <w:r w:rsidR="000E65CD" w:rsidRPr="000A411F">
        <w:rPr>
          <w:rFonts w:ascii="Calibri" w:eastAsia="Times New Roman" w:hAnsi="Calibri" w:cstheme="minorHAnsi"/>
          <w:b/>
          <w:bCs/>
          <w:iCs/>
          <w:strike/>
          <w:color w:val="FF0000"/>
          <w:u w:val="single"/>
          <w:lang w:eastAsia="cs-CZ"/>
        </w:rPr>
        <w:t>4</w:t>
      </w:r>
      <w:r w:rsidRPr="000A411F">
        <w:rPr>
          <w:rFonts w:ascii="Calibri" w:eastAsia="Times New Roman" w:hAnsi="Calibri" w:cstheme="minorHAnsi"/>
          <w:b/>
          <w:bCs/>
          <w:iCs/>
          <w:strike/>
          <w:color w:val="FF0000"/>
          <w:u w:val="single"/>
          <w:lang w:eastAsia="cs-CZ"/>
        </w:rPr>
        <w:t>.2</w:t>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p>
    <w:p w14:paraId="19943D64" w14:textId="14C6BCEE" w:rsidR="009B27D4" w:rsidRPr="000A411F" w:rsidRDefault="00A750A3" w:rsidP="009B27D4">
      <w:pPr>
        <w:pBdr>
          <w:top w:val="nil"/>
          <w:left w:val="nil"/>
          <w:bottom w:val="nil"/>
          <w:right w:val="nil"/>
          <w:between w:val="nil"/>
        </w:pBdr>
        <w:spacing w:after="0" w:line="22" w:lineRule="atLeast"/>
        <w:rPr>
          <w:rFonts w:ascii="Calibri" w:eastAsia="Times New Roman" w:hAnsi="Calibri" w:cstheme="minorHAnsi"/>
          <w:iCs/>
          <w:strike/>
          <w:color w:val="FF0000"/>
          <w:lang w:eastAsia="cs-CZ"/>
        </w:rPr>
      </w:pPr>
      <w:r w:rsidRPr="000A411F">
        <w:rPr>
          <w:rFonts w:ascii="Calibri" w:eastAsia="Times New Roman" w:hAnsi="Calibri" w:cstheme="minorHAnsi"/>
          <w:iCs/>
          <w:strike/>
          <w:color w:val="FF0000"/>
          <w:lang w:eastAsia="cs-CZ"/>
        </w:rPr>
        <w:t>Aktivity na podporu jazykových, digitálních a polytechnických kompetencí, podpora environmentální výchovy a vzdělávání dětí</w:t>
      </w:r>
      <w:r w:rsidR="00CA791C" w:rsidRPr="000A411F">
        <w:rPr>
          <w:rFonts w:ascii="Calibri" w:eastAsia="Times New Roman" w:hAnsi="Calibri" w:cstheme="minorHAnsi"/>
          <w:iCs/>
          <w:strike/>
          <w:color w:val="FF0000"/>
          <w:lang w:eastAsia="cs-CZ"/>
        </w:rPr>
        <w:t>, podpora aktivit a programů neformálního vzdělávání</w:t>
      </w:r>
    </w:p>
    <w:p w14:paraId="6703F37A" w14:textId="77777777" w:rsidR="009B27D4" w:rsidRPr="000A411F" w:rsidRDefault="009B27D4" w:rsidP="009B27D4">
      <w:pPr>
        <w:pBdr>
          <w:top w:val="nil"/>
          <w:left w:val="nil"/>
          <w:bottom w:val="nil"/>
          <w:right w:val="nil"/>
          <w:between w:val="nil"/>
        </w:pBdr>
        <w:spacing w:after="0" w:line="22" w:lineRule="atLeast"/>
        <w:rPr>
          <w:rFonts w:ascii="Calibri" w:eastAsia="Times New Roman" w:hAnsi="Calibri" w:cstheme="minorHAnsi"/>
          <w:iCs/>
          <w:strike/>
          <w:color w:val="FF0000"/>
          <w:lang w:eastAsia="cs-CZ"/>
        </w:rPr>
      </w:pPr>
    </w:p>
    <w:p w14:paraId="1DA07A78" w14:textId="5DDC569E" w:rsidR="009B27D4" w:rsidRPr="000A411F" w:rsidRDefault="009B27D4" w:rsidP="009B27D4">
      <w:pPr>
        <w:autoSpaceDE w:val="0"/>
        <w:autoSpaceDN w:val="0"/>
        <w:adjustRightInd w:val="0"/>
        <w:spacing w:after="0" w:line="22" w:lineRule="atLeast"/>
        <w:rPr>
          <w:rFonts w:ascii="Calibri" w:hAnsi="Calibri" w:cs="Calibri"/>
          <w:strike/>
          <w:color w:val="FF0000"/>
        </w:rPr>
      </w:pPr>
      <w:r w:rsidRPr="000A411F">
        <w:rPr>
          <w:rFonts w:ascii="Calibri" w:hAnsi="Calibri" w:cs="Calibri"/>
          <w:b/>
          <w:bCs/>
          <w:strike/>
          <w:color w:val="FF0000"/>
        </w:rPr>
        <w:t>Priority</w:t>
      </w:r>
    </w:p>
    <w:p w14:paraId="4A8AEFCF" w14:textId="0E3F9DFC" w:rsidR="009B27D4" w:rsidRPr="000A411F" w:rsidRDefault="00D454F6" w:rsidP="008378CA">
      <w:pPr>
        <w:autoSpaceDE w:val="0"/>
        <w:autoSpaceDN w:val="0"/>
        <w:adjustRightInd w:val="0"/>
        <w:spacing w:after="0" w:line="22" w:lineRule="atLeast"/>
        <w:jc w:val="both"/>
        <w:rPr>
          <w:rFonts w:ascii="Calibri" w:hAnsi="Calibri" w:cs="Calibri"/>
          <w:strike/>
          <w:color w:val="FF0000"/>
        </w:rPr>
      </w:pPr>
      <w:r w:rsidRPr="000A411F">
        <w:rPr>
          <w:rFonts w:ascii="Calibri" w:hAnsi="Calibri" w:cs="Calibri"/>
          <w:strike/>
          <w:color w:val="FF0000"/>
        </w:rPr>
        <w:t xml:space="preserve">Aktivity na podporu rozvoje jazykových kompetencí, rodilí mluvčí, CLIL, jazykové kroužky v MŠ, aktivity na podporu rozvoje digitálních kompetencí, využití robotických pomůcek, aktivity na podporu </w:t>
      </w:r>
      <w:r w:rsidRPr="000A411F">
        <w:rPr>
          <w:rFonts w:ascii="Calibri" w:hAnsi="Calibri" w:cs="Calibri"/>
          <w:strike/>
          <w:color w:val="FF0000"/>
        </w:rPr>
        <w:lastRenderedPageBreak/>
        <w:t xml:space="preserve">informatického myšlení, polytechnické a řemeslné aktivity, aktivity na podporu </w:t>
      </w:r>
      <w:r w:rsidR="00C51A73" w:rsidRPr="000A411F">
        <w:rPr>
          <w:rFonts w:ascii="Calibri" w:hAnsi="Calibri" w:cs="Calibri"/>
          <w:strike/>
          <w:color w:val="FF0000"/>
        </w:rPr>
        <w:t>zručnosti</w:t>
      </w:r>
      <w:r w:rsidRPr="000A411F">
        <w:rPr>
          <w:rFonts w:ascii="Calibri" w:hAnsi="Calibri" w:cs="Calibri"/>
          <w:strike/>
          <w:color w:val="FF0000"/>
        </w:rPr>
        <w:t xml:space="preserve"> a jemné motoriky, aktivity na podporu EVVO</w:t>
      </w:r>
    </w:p>
    <w:p w14:paraId="2206DB8D" w14:textId="77777777" w:rsidR="00903F38" w:rsidRPr="000A411F" w:rsidRDefault="00903F38" w:rsidP="009B27D4">
      <w:pPr>
        <w:autoSpaceDE w:val="0"/>
        <w:autoSpaceDN w:val="0"/>
        <w:adjustRightInd w:val="0"/>
        <w:spacing w:after="0" w:line="22" w:lineRule="atLeast"/>
        <w:rPr>
          <w:rFonts w:ascii="Calibri" w:hAnsi="Calibri" w:cs="Calibri"/>
          <w:b/>
          <w:bCs/>
          <w:strike/>
          <w:color w:val="FF0000"/>
        </w:rPr>
      </w:pPr>
    </w:p>
    <w:p w14:paraId="4F1EB03D" w14:textId="77777777" w:rsidR="009B27D4" w:rsidRPr="000A411F" w:rsidRDefault="009B27D4" w:rsidP="009B27D4">
      <w:pPr>
        <w:autoSpaceDE w:val="0"/>
        <w:autoSpaceDN w:val="0"/>
        <w:adjustRightInd w:val="0"/>
        <w:spacing w:after="0" w:line="22" w:lineRule="atLeast"/>
        <w:rPr>
          <w:rFonts w:ascii="Calibri" w:hAnsi="Calibri" w:cs="Calibri"/>
          <w:strike/>
          <w:color w:val="FF0000"/>
        </w:rPr>
      </w:pPr>
      <w:r w:rsidRPr="000A411F">
        <w:rPr>
          <w:rFonts w:ascii="Calibri" w:hAnsi="Calibri" w:cs="Calibri"/>
          <w:b/>
          <w:bCs/>
          <w:strike/>
          <w:color w:val="FF0000"/>
        </w:rPr>
        <w:t>Indikátory</w:t>
      </w:r>
    </w:p>
    <w:p w14:paraId="6F510DDA" w14:textId="77777777" w:rsidR="00D454F6" w:rsidRPr="000A411F" w:rsidRDefault="00D454F6" w:rsidP="0065511F">
      <w:pPr>
        <w:pStyle w:val="Odstavecseseznamem"/>
        <w:numPr>
          <w:ilvl w:val="0"/>
          <w:numId w:val="55"/>
        </w:numPr>
        <w:autoSpaceDE w:val="0"/>
        <w:autoSpaceDN w:val="0"/>
        <w:adjustRightInd w:val="0"/>
        <w:spacing w:after="0" w:line="22" w:lineRule="atLeast"/>
        <w:rPr>
          <w:rFonts w:ascii="Calibri" w:hAnsi="Calibri" w:cs="Calibri"/>
          <w:strike/>
          <w:color w:val="FF0000"/>
        </w:rPr>
      </w:pPr>
      <w:r w:rsidRPr="000A411F">
        <w:rPr>
          <w:rFonts w:ascii="Calibri" w:hAnsi="Calibri" w:cs="Calibri"/>
          <w:strike/>
          <w:color w:val="FF0000"/>
        </w:rPr>
        <w:t>Počet uspořádaných aktivit</w:t>
      </w:r>
    </w:p>
    <w:p w14:paraId="138D53D7" w14:textId="77777777" w:rsidR="00D454F6" w:rsidRPr="000A411F" w:rsidRDefault="00D454F6" w:rsidP="0065511F">
      <w:pPr>
        <w:pStyle w:val="Odstavecseseznamem"/>
        <w:numPr>
          <w:ilvl w:val="0"/>
          <w:numId w:val="55"/>
        </w:numPr>
        <w:autoSpaceDE w:val="0"/>
        <w:autoSpaceDN w:val="0"/>
        <w:adjustRightInd w:val="0"/>
        <w:spacing w:after="0" w:line="22" w:lineRule="atLeast"/>
        <w:rPr>
          <w:rFonts w:ascii="Calibri" w:hAnsi="Calibri" w:cs="Calibri"/>
          <w:strike/>
          <w:color w:val="FF0000"/>
        </w:rPr>
      </w:pPr>
      <w:r w:rsidRPr="000A411F">
        <w:rPr>
          <w:rFonts w:ascii="Calibri" w:hAnsi="Calibri" w:cs="Calibri"/>
          <w:strike/>
          <w:color w:val="FF0000"/>
        </w:rPr>
        <w:t>Počet zapojených škol</w:t>
      </w:r>
    </w:p>
    <w:p w14:paraId="2757D347" w14:textId="77777777" w:rsidR="00D454F6" w:rsidRPr="000A411F" w:rsidRDefault="00D454F6" w:rsidP="009B27D4">
      <w:pPr>
        <w:pBdr>
          <w:top w:val="nil"/>
          <w:left w:val="nil"/>
          <w:bottom w:val="nil"/>
          <w:right w:val="nil"/>
          <w:between w:val="nil"/>
        </w:pBdr>
        <w:spacing w:after="0" w:line="22" w:lineRule="atLeast"/>
        <w:rPr>
          <w:rFonts w:ascii="Calibri" w:eastAsia="Times New Roman" w:hAnsi="Calibri" w:cstheme="minorHAnsi"/>
          <w:b/>
          <w:bCs/>
          <w:iCs/>
          <w:strike/>
          <w:color w:val="FF0000"/>
          <w:lang w:eastAsia="cs-CZ"/>
        </w:rPr>
      </w:pPr>
    </w:p>
    <w:p w14:paraId="43BA8784" w14:textId="51631975" w:rsidR="009B27D4" w:rsidRPr="000A411F" w:rsidRDefault="009B27D4" w:rsidP="009B27D4">
      <w:pPr>
        <w:pBdr>
          <w:top w:val="nil"/>
          <w:left w:val="nil"/>
          <w:bottom w:val="nil"/>
          <w:right w:val="nil"/>
          <w:between w:val="nil"/>
        </w:pBdr>
        <w:spacing w:after="0" w:line="22" w:lineRule="atLeast"/>
        <w:rPr>
          <w:rFonts w:ascii="Calibri" w:eastAsia="Times New Roman" w:hAnsi="Calibri" w:cstheme="minorHAnsi"/>
          <w:b/>
          <w:bCs/>
          <w:iCs/>
          <w:strike/>
          <w:color w:val="FF0000"/>
          <w:u w:val="single"/>
          <w:lang w:eastAsia="cs-CZ"/>
        </w:rPr>
      </w:pPr>
      <w:r w:rsidRPr="000A411F">
        <w:rPr>
          <w:rFonts w:ascii="Calibri" w:eastAsia="Times New Roman" w:hAnsi="Calibri" w:cstheme="minorHAnsi"/>
          <w:b/>
          <w:bCs/>
          <w:iCs/>
          <w:strike/>
          <w:color w:val="FF0000"/>
          <w:u w:val="single"/>
          <w:lang w:eastAsia="cs-CZ"/>
        </w:rPr>
        <w:t xml:space="preserve">Strategický cil </w:t>
      </w:r>
      <w:r w:rsidR="000E65CD" w:rsidRPr="000A411F">
        <w:rPr>
          <w:rFonts w:ascii="Calibri" w:eastAsia="Times New Roman" w:hAnsi="Calibri" w:cstheme="minorHAnsi"/>
          <w:b/>
          <w:bCs/>
          <w:iCs/>
          <w:strike/>
          <w:color w:val="FF0000"/>
          <w:u w:val="single"/>
          <w:lang w:eastAsia="cs-CZ"/>
        </w:rPr>
        <w:t>4</w:t>
      </w:r>
      <w:r w:rsidRPr="000A411F">
        <w:rPr>
          <w:rFonts w:ascii="Calibri" w:eastAsia="Times New Roman" w:hAnsi="Calibri" w:cstheme="minorHAnsi"/>
          <w:b/>
          <w:bCs/>
          <w:iCs/>
          <w:strike/>
          <w:color w:val="FF0000"/>
          <w:u w:val="single"/>
          <w:lang w:eastAsia="cs-CZ"/>
        </w:rPr>
        <w:t>.3</w:t>
      </w:r>
    </w:p>
    <w:p w14:paraId="6955A190" w14:textId="1B0734BB" w:rsidR="009B27D4" w:rsidRPr="000A411F" w:rsidRDefault="00A750A3" w:rsidP="00A750A3">
      <w:pPr>
        <w:autoSpaceDE w:val="0"/>
        <w:autoSpaceDN w:val="0"/>
        <w:adjustRightInd w:val="0"/>
        <w:spacing w:after="0" w:line="22" w:lineRule="atLeast"/>
        <w:jc w:val="both"/>
        <w:rPr>
          <w:rFonts w:ascii="Calibri" w:hAnsi="Calibri" w:cs="Calibri"/>
          <w:strike/>
          <w:color w:val="FF0000"/>
        </w:rPr>
      </w:pPr>
      <w:r w:rsidRPr="000A411F">
        <w:rPr>
          <w:rFonts w:ascii="Calibri" w:hAnsi="Calibri" w:cs="Calibri"/>
          <w:strike/>
          <w:color w:val="FF0000"/>
        </w:rPr>
        <w:t>Aktivity na podporu rozvoje sociálních a občanských kompetencí dětí, aktivity na podporu podnikavosti, kreativity a iniciativy dětí</w:t>
      </w:r>
      <w:r w:rsidR="00CA791C" w:rsidRPr="000A411F">
        <w:rPr>
          <w:rFonts w:ascii="Calibri" w:hAnsi="Calibri" w:cs="Calibri"/>
          <w:strike/>
          <w:color w:val="FF0000"/>
        </w:rPr>
        <w:t xml:space="preserve">, </w:t>
      </w:r>
      <w:r w:rsidR="00CA791C" w:rsidRPr="000A411F">
        <w:rPr>
          <w:rFonts w:ascii="Calibri" w:eastAsia="Times New Roman" w:hAnsi="Calibri" w:cstheme="minorHAnsi"/>
          <w:iCs/>
          <w:strike/>
          <w:color w:val="FF0000"/>
          <w:lang w:eastAsia="cs-CZ"/>
        </w:rPr>
        <w:t>podpora aktivit a programů</w:t>
      </w:r>
      <w:r w:rsidR="008378CA" w:rsidRPr="000A411F">
        <w:rPr>
          <w:rFonts w:ascii="Calibri" w:eastAsia="Times New Roman" w:hAnsi="Calibri" w:cstheme="minorHAnsi"/>
          <w:iCs/>
          <w:strike/>
          <w:color w:val="FF0000"/>
          <w:lang w:eastAsia="cs-CZ"/>
        </w:rPr>
        <w:t xml:space="preserve"> zájmového a</w:t>
      </w:r>
      <w:r w:rsidR="00CA791C" w:rsidRPr="000A411F">
        <w:rPr>
          <w:rFonts w:ascii="Calibri" w:eastAsia="Times New Roman" w:hAnsi="Calibri" w:cstheme="minorHAnsi"/>
          <w:iCs/>
          <w:strike/>
          <w:color w:val="FF0000"/>
          <w:lang w:eastAsia="cs-CZ"/>
        </w:rPr>
        <w:t xml:space="preserve"> neformálního vzdělávání</w:t>
      </w:r>
    </w:p>
    <w:p w14:paraId="0425A590" w14:textId="77777777" w:rsidR="00A750A3" w:rsidRPr="000A411F" w:rsidRDefault="00A750A3" w:rsidP="009B27D4">
      <w:pPr>
        <w:autoSpaceDE w:val="0"/>
        <w:autoSpaceDN w:val="0"/>
        <w:adjustRightInd w:val="0"/>
        <w:spacing w:after="0" w:line="22" w:lineRule="atLeast"/>
        <w:rPr>
          <w:rFonts w:ascii="Calibri" w:hAnsi="Calibri" w:cs="Calibri"/>
          <w:b/>
          <w:bCs/>
          <w:strike/>
          <w:color w:val="FF0000"/>
        </w:rPr>
      </w:pPr>
    </w:p>
    <w:p w14:paraId="15240827" w14:textId="77777777" w:rsidR="009B27D4" w:rsidRPr="000A411F" w:rsidRDefault="009B27D4" w:rsidP="009B27D4">
      <w:pPr>
        <w:autoSpaceDE w:val="0"/>
        <w:autoSpaceDN w:val="0"/>
        <w:adjustRightInd w:val="0"/>
        <w:spacing w:after="0" w:line="22" w:lineRule="atLeast"/>
        <w:rPr>
          <w:rFonts w:ascii="Calibri" w:hAnsi="Calibri" w:cs="Calibri"/>
          <w:strike/>
          <w:color w:val="FF0000"/>
        </w:rPr>
      </w:pPr>
      <w:r w:rsidRPr="000A411F">
        <w:rPr>
          <w:rFonts w:ascii="Calibri" w:hAnsi="Calibri" w:cs="Calibri"/>
          <w:b/>
          <w:bCs/>
          <w:strike/>
          <w:color w:val="FF0000"/>
        </w:rPr>
        <w:t>Priority</w:t>
      </w:r>
    </w:p>
    <w:p w14:paraId="7BC98E56" w14:textId="610754BA" w:rsidR="009B27D4" w:rsidRPr="000A411F" w:rsidRDefault="00D454F6" w:rsidP="009B27D4">
      <w:pPr>
        <w:pBdr>
          <w:top w:val="nil"/>
          <w:left w:val="nil"/>
          <w:bottom w:val="nil"/>
          <w:right w:val="nil"/>
          <w:between w:val="nil"/>
        </w:pBdr>
        <w:spacing w:after="0" w:line="22" w:lineRule="atLeast"/>
        <w:jc w:val="both"/>
        <w:rPr>
          <w:rFonts w:eastAsia="Times New Roman" w:cstheme="minorHAnsi"/>
          <w:iCs/>
          <w:strike/>
          <w:color w:val="FF0000"/>
          <w:lang w:eastAsia="cs-CZ"/>
        </w:rPr>
      </w:pPr>
      <w:r w:rsidRPr="000A411F">
        <w:rPr>
          <w:rFonts w:eastAsia="Times New Roman" w:cstheme="minorHAnsi"/>
          <w:iCs/>
          <w:strike/>
          <w:color w:val="FF0000"/>
          <w:lang w:eastAsia="cs-CZ"/>
        </w:rPr>
        <w:t xml:space="preserve">Aktivity vedoucí k podpoře rozvoje sociálních a občanských kompetencí, podnikavosti, kreativity a iniciativy dětí – aktivizační aktivity, socializační aktivity, setkávání s odborníky z praxe, ale i s laickou veřejností, rodiči, sportovci, umělci a odborníky pro určitou oblast. </w:t>
      </w:r>
    </w:p>
    <w:p w14:paraId="393B17AA" w14:textId="77777777" w:rsidR="00A750A3" w:rsidRPr="000A411F" w:rsidRDefault="00A750A3" w:rsidP="009B27D4">
      <w:pPr>
        <w:pBdr>
          <w:top w:val="nil"/>
          <w:left w:val="nil"/>
          <w:bottom w:val="nil"/>
          <w:right w:val="nil"/>
          <w:between w:val="nil"/>
        </w:pBdr>
        <w:spacing w:after="0" w:line="22" w:lineRule="atLeast"/>
        <w:jc w:val="both"/>
        <w:rPr>
          <w:rFonts w:eastAsia="Times New Roman" w:cstheme="minorHAnsi"/>
          <w:b/>
          <w:bCs/>
          <w:iCs/>
          <w:strike/>
          <w:color w:val="FF0000"/>
          <w:lang w:eastAsia="cs-CZ"/>
        </w:rPr>
      </w:pPr>
    </w:p>
    <w:p w14:paraId="7E66710D" w14:textId="77777777" w:rsidR="009B27D4" w:rsidRPr="000A411F" w:rsidRDefault="009B27D4" w:rsidP="009B27D4">
      <w:pPr>
        <w:pBdr>
          <w:top w:val="nil"/>
          <w:left w:val="nil"/>
          <w:bottom w:val="nil"/>
          <w:right w:val="nil"/>
          <w:between w:val="nil"/>
        </w:pBdr>
        <w:spacing w:after="0" w:line="22" w:lineRule="atLeast"/>
        <w:jc w:val="both"/>
        <w:rPr>
          <w:rFonts w:ascii="Calibri" w:hAnsi="Calibri" w:cs="Calibri"/>
          <w:b/>
          <w:bCs/>
          <w:strike/>
          <w:color w:val="FF0000"/>
        </w:rPr>
      </w:pPr>
      <w:r w:rsidRPr="000A411F">
        <w:rPr>
          <w:rFonts w:ascii="Calibri" w:hAnsi="Calibri" w:cs="Calibri"/>
          <w:b/>
          <w:bCs/>
          <w:strike/>
          <w:color w:val="FF0000"/>
        </w:rPr>
        <w:t>Indikátory</w:t>
      </w:r>
    </w:p>
    <w:p w14:paraId="714A5B4E" w14:textId="77777777" w:rsidR="00D454F6" w:rsidRPr="000A411F" w:rsidRDefault="00D454F6" w:rsidP="0065511F">
      <w:pPr>
        <w:pStyle w:val="Odstavecseseznamem"/>
        <w:numPr>
          <w:ilvl w:val="0"/>
          <w:numId w:val="56"/>
        </w:numPr>
        <w:autoSpaceDE w:val="0"/>
        <w:autoSpaceDN w:val="0"/>
        <w:adjustRightInd w:val="0"/>
        <w:spacing w:after="0" w:line="22" w:lineRule="atLeast"/>
        <w:rPr>
          <w:rFonts w:ascii="Calibri" w:hAnsi="Calibri" w:cs="Calibri"/>
          <w:strike/>
          <w:color w:val="FF0000"/>
        </w:rPr>
      </w:pPr>
      <w:r w:rsidRPr="000A411F">
        <w:rPr>
          <w:rFonts w:ascii="Calibri" w:hAnsi="Calibri" w:cs="Calibri"/>
          <w:strike/>
          <w:color w:val="FF0000"/>
        </w:rPr>
        <w:t>Počet uspořádaných aktivit</w:t>
      </w:r>
    </w:p>
    <w:p w14:paraId="4C9DA337" w14:textId="77777777" w:rsidR="00D454F6" w:rsidRPr="000A411F" w:rsidRDefault="00D454F6" w:rsidP="0065511F">
      <w:pPr>
        <w:pStyle w:val="Odstavecseseznamem"/>
        <w:numPr>
          <w:ilvl w:val="0"/>
          <w:numId w:val="56"/>
        </w:numPr>
        <w:autoSpaceDE w:val="0"/>
        <w:autoSpaceDN w:val="0"/>
        <w:adjustRightInd w:val="0"/>
        <w:spacing w:after="0" w:line="22" w:lineRule="atLeast"/>
        <w:rPr>
          <w:rFonts w:ascii="Calibri" w:hAnsi="Calibri" w:cs="Calibri"/>
          <w:strike/>
          <w:color w:val="FF0000"/>
        </w:rPr>
      </w:pPr>
      <w:r w:rsidRPr="000A411F">
        <w:rPr>
          <w:rFonts w:ascii="Calibri" w:hAnsi="Calibri" w:cs="Calibri"/>
          <w:strike/>
          <w:color w:val="FF0000"/>
        </w:rPr>
        <w:t>Počet zapojených škol</w:t>
      </w:r>
    </w:p>
    <w:p w14:paraId="2E086F37" w14:textId="149F6EA5" w:rsidR="00FF74EC" w:rsidRPr="000A411F" w:rsidRDefault="00FF74EC" w:rsidP="00FF74EC">
      <w:pPr>
        <w:pBdr>
          <w:top w:val="nil"/>
          <w:left w:val="nil"/>
          <w:bottom w:val="nil"/>
          <w:right w:val="nil"/>
          <w:between w:val="nil"/>
        </w:pBdr>
        <w:autoSpaceDE w:val="0"/>
        <w:autoSpaceDN w:val="0"/>
        <w:adjustRightInd w:val="0"/>
        <w:spacing w:after="15" w:line="22" w:lineRule="atLeast"/>
        <w:contextualSpacing/>
        <w:rPr>
          <w:rFonts w:ascii="Calibri" w:hAnsi="Calibri" w:cs="Calibri"/>
          <w:strike/>
          <w:color w:val="FF0000"/>
        </w:rPr>
      </w:pPr>
    </w:p>
    <w:p w14:paraId="680A29AF" w14:textId="68EDFC02" w:rsidR="00140E2D" w:rsidRPr="000A411F" w:rsidRDefault="00140E2D" w:rsidP="00A31091">
      <w:pPr>
        <w:pStyle w:val="Nadpis3"/>
        <w:spacing w:before="120" w:after="0"/>
        <w:rPr>
          <w:strike/>
          <w:color w:val="FF0000"/>
        </w:rPr>
      </w:pPr>
      <w:bookmarkStart w:id="101" w:name="_Toc144120537"/>
      <w:bookmarkStart w:id="102" w:name="_Toc174001527"/>
      <w:bookmarkStart w:id="103" w:name="_Toc174709611"/>
      <w:bookmarkStart w:id="104" w:name="_Toc175902226"/>
      <w:bookmarkStart w:id="105" w:name="_Toc175902430"/>
      <w:bookmarkStart w:id="106" w:name="_Toc175902518"/>
      <w:r w:rsidRPr="000A411F">
        <w:rPr>
          <w:strike/>
          <w:color w:val="FF0000"/>
        </w:rPr>
        <w:t>Rámec opatření, aktivit vedoucích k naplnění výše uvedených cílů</w:t>
      </w:r>
      <w:bookmarkEnd w:id="101"/>
      <w:bookmarkEnd w:id="102"/>
      <w:bookmarkEnd w:id="103"/>
      <w:bookmarkEnd w:id="104"/>
      <w:bookmarkEnd w:id="105"/>
      <w:bookmarkEnd w:id="106"/>
    </w:p>
    <w:p w14:paraId="5302638A" w14:textId="346CC286" w:rsidR="00DD48C4" w:rsidRPr="000A411F" w:rsidRDefault="004E6E0B" w:rsidP="00FE25EB">
      <w:pPr>
        <w:pStyle w:val="Normlntext"/>
        <w:rPr>
          <w:strike/>
          <w:color w:val="FF0000"/>
        </w:rPr>
      </w:pPr>
      <w:bookmarkStart w:id="107" w:name="_Toc130240268"/>
      <w:bookmarkStart w:id="108" w:name="_Toc130302154"/>
      <w:bookmarkStart w:id="109" w:name="_Toc130384616"/>
      <w:bookmarkStart w:id="110" w:name="_Toc130384684"/>
      <w:bookmarkStart w:id="111" w:name="_Toc142462196"/>
      <w:bookmarkStart w:id="112" w:name="_Toc142462248"/>
      <w:bookmarkStart w:id="113" w:name="_Toc144120538"/>
      <w:bookmarkStart w:id="114" w:name="_Toc174709612"/>
      <w:bookmarkStart w:id="115" w:name="_Toc175902227"/>
      <w:bookmarkStart w:id="116" w:name="_Toc175902431"/>
      <w:bookmarkStart w:id="117" w:name="_Toc175902519"/>
      <w:bookmarkStart w:id="118" w:name="_Hlk130224951"/>
      <w:r w:rsidRPr="000A411F">
        <w:rPr>
          <w:rStyle w:val="Nadpis2Char"/>
          <w:rFonts w:ascii="Calibri" w:eastAsia="Calibri" w:hAnsi="Calibri" w:cs="Times New Roman"/>
          <w:b w:val="0"/>
          <w:bCs w:val="0"/>
          <w:strike/>
          <w:color w:val="FF0000"/>
          <w:sz w:val="22"/>
          <w:szCs w:val="22"/>
        </w:rPr>
        <w:t>Rozvoje v této prioritní oblasti bude dosaženo realizací</w:t>
      </w:r>
      <w:r w:rsidR="00DD48C4" w:rsidRPr="000A411F">
        <w:rPr>
          <w:rStyle w:val="Nadpis2Char"/>
          <w:rFonts w:ascii="Calibri" w:eastAsia="Calibri" w:hAnsi="Calibri" w:cs="Times New Roman"/>
          <w:b w:val="0"/>
          <w:bCs w:val="0"/>
          <w:strike/>
          <w:color w:val="FF0000"/>
          <w:sz w:val="22"/>
          <w:szCs w:val="22"/>
        </w:rPr>
        <w:t xml:space="preserve"> investičních aktivit, neinvestičních aktivit a soustavnou prací naplňující účel této priority.</w:t>
      </w:r>
      <w:bookmarkEnd w:id="107"/>
      <w:bookmarkEnd w:id="108"/>
      <w:bookmarkEnd w:id="109"/>
      <w:bookmarkEnd w:id="110"/>
      <w:bookmarkEnd w:id="111"/>
      <w:bookmarkEnd w:id="112"/>
      <w:bookmarkEnd w:id="113"/>
      <w:bookmarkEnd w:id="114"/>
      <w:bookmarkEnd w:id="115"/>
      <w:bookmarkEnd w:id="116"/>
      <w:bookmarkEnd w:id="117"/>
      <w:r w:rsidR="00DD48C4" w:rsidRPr="000A411F">
        <w:rPr>
          <w:rStyle w:val="Nadpis2Char"/>
          <w:rFonts w:ascii="Calibri" w:eastAsia="Calibri" w:hAnsi="Calibri" w:cs="Times New Roman"/>
          <w:b w:val="0"/>
          <w:bCs w:val="0"/>
          <w:strike/>
          <w:color w:val="FF0000"/>
          <w:sz w:val="22"/>
          <w:szCs w:val="22"/>
        </w:rPr>
        <w:t xml:space="preserve"> </w:t>
      </w:r>
    </w:p>
    <w:p w14:paraId="4B6F5A35" w14:textId="77777777" w:rsidR="00FE25EB" w:rsidRPr="000A411F" w:rsidRDefault="00FE25EB" w:rsidP="00FE25EB">
      <w:pPr>
        <w:pStyle w:val="Normlntext"/>
        <w:rPr>
          <w:strike/>
          <w:color w:val="FF0000"/>
        </w:rPr>
      </w:pPr>
    </w:p>
    <w:p w14:paraId="226E576E" w14:textId="38F87853" w:rsidR="00DD48C4" w:rsidRPr="000A411F" w:rsidRDefault="00DD48C4" w:rsidP="00DD48C4">
      <w:pPr>
        <w:pStyle w:val="Normlntext"/>
        <w:rPr>
          <w:rStyle w:val="Nadpis2Char"/>
          <w:rFonts w:asciiTheme="minorHAnsi" w:hAnsiTheme="minorHAnsi" w:cstheme="minorHAnsi"/>
          <w:strike/>
          <w:color w:val="FF0000"/>
          <w:sz w:val="22"/>
          <w:szCs w:val="22"/>
        </w:rPr>
      </w:pPr>
      <w:bookmarkStart w:id="119" w:name="_Toc130240269"/>
      <w:bookmarkStart w:id="120" w:name="_Toc130302155"/>
      <w:bookmarkStart w:id="121" w:name="_Toc130384617"/>
      <w:bookmarkStart w:id="122" w:name="_Toc130384685"/>
      <w:bookmarkStart w:id="123" w:name="_Toc142462197"/>
      <w:bookmarkStart w:id="124" w:name="_Toc142462249"/>
      <w:bookmarkStart w:id="125" w:name="_Toc144120539"/>
      <w:bookmarkStart w:id="126" w:name="_Toc174709613"/>
      <w:bookmarkStart w:id="127" w:name="_Toc175902228"/>
      <w:bookmarkStart w:id="128" w:name="_Toc175902432"/>
      <w:bookmarkStart w:id="129" w:name="_Toc175902520"/>
      <w:r w:rsidRPr="000A411F">
        <w:rPr>
          <w:rStyle w:val="Nadpis2Char"/>
          <w:rFonts w:asciiTheme="minorHAnsi" w:hAnsiTheme="minorHAnsi" w:cstheme="minorHAnsi"/>
          <w:strike/>
          <w:color w:val="FF0000"/>
          <w:sz w:val="22"/>
          <w:szCs w:val="22"/>
        </w:rPr>
        <w:t>Investiční aktivity</w:t>
      </w:r>
      <w:bookmarkEnd w:id="119"/>
      <w:r w:rsidR="00802201" w:rsidRPr="000A411F">
        <w:rPr>
          <w:rStyle w:val="Nadpis2Char"/>
          <w:rFonts w:asciiTheme="minorHAnsi" w:hAnsiTheme="minorHAnsi" w:cstheme="minorHAnsi"/>
          <w:strike/>
          <w:color w:val="FF0000"/>
          <w:sz w:val="22"/>
          <w:szCs w:val="22"/>
        </w:rPr>
        <w:t>, materiální zabezpečení</w:t>
      </w:r>
      <w:bookmarkEnd w:id="120"/>
      <w:bookmarkEnd w:id="121"/>
      <w:bookmarkEnd w:id="122"/>
      <w:bookmarkEnd w:id="123"/>
      <w:bookmarkEnd w:id="124"/>
      <w:bookmarkEnd w:id="125"/>
      <w:bookmarkEnd w:id="126"/>
      <w:bookmarkEnd w:id="127"/>
      <w:bookmarkEnd w:id="128"/>
      <w:bookmarkEnd w:id="129"/>
    </w:p>
    <w:p w14:paraId="02B0B080" w14:textId="736589A8" w:rsidR="00DD48C4" w:rsidRPr="000A411F" w:rsidRDefault="00DD48C4" w:rsidP="00DD48C4">
      <w:pPr>
        <w:pStyle w:val="Normlntext"/>
        <w:rPr>
          <w:rFonts w:cstheme="minorHAnsi"/>
          <w:strike/>
          <w:color w:val="FF0000"/>
        </w:rPr>
      </w:pPr>
      <w:r w:rsidRPr="000A411F">
        <w:rPr>
          <w:rFonts w:cstheme="minorHAnsi"/>
          <w:strike/>
          <w:color w:val="FF0000"/>
        </w:rPr>
        <w:t>Budování zázemí škol, rekonstrukce, opravy, bezbariérovost, konektivita, modernizace zařízení školního stravování, vybavení MŠ a zařízení podílejících se na předškolním vzdělávání technikou a pomůckami zajišťujícími rovný přístup ke vzdělávání, budování zázemí pro specializované pozice v</w:t>
      </w:r>
      <w:r w:rsidR="00C731E5" w:rsidRPr="000A411F">
        <w:rPr>
          <w:rFonts w:cstheme="minorHAnsi"/>
          <w:strike/>
          <w:color w:val="FF0000"/>
        </w:rPr>
        <w:t> </w:t>
      </w:r>
      <w:r w:rsidRPr="000A411F">
        <w:rPr>
          <w:rFonts w:cstheme="minorHAnsi"/>
          <w:strike/>
          <w:color w:val="FF0000"/>
        </w:rPr>
        <w:t>MŠ</w:t>
      </w:r>
      <w:r w:rsidR="00C731E5" w:rsidRPr="000A411F">
        <w:rPr>
          <w:rFonts w:cstheme="minorHAnsi"/>
          <w:strike/>
          <w:color w:val="FF0000"/>
        </w:rPr>
        <w:t xml:space="preserve"> a další potřebné investiční aktivity napomáhající dosažení stanovených cílů. </w:t>
      </w:r>
    </w:p>
    <w:p w14:paraId="28F2A27E" w14:textId="77777777" w:rsidR="00DD48C4" w:rsidRPr="000A411F" w:rsidRDefault="00DD48C4" w:rsidP="00DD48C4">
      <w:pPr>
        <w:pStyle w:val="Normlntext"/>
        <w:rPr>
          <w:rFonts w:cstheme="minorHAnsi"/>
          <w:strike/>
          <w:color w:val="FF0000"/>
        </w:rPr>
      </w:pPr>
    </w:p>
    <w:p w14:paraId="0F75E761" w14:textId="265EF08D" w:rsidR="00DD48C4" w:rsidRPr="000A411F" w:rsidRDefault="00DD48C4" w:rsidP="00DD48C4">
      <w:pPr>
        <w:pStyle w:val="Normlntext"/>
        <w:rPr>
          <w:rStyle w:val="Nadpis2Char"/>
          <w:rFonts w:asciiTheme="minorHAnsi" w:eastAsia="Calibri" w:hAnsiTheme="minorHAnsi" w:cstheme="minorHAnsi"/>
          <w:strike/>
          <w:color w:val="FF0000"/>
          <w:sz w:val="22"/>
          <w:szCs w:val="22"/>
        </w:rPr>
      </w:pPr>
      <w:bookmarkStart w:id="130" w:name="_Toc130240270"/>
      <w:bookmarkStart w:id="131" w:name="_Toc130302156"/>
      <w:bookmarkStart w:id="132" w:name="_Toc130384618"/>
      <w:bookmarkStart w:id="133" w:name="_Toc130384686"/>
      <w:bookmarkStart w:id="134" w:name="_Toc142462198"/>
      <w:bookmarkStart w:id="135" w:name="_Toc142462250"/>
      <w:bookmarkStart w:id="136" w:name="_Toc144120540"/>
      <w:bookmarkStart w:id="137" w:name="_Toc174709614"/>
      <w:bookmarkStart w:id="138" w:name="_Toc175902229"/>
      <w:bookmarkStart w:id="139" w:name="_Toc175902433"/>
      <w:bookmarkStart w:id="140" w:name="_Toc175902521"/>
      <w:bookmarkStart w:id="141" w:name="_Hlk148430290"/>
      <w:r w:rsidRPr="000A411F">
        <w:rPr>
          <w:rStyle w:val="Nadpis2Char"/>
          <w:rFonts w:asciiTheme="minorHAnsi" w:eastAsia="Calibri" w:hAnsiTheme="minorHAnsi" w:cstheme="minorHAnsi"/>
          <w:strike/>
          <w:color w:val="FF0000"/>
          <w:sz w:val="22"/>
          <w:szCs w:val="22"/>
        </w:rPr>
        <w:t>Aktivity škol</w:t>
      </w:r>
      <w:bookmarkEnd w:id="130"/>
      <w:bookmarkEnd w:id="131"/>
      <w:bookmarkEnd w:id="132"/>
      <w:bookmarkEnd w:id="133"/>
      <w:bookmarkEnd w:id="134"/>
      <w:bookmarkEnd w:id="135"/>
      <w:bookmarkEnd w:id="136"/>
      <w:bookmarkEnd w:id="137"/>
      <w:bookmarkEnd w:id="138"/>
      <w:bookmarkEnd w:id="139"/>
      <w:bookmarkEnd w:id="140"/>
    </w:p>
    <w:p w14:paraId="748C5C7E" w14:textId="25DD837C" w:rsidR="00A31091" w:rsidRPr="000A411F" w:rsidRDefault="00A31091" w:rsidP="00C731E5">
      <w:pPr>
        <w:spacing w:after="0" w:line="240" w:lineRule="auto"/>
        <w:jc w:val="both"/>
        <w:rPr>
          <w:rFonts w:cstheme="minorHAnsi"/>
          <w:strike/>
          <w:color w:val="FF0000"/>
        </w:rPr>
      </w:pPr>
      <w:r w:rsidRPr="000A411F">
        <w:rPr>
          <w:strike/>
          <w:color w:val="FF0000"/>
        </w:rPr>
        <w:t>V rámci implementace aktivit pracuje realizační tým MAP mj. i s informacemi o realizaci aktivit škol, tzv. projektů zjednodušeného vykazování šablon OP JAK. Dle našich zjištění jsou do těchto projektů zapojeny všechny školy a školská zařízení. Při plánování aktivit spolupráce jsme tak pečlivě volili ty aktivity, které budou k projektům šablon doplňkové a nebude docházet k dvojímu financování totožných aktivit.</w:t>
      </w:r>
    </w:p>
    <w:p w14:paraId="7367CE5E" w14:textId="77777777" w:rsidR="00A31091" w:rsidRPr="000A411F" w:rsidRDefault="00A31091" w:rsidP="00C731E5">
      <w:pPr>
        <w:spacing w:after="0" w:line="240" w:lineRule="auto"/>
        <w:jc w:val="both"/>
        <w:rPr>
          <w:rFonts w:cstheme="minorHAnsi"/>
          <w:strike/>
          <w:color w:val="FF0000"/>
        </w:rPr>
      </w:pPr>
    </w:p>
    <w:p w14:paraId="450E4867" w14:textId="1197DBAE" w:rsidR="00A31091" w:rsidRPr="000A411F" w:rsidRDefault="00A31091" w:rsidP="00C731E5">
      <w:pPr>
        <w:spacing w:after="0" w:line="240" w:lineRule="auto"/>
        <w:jc w:val="both"/>
        <w:rPr>
          <w:rFonts w:cstheme="minorHAnsi"/>
          <w:strike/>
          <w:color w:val="FF0000"/>
        </w:rPr>
      </w:pPr>
      <w:bookmarkStart w:id="142" w:name="_Toc174709615"/>
      <w:bookmarkStart w:id="143" w:name="_Toc175902230"/>
      <w:bookmarkStart w:id="144" w:name="_Toc175902434"/>
      <w:bookmarkStart w:id="145" w:name="_Toc175902522"/>
      <w:r w:rsidRPr="000A411F">
        <w:rPr>
          <w:rStyle w:val="Nadpis2Char"/>
          <w:rFonts w:asciiTheme="minorHAnsi" w:eastAsia="Calibri" w:hAnsiTheme="minorHAnsi" w:cstheme="minorHAnsi"/>
          <w:strike/>
          <w:color w:val="FF0000"/>
          <w:sz w:val="22"/>
          <w:szCs w:val="22"/>
        </w:rPr>
        <w:t>Aktivity spolupráce</w:t>
      </w:r>
      <w:bookmarkEnd w:id="142"/>
      <w:bookmarkEnd w:id="143"/>
      <w:bookmarkEnd w:id="144"/>
      <w:bookmarkEnd w:id="145"/>
    </w:p>
    <w:bookmarkEnd w:id="141"/>
    <w:p w14:paraId="4F06F375" w14:textId="47C533FA" w:rsidR="00C731E5" w:rsidRPr="000A411F" w:rsidRDefault="00C731E5" w:rsidP="00C731E5">
      <w:pPr>
        <w:spacing w:after="0" w:line="240" w:lineRule="auto"/>
        <w:jc w:val="both"/>
        <w:rPr>
          <w:rFonts w:cstheme="minorHAnsi"/>
          <w:strike/>
          <w:color w:val="FF0000"/>
        </w:rPr>
      </w:pPr>
      <w:r w:rsidRPr="000A411F">
        <w:rPr>
          <w:rFonts w:cstheme="minorHAnsi"/>
          <w:strike/>
          <w:color w:val="FF0000"/>
        </w:rPr>
        <w:t>Personální podpora pedagogických sborů a nepedagogických zaměstnanců MŠ, podpora a zvyšování kompetencí zaměstnanců mateřských škol, mentoring, zvyšování kompetencí zaměstnanců školních jídelen, síťování a spolupráce subjektů podílejících se na předškolním vzdělávání, sdílení příkladů dobré praxe, platformy pro sdílení dobré praxe a důležitých informací, duševní hygiena zaměstnanců MŠ, přenos potřeb škol a návrhů do zákonodárné oblasti, aktivity vedoucí k širšímu zapojení rodičů do života škol, spolupráce s </w:t>
      </w:r>
      <w:r w:rsidR="00842CCF" w:rsidRPr="000A411F">
        <w:rPr>
          <w:rFonts w:cstheme="minorHAnsi"/>
          <w:strike/>
          <w:color w:val="FF0000"/>
        </w:rPr>
        <w:t>univerzitami</w:t>
      </w:r>
      <w:r w:rsidRPr="000A411F">
        <w:rPr>
          <w:rFonts w:cstheme="minorHAnsi"/>
          <w:strike/>
          <w:color w:val="FF0000"/>
        </w:rPr>
        <w:t>, propojení vzdělávací práce mateřských škol a externích subjektů, podpora přirozeného přechodu dětí z MŠ do ZŠ, identifikace a podpora nadání a talentu, podpora maximálního rozvoje potenciálu dětí, zapojování odborníků z praxe, podpora polytechnického vzdělávání a řemesel</w:t>
      </w:r>
      <w:r w:rsidR="005C0AA2" w:rsidRPr="000A411F">
        <w:rPr>
          <w:rFonts w:cstheme="minorHAnsi"/>
          <w:strike/>
          <w:color w:val="FF0000"/>
        </w:rPr>
        <w:t>, podpora škol v oblasti využívání externího financování aktivit</w:t>
      </w:r>
      <w:r w:rsidRPr="000A411F">
        <w:rPr>
          <w:rFonts w:cstheme="minorHAnsi"/>
          <w:strike/>
          <w:color w:val="FF0000"/>
        </w:rPr>
        <w:t xml:space="preserve"> a</w:t>
      </w:r>
      <w:r w:rsidR="00842CCF" w:rsidRPr="000A411F">
        <w:rPr>
          <w:rFonts w:cstheme="minorHAnsi"/>
          <w:strike/>
          <w:color w:val="FF0000"/>
        </w:rPr>
        <w:t> </w:t>
      </w:r>
      <w:r w:rsidRPr="000A411F">
        <w:rPr>
          <w:rFonts w:cstheme="minorHAnsi"/>
          <w:strike/>
          <w:color w:val="FF0000"/>
        </w:rPr>
        <w:t>další aktivity vedoucí k naplnění stanovených cílů</w:t>
      </w:r>
      <w:r w:rsidR="00CA791C" w:rsidRPr="000A411F">
        <w:rPr>
          <w:rFonts w:cstheme="minorHAnsi"/>
          <w:strike/>
          <w:color w:val="FF0000"/>
        </w:rPr>
        <w:t xml:space="preserve">, podpora a pořádání (vzdělávacích) aktivit pro žáky v oblasti rozvoje kompetencí, nadání, podnikavosti, kreativity, cizích jazyků a další aktivity vedoucí k podpoře výše uvedených strategických cílů. </w:t>
      </w:r>
    </w:p>
    <w:p w14:paraId="0A9620AD" w14:textId="0D2117DD" w:rsidR="00DD48C4" w:rsidRPr="000A411F" w:rsidRDefault="00DD48C4" w:rsidP="00DD48C4">
      <w:pPr>
        <w:pStyle w:val="Normlntext"/>
        <w:rPr>
          <w:rStyle w:val="Nadpis2Char"/>
          <w:rFonts w:asciiTheme="minorHAnsi" w:eastAsia="Calibri" w:hAnsiTheme="minorHAnsi" w:cstheme="minorHAnsi"/>
          <w:strike/>
          <w:color w:val="FF0000"/>
          <w:sz w:val="22"/>
          <w:szCs w:val="22"/>
        </w:rPr>
      </w:pPr>
    </w:p>
    <w:p w14:paraId="4450650F" w14:textId="45D61136" w:rsidR="00C10508" w:rsidRPr="000A411F" w:rsidRDefault="00DD48C4" w:rsidP="00DD48C4">
      <w:pPr>
        <w:pStyle w:val="Normlntext"/>
        <w:rPr>
          <w:rFonts w:asciiTheme="minorHAnsi" w:hAnsiTheme="minorHAnsi" w:cstheme="minorHAnsi"/>
          <w:strike/>
          <w:color w:val="FF0000"/>
        </w:rPr>
      </w:pPr>
      <w:r w:rsidRPr="000A411F">
        <w:rPr>
          <w:rFonts w:cstheme="minorHAnsi"/>
          <w:strike/>
          <w:color w:val="FF0000"/>
        </w:rPr>
        <w:t xml:space="preserve">Podrobné rozpracování aktivit </w:t>
      </w:r>
      <w:r w:rsidRPr="000A411F">
        <w:rPr>
          <w:rFonts w:asciiTheme="minorHAnsi" w:hAnsiTheme="minorHAnsi" w:cstheme="minorHAnsi"/>
          <w:strike/>
          <w:color w:val="FF0000"/>
        </w:rPr>
        <w:t xml:space="preserve">spolupráce je náplní implementační části dokumentace MAP III – Akčních plánů pro roky 2023-2025. </w:t>
      </w:r>
    </w:p>
    <w:p w14:paraId="7EBA4D5C" w14:textId="77777777" w:rsidR="00AA4963" w:rsidRDefault="00AA4963" w:rsidP="00E63E53">
      <w:pPr>
        <w:spacing w:after="0" w:line="240" w:lineRule="auto"/>
        <w:jc w:val="both"/>
        <w:rPr>
          <w:strike/>
          <w:color w:val="FF0000"/>
        </w:rPr>
      </w:pPr>
      <w:bookmarkStart w:id="146" w:name="_Hlk133326065"/>
    </w:p>
    <w:p w14:paraId="1A25230A" w14:textId="1B253DA3" w:rsidR="00D85523" w:rsidRPr="000A411F" w:rsidRDefault="00D85523" w:rsidP="00E63E53">
      <w:pPr>
        <w:spacing w:after="0" w:line="240" w:lineRule="auto"/>
        <w:jc w:val="both"/>
        <w:rPr>
          <w:strike/>
          <w:color w:val="FF0000"/>
        </w:rPr>
      </w:pPr>
      <w:r w:rsidRPr="000A411F">
        <w:rPr>
          <w:strike/>
          <w:color w:val="FF0000"/>
        </w:rPr>
        <w:t>Vazba klíčových povinných a povinně volitelných témat/opatření na strategické cíle a opatření MAP</w:t>
      </w:r>
    </w:p>
    <w:tbl>
      <w:tblPr>
        <w:tblpPr w:leftFromText="141" w:rightFromText="141" w:vertAnchor="text" w:tblpXSpec="center"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94"/>
        <w:gridCol w:w="1390"/>
        <w:gridCol w:w="1418"/>
        <w:gridCol w:w="1417"/>
        <w:gridCol w:w="1560"/>
      </w:tblGrid>
      <w:tr w:rsidR="000A411F" w:rsidRPr="000A411F" w14:paraId="11ADDAA3" w14:textId="689B6E3D" w:rsidTr="004C4615">
        <w:tc>
          <w:tcPr>
            <w:tcW w:w="3141" w:type="dxa"/>
            <w:gridSpan w:val="2"/>
            <w:shd w:val="clear" w:color="auto" w:fill="003C69"/>
          </w:tcPr>
          <w:p w14:paraId="1D969A22" w14:textId="482A4481" w:rsidR="00CA791C" w:rsidRPr="000A411F" w:rsidRDefault="00CA791C" w:rsidP="005C3722">
            <w:pPr>
              <w:pStyle w:val="Odstavecseseznamem"/>
              <w:ind w:left="0"/>
              <w:jc w:val="both"/>
              <w:rPr>
                <w:b/>
                <w:bCs/>
                <w:strike/>
                <w:color w:val="FF0000"/>
              </w:rPr>
            </w:pPr>
            <w:r w:rsidRPr="000A411F">
              <w:rPr>
                <w:b/>
                <w:bCs/>
                <w:strike/>
                <w:color w:val="FF0000"/>
              </w:rPr>
              <w:t>Oblast předškolního vzdělávání a péče</w:t>
            </w:r>
          </w:p>
        </w:tc>
        <w:tc>
          <w:tcPr>
            <w:tcW w:w="1390" w:type="dxa"/>
            <w:shd w:val="clear" w:color="auto" w:fill="00B0F0"/>
          </w:tcPr>
          <w:p w14:paraId="35A3D7E7" w14:textId="79A2449A" w:rsidR="00CA791C" w:rsidRPr="000A411F" w:rsidRDefault="00CA791C" w:rsidP="005C3722">
            <w:pPr>
              <w:pStyle w:val="Odstavecseseznamem"/>
              <w:ind w:left="0"/>
              <w:jc w:val="center"/>
              <w:rPr>
                <w:b/>
                <w:bCs/>
                <w:strike/>
                <w:color w:val="FF0000"/>
              </w:rPr>
            </w:pPr>
            <w:r w:rsidRPr="000A411F">
              <w:rPr>
                <w:b/>
                <w:bCs/>
                <w:strike/>
                <w:color w:val="FF0000"/>
              </w:rPr>
              <w:t>PO 1/</w:t>
            </w:r>
            <w:r w:rsidR="00E25305" w:rsidRPr="000A411F">
              <w:rPr>
                <w:b/>
                <w:bCs/>
                <w:strike/>
                <w:color w:val="FF0000"/>
              </w:rPr>
              <w:t xml:space="preserve"> SC </w:t>
            </w:r>
            <w:r w:rsidRPr="000A411F">
              <w:rPr>
                <w:b/>
                <w:bCs/>
                <w:strike/>
                <w:color w:val="FF0000"/>
              </w:rPr>
              <w:t>1.1</w:t>
            </w:r>
          </w:p>
          <w:p w14:paraId="699E92AE" w14:textId="612EBDE1" w:rsidR="00CA791C" w:rsidRPr="000A411F" w:rsidRDefault="00CA791C" w:rsidP="005C3722">
            <w:pPr>
              <w:pStyle w:val="Odstavecseseznamem"/>
              <w:ind w:left="0"/>
              <w:jc w:val="center"/>
              <w:rPr>
                <w:b/>
                <w:bCs/>
                <w:strike/>
                <w:color w:val="FF0000"/>
              </w:rPr>
            </w:pPr>
            <w:r w:rsidRPr="000A411F">
              <w:rPr>
                <w:b/>
                <w:bCs/>
                <w:strike/>
                <w:color w:val="FF0000"/>
              </w:rPr>
              <w:t>PO 1/</w:t>
            </w:r>
            <w:r w:rsidR="00253726" w:rsidRPr="000A411F">
              <w:rPr>
                <w:b/>
                <w:bCs/>
                <w:strike/>
                <w:color w:val="FF0000"/>
              </w:rPr>
              <w:t xml:space="preserve"> SC </w:t>
            </w:r>
            <w:r w:rsidRPr="000A411F">
              <w:rPr>
                <w:b/>
                <w:bCs/>
                <w:strike/>
                <w:color w:val="FF0000"/>
              </w:rPr>
              <w:t>1.2</w:t>
            </w:r>
          </w:p>
          <w:p w14:paraId="036E0E48" w14:textId="207CBC59" w:rsidR="00CA791C" w:rsidRPr="000A411F" w:rsidRDefault="00CA791C" w:rsidP="005C3722">
            <w:pPr>
              <w:pStyle w:val="Odstavecseseznamem"/>
              <w:ind w:left="0"/>
              <w:jc w:val="center"/>
              <w:rPr>
                <w:b/>
                <w:bCs/>
                <w:strike/>
                <w:color w:val="FF0000"/>
              </w:rPr>
            </w:pPr>
            <w:r w:rsidRPr="000A411F">
              <w:rPr>
                <w:b/>
                <w:bCs/>
                <w:strike/>
                <w:color w:val="FF0000"/>
              </w:rPr>
              <w:t>PO 1/</w:t>
            </w:r>
            <w:r w:rsidR="00253726" w:rsidRPr="000A411F">
              <w:rPr>
                <w:b/>
                <w:bCs/>
                <w:strike/>
                <w:color w:val="FF0000"/>
              </w:rPr>
              <w:t xml:space="preserve">SC </w:t>
            </w:r>
            <w:r w:rsidRPr="000A411F">
              <w:rPr>
                <w:b/>
                <w:bCs/>
                <w:strike/>
                <w:color w:val="FF0000"/>
              </w:rPr>
              <w:t>1.3</w:t>
            </w:r>
          </w:p>
        </w:tc>
        <w:tc>
          <w:tcPr>
            <w:tcW w:w="1418" w:type="dxa"/>
            <w:shd w:val="clear" w:color="auto" w:fill="00B0F0"/>
          </w:tcPr>
          <w:p w14:paraId="3026974E" w14:textId="40B92EAC" w:rsidR="00CA791C" w:rsidRPr="000A411F" w:rsidRDefault="00CA791C" w:rsidP="005C3722">
            <w:pPr>
              <w:pStyle w:val="Odstavecseseznamem"/>
              <w:ind w:left="0"/>
              <w:jc w:val="center"/>
              <w:rPr>
                <w:b/>
                <w:bCs/>
                <w:strike/>
                <w:color w:val="FF0000"/>
              </w:rPr>
            </w:pPr>
            <w:r w:rsidRPr="000A411F">
              <w:rPr>
                <w:b/>
                <w:bCs/>
                <w:strike/>
                <w:color w:val="FF0000"/>
              </w:rPr>
              <w:t>PO 2/</w:t>
            </w:r>
            <w:r w:rsidR="00253726" w:rsidRPr="000A411F">
              <w:rPr>
                <w:b/>
                <w:bCs/>
                <w:strike/>
                <w:color w:val="FF0000"/>
              </w:rPr>
              <w:t xml:space="preserve">SC </w:t>
            </w:r>
            <w:r w:rsidRPr="000A411F">
              <w:rPr>
                <w:b/>
                <w:bCs/>
                <w:strike/>
                <w:color w:val="FF0000"/>
              </w:rPr>
              <w:t>2.1</w:t>
            </w:r>
          </w:p>
          <w:p w14:paraId="53875930" w14:textId="4C5CDB1C" w:rsidR="00CA791C" w:rsidRPr="000A411F" w:rsidRDefault="00CA791C" w:rsidP="005C3722">
            <w:pPr>
              <w:pStyle w:val="Odstavecseseznamem"/>
              <w:ind w:left="0"/>
              <w:jc w:val="center"/>
              <w:rPr>
                <w:b/>
                <w:bCs/>
                <w:strike/>
                <w:color w:val="FF0000"/>
              </w:rPr>
            </w:pPr>
            <w:r w:rsidRPr="000A411F">
              <w:rPr>
                <w:b/>
                <w:bCs/>
                <w:strike/>
                <w:color w:val="FF0000"/>
              </w:rPr>
              <w:t>PO 2/</w:t>
            </w:r>
            <w:r w:rsidR="00253726" w:rsidRPr="000A411F">
              <w:rPr>
                <w:b/>
                <w:bCs/>
                <w:strike/>
                <w:color w:val="FF0000"/>
              </w:rPr>
              <w:t xml:space="preserve">SC </w:t>
            </w:r>
            <w:r w:rsidRPr="000A411F">
              <w:rPr>
                <w:b/>
                <w:bCs/>
                <w:strike/>
                <w:color w:val="FF0000"/>
              </w:rPr>
              <w:t>2.2</w:t>
            </w:r>
          </w:p>
          <w:p w14:paraId="0A7555B7" w14:textId="50E0F493" w:rsidR="00CA791C" w:rsidRPr="000A411F" w:rsidRDefault="00CA791C" w:rsidP="005C3722">
            <w:pPr>
              <w:pStyle w:val="Odstavecseseznamem"/>
              <w:ind w:left="0"/>
              <w:jc w:val="center"/>
              <w:rPr>
                <w:b/>
                <w:bCs/>
                <w:strike/>
                <w:color w:val="FF0000"/>
              </w:rPr>
            </w:pPr>
            <w:r w:rsidRPr="000A411F">
              <w:rPr>
                <w:b/>
                <w:bCs/>
                <w:strike/>
                <w:color w:val="FF0000"/>
              </w:rPr>
              <w:t>PO 2/</w:t>
            </w:r>
            <w:r w:rsidR="00253726" w:rsidRPr="000A411F">
              <w:rPr>
                <w:b/>
                <w:bCs/>
                <w:strike/>
                <w:color w:val="FF0000"/>
              </w:rPr>
              <w:t xml:space="preserve">SC </w:t>
            </w:r>
            <w:r w:rsidRPr="000A411F">
              <w:rPr>
                <w:b/>
                <w:bCs/>
                <w:strike/>
                <w:color w:val="FF0000"/>
              </w:rPr>
              <w:t>2.3</w:t>
            </w:r>
          </w:p>
        </w:tc>
        <w:tc>
          <w:tcPr>
            <w:tcW w:w="1417" w:type="dxa"/>
            <w:shd w:val="clear" w:color="auto" w:fill="00B0F0"/>
          </w:tcPr>
          <w:p w14:paraId="526607B3" w14:textId="6841477F" w:rsidR="00CA791C" w:rsidRPr="000A411F" w:rsidRDefault="00CA791C" w:rsidP="005C3722">
            <w:pPr>
              <w:pStyle w:val="Odstavecseseznamem"/>
              <w:ind w:left="0"/>
              <w:jc w:val="center"/>
              <w:rPr>
                <w:b/>
                <w:bCs/>
                <w:strike/>
                <w:color w:val="FF0000"/>
              </w:rPr>
            </w:pPr>
            <w:r w:rsidRPr="000A411F">
              <w:rPr>
                <w:b/>
                <w:bCs/>
                <w:strike/>
                <w:color w:val="FF0000"/>
              </w:rPr>
              <w:t>PO 3/ SC 3.1</w:t>
            </w:r>
          </w:p>
          <w:p w14:paraId="2F423D0A" w14:textId="2B60AF9A" w:rsidR="00CA791C" w:rsidRPr="000A411F" w:rsidRDefault="00CA791C" w:rsidP="005C3722">
            <w:pPr>
              <w:pStyle w:val="Odstavecseseznamem"/>
              <w:ind w:left="0"/>
              <w:jc w:val="center"/>
              <w:rPr>
                <w:b/>
                <w:bCs/>
                <w:strike/>
                <w:color w:val="FF0000"/>
              </w:rPr>
            </w:pPr>
            <w:r w:rsidRPr="000A411F">
              <w:rPr>
                <w:b/>
                <w:bCs/>
                <w:strike/>
                <w:color w:val="FF0000"/>
              </w:rPr>
              <w:t>PO 3/SC 3.2</w:t>
            </w:r>
          </w:p>
          <w:p w14:paraId="652E4DEA" w14:textId="373D5FF7" w:rsidR="00CA791C" w:rsidRPr="000A411F" w:rsidRDefault="00CA791C" w:rsidP="005C3722">
            <w:pPr>
              <w:pStyle w:val="Odstavecseseznamem"/>
              <w:ind w:left="0"/>
              <w:jc w:val="center"/>
              <w:rPr>
                <w:b/>
                <w:bCs/>
                <w:strike/>
                <w:color w:val="FF0000"/>
              </w:rPr>
            </w:pPr>
            <w:r w:rsidRPr="000A411F">
              <w:rPr>
                <w:b/>
                <w:bCs/>
                <w:strike/>
                <w:color w:val="FF0000"/>
              </w:rPr>
              <w:t>PO 3/SC 3.3</w:t>
            </w:r>
          </w:p>
          <w:p w14:paraId="1B2C6866" w14:textId="1F37B1A6" w:rsidR="00CA791C" w:rsidRPr="000A411F" w:rsidRDefault="00CA791C" w:rsidP="005C3722">
            <w:pPr>
              <w:pStyle w:val="Odstavecseseznamem"/>
              <w:spacing w:after="0"/>
              <w:ind w:left="0"/>
              <w:jc w:val="center"/>
              <w:rPr>
                <w:b/>
                <w:bCs/>
                <w:strike/>
                <w:color w:val="FF0000"/>
              </w:rPr>
            </w:pPr>
            <w:r w:rsidRPr="000A411F">
              <w:rPr>
                <w:b/>
                <w:bCs/>
                <w:strike/>
                <w:color w:val="FF0000"/>
              </w:rPr>
              <w:t>PO 3/SC 3.4</w:t>
            </w:r>
          </w:p>
        </w:tc>
        <w:tc>
          <w:tcPr>
            <w:tcW w:w="1560" w:type="dxa"/>
            <w:shd w:val="clear" w:color="auto" w:fill="00B0F0"/>
          </w:tcPr>
          <w:p w14:paraId="1ED688B0" w14:textId="77777777" w:rsidR="00CA791C" w:rsidRPr="000A411F" w:rsidRDefault="00CA791C" w:rsidP="005C3722">
            <w:pPr>
              <w:pStyle w:val="Odstavecseseznamem"/>
              <w:spacing w:after="0"/>
              <w:ind w:left="0"/>
              <w:jc w:val="center"/>
              <w:rPr>
                <w:b/>
                <w:bCs/>
                <w:strike/>
                <w:color w:val="FF0000"/>
              </w:rPr>
            </w:pPr>
            <w:r w:rsidRPr="000A411F">
              <w:rPr>
                <w:b/>
                <w:bCs/>
                <w:strike/>
                <w:color w:val="FF0000"/>
              </w:rPr>
              <w:t>PO 4/SC 4.1</w:t>
            </w:r>
          </w:p>
          <w:p w14:paraId="201FEF43" w14:textId="068621EC" w:rsidR="00CA791C" w:rsidRPr="000A411F" w:rsidRDefault="00CA791C" w:rsidP="005C3722">
            <w:pPr>
              <w:pStyle w:val="Odstavecseseznamem"/>
              <w:spacing w:after="0"/>
              <w:ind w:left="0"/>
              <w:jc w:val="center"/>
              <w:rPr>
                <w:b/>
                <w:bCs/>
                <w:strike/>
                <w:color w:val="FF0000"/>
              </w:rPr>
            </w:pPr>
            <w:r w:rsidRPr="000A411F">
              <w:rPr>
                <w:b/>
                <w:bCs/>
                <w:strike/>
                <w:color w:val="FF0000"/>
              </w:rPr>
              <w:t>PO 4/SC 4.</w:t>
            </w:r>
            <w:r w:rsidR="00F72053" w:rsidRPr="000A411F">
              <w:rPr>
                <w:b/>
                <w:bCs/>
                <w:strike/>
                <w:color w:val="FF0000"/>
              </w:rPr>
              <w:t>2</w:t>
            </w:r>
          </w:p>
          <w:p w14:paraId="2DE11951" w14:textId="60FD9376" w:rsidR="00CA791C" w:rsidRPr="000A411F" w:rsidRDefault="00CA791C" w:rsidP="005C3722">
            <w:pPr>
              <w:pStyle w:val="Odstavecseseznamem"/>
              <w:spacing w:after="0"/>
              <w:ind w:left="0"/>
              <w:jc w:val="center"/>
              <w:rPr>
                <w:b/>
                <w:bCs/>
                <w:strike/>
                <w:color w:val="FF0000"/>
              </w:rPr>
            </w:pPr>
            <w:r w:rsidRPr="000A411F">
              <w:rPr>
                <w:b/>
                <w:bCs/>
                <w:strike/>
                <w:color w:val="FF0000"/>
              </w:rPr>
              <w:t>PO 4/SC 4.</w:t>
            </w:r>
            <w:r w:rsidR="00F72053" w:rsidRPr="000A411F">
              <w:rPr>
                <w:b/>
                <w:bCs/>
                <w:strike/>
                <w:color w:val="FF0000"/>
              </w:rPr>
              <w:t>3</w:t>
            </w:r>
          </w:p>
        </w:tc>
      </w:tr>
      <w:tr w:rsidR="000A411F" w:rsidRPr="000A411F" w14:paraId="77E788E0" w14:textId="2F94F545" w:rsidTr="004C4615">
        <w:tc>
          <w:tcPr>
            <w:tcW w:w="2547" w:type="dxa"/>
          </w:tcPr>
          <w:p w14:paraId="55A960ED" w14:textId="77777777" w:rsidR="00CA791C" w:rsidRPr="000A411F" w:rsidRDefault="00CA791C" w:rsidP="005C3722">
            <w:pPr>
              <w:autoSpaceDE w:val="0"/>
              <w:autoSpaceDN w:val="0"/>
              <w:adjustRightInd w:val="0"/>
              <w:spacing w:after="0"/>
              <w:rPr>
                <w:b/>
                <w:bCs/>
                <w:strike/>
                <w:color w:val="FF0000"/>
              </w:rPr>
            </w:pPr>
            <w:r w:rsidRPr="000A411F">
              <w:rPr>
                <w:rFonts w:eastAsia="MS Gothic" w:cstheme="minorHAnsi"/>
                <w:b/>
                <w:bCs/>
                <w:strike/>
                <w:color w:val="FF0000"/>
              </w:rPr>
              <w:t>Podpora čtenářské gramotnosti</w:t>
            </w:r>
          </w:p>
        </w:tc>
        <w:tc>
          <w:tcPr>
            <w:tcW w:w="594" w:type="dxa"/>
          </w:tcPr>
          <w:p w14:paraId="5DF84966" w14:textId="77777777" w:rsidR="00CA791C" w:rsidRPr="000A411F" w:rsidRDefault="00CA791C" w:rsidP="005C3722">
            <w:pPr>
              <w:pStyle w:val="Odstavecseseznamem"/>
              <w:ind w:left="0"/>
              <w:jc w:val="center"/>
              <w:rPr>
                <w:strike/>
                <w:color w:val="FF0000"/>
              </w:rPr>
            </w:pPr>
            <w:r w:rsidRPr="000A411F">
              <w:rPr>
                <w:strike/>
                <w:color w:val="FF0000"/>
              </w:rPr>
              <w:t>POT</w:t>
            </w:r>
          </w:p>
        </w:tc>
        <w:tc>
          <w:tcPr>
            <w:tcW w:w="1390" w:type="dxa"/>
            <w:vAlign w:val="center"/>
          </w:tcPr>
          <w:p w14:paraId="319CA796" w14:textId="039AB878" w:rsidR="00CA791C" w:rsidRPr="000A411F" w:rsidRDefault="00CA791C" w:rsidP="005C3722">
            <w:pPr>
              <w:pStyle w:val="Odstavecseseznamem"/>
              <w:ind w:left="0"/>
              <w:jc w:val="center"/>
              <w:rPr>
                <w:strike/>
                <w:color w:val="FF0000"/>
              </w:rPr>
            </w:pPr>
            <w:r w:rsidRPr="000A411F">
              <w:rPr>
                <w:strike/>
                <w:color w:val="FF0000"/>
              </w:rPr>
              <w:t>x</w:t>
            </w:r>
          </w:p>
        </w:tc>
        <w:tc>
          <w:tcPr>
            <w:tcW w:w="1418" w:type="dxa"/>
            <w:vAlign w:val="center"/>
          </w:tcPr>
          <w:p w14:paraId="61D5E04F" w14:textId="4D259EC2" w:rsidR="00CA791C" w:rsidRPr="000A411F" w:rsidRDefault="00CA791C" w:rsidP="005C3722">
            <w:pPr>
              <w:pStyle w:val="Odstavecseseznamem"/>
              <w:ind w:left="0"/>
              <w:jc w:val="center"/>
              <w:rPr>
                <w:strike/>
                <w:color w:val="FF0000"/>
              </w:rPr>
            </w:pPr>
            <w:r w:rsidRPr="000A411F">
              <w:rPr>
                <w:strike/>
                <w:color w:val="FF0000"/>
              </w:rPr>
              <w:t>xx</w:t>
            </w:r>
          </w:p>
        </w:tc>
        <w:tc>
          <w:tcPr>
            <w:tcW w:w="1417" w:type="dxa"/>
            <w:vAlign w:val="center"/>
          </w:tcPr>
          <w:p w14:paraId="650B2717" w14:textId="37484E7F" w:rsidR="00CA791C" w:rsidRPr="000A411F" w:rsidRDefault="00CA791C" w:rsidP="005C3722">
            <w:pPr>
              <w:pStyle w:val="Odstavecseseznamem"/>
              <w:spacing w:after="0"/>
              <w:ind w:left="0"/>
              <w:jc w:val="center"/>
              <w:rPr>
                <w:strike/>
                <w:color w:val="FF0000"/>
              </w:rPr>
            </w:pPr>
            <w:r w:rsidRPr="000A411F">
              <w:rPr>
                <w:strike/>
                <w:color w:val="FF0000"/>
              </w:rPr>
              <w:t>x</w:t>
            </w:r>
          </w:p>
        </w:tc>
        <w:tc>
          <w:tcPr>
            <w:tcW w:w="1560" w:type="dxa"/>
            <w:vAlign w:val="center"/>
          </w:tcPr>
          <w:p w14:paraId="00921E6E" w14:textId="2158C380" w:rsidR="00CA791C" w:rsidRPr="000A411F" w:rsidRDefault="00CA791C" w:rsidP="005C3722">
            <w:pPr>
              <w:pStyle w:val="Odstavecseseznamem"/>
              <w:spacing w:after="0"/>
              <w:ind w:left="0"/>
              <w:jc w:val="center"/>
              <w:rPr>
                <w:strike/>
                <w:color w:val="FF0000"/>
              </w:rPr>
            </w:pPr>
            <w:r w:rsidRPr="000A411F">
              <w:rPr>
                <w:strike/>
                <w:color w:val="FF0000"/>
              </w:rPr>
              <w:t>xxx</w:t>
            </w:r>
          </w:p>
        </w:tc>
      </w:tr>
      <w:tr w:rsidR="000A411F" w:rsidRPr="000A411F" w14:paraId="182FF31A" w14:textId="00A60495" w:rsidTr="004C4615">
        <w:tc>
          <w:tcPr>
            <w:tcW w:w="2547" w:type="dxa"/>
          </w:tcPr>
          <w:p w14:paraId="087AEC52" w14:textId="77777777" w:rsidR="00CA791C" w:rsidRPr="000A411F" w:rsidRDefault="00CA791C" w:rsidP="005C3722">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Podpora matematické gramotnosti</w:t>
            </w:r>
          </w:p>
        </w:tc>
        <w:tc>
          <w:tcPr>
            <w:tcW w:w="594" w:type="dxa"/>
          </w:tcPr>
          <w:p w14:paraId="6EC8AB7A" w14:textId="77777777" w:rsidR="00CA791C" w:rsidRPr="000A411F" w:rsidRDefault="00CA791C" w:rsidP="005C3722">
            <w:pPr>
              <w:pStyle w:val="Odstavecseseznamem"/>
              <w:ind w:left="0"/>
              <w:jc w:val="center"/>
              <w:rPr>
                <w:strike/>
                <w:color w:val="FF0000"/>
              </w:rPr>
            </w:pPr>
            <w:r w:rsidRPr="000A411F">
              <w:rPr>
                <w:strike/>
                <w:color w:val="FF0000"/>
              </w:rPr>
              <w:t xml:space="preserve">POT </w:t>
            </w:r>
          </w:p>
        </w:tc>
        <w:tc>
          <w:tcPr>
            <w:tcW w:w="1390" w:type="dxa"/>
            <w:vAlign w:val="center"/>
          </w:tcPr>
          <w:p w14:paraId="23674F2C" w14:textId="580525FC" w:rsidR="00CA791C" w:rsidRPr="000A411F" w:rsidRDefault="00CA791C" w:rsidP="005C3722">
            <w:pPr>
              <w:pStyle w:val="Odstavecseseznamem"/>
              <w:ind w:left="0"/>
              <w:jc w:val="center"/>
              <w:rPr>
                <w:strike/>
                <w:color w:val="FF0000"/>
              </w:rPr>
            </w:pPr>
            <w:r w:rsidRPr="000A411F">
              <w:rPr>
                <w:strike/>
                <w:color w:val="FF0000"/>
              </w:rPr>
              <w:t>x</w:t>
            </w:r>
          </w:p>
        </w:tc>
        <w:tc>
          <w:tcPr>
            <w:tcW w:w="1418" w:type="dxa"/>
            <w:vAlign w:val="center"/>
          </w:tcPr>
          <w:p w14:paraId="4D551B88" w14:textId="6BF825B1" w:rsidR="00CA791C" w:rsidRPr="000A411F" w:rsidRDefault="00CA791C" w:rsidP="005C3722">
            <w:pPr>
              <w:pStyle w:val="Odstavecseseznamem"/>
              <w:ind w:left="0"/>
              <w:jc w:val="center"/>
              <w:rPr>
                <w:strike/>
                <w:color w:val="FF0000"/>
              </w:rPr>
            </w:pPr>
            <w:r w:rsidRPr="000A411F">
              <w:rPr>
                <w:strike/>
                <w:color w:val="FF0000"/>
              </w:rPr>
              <w:t>xx</w:t>
            </w:r>
          </w:p>
        </w:tc>
        <w:tc>
          <w:tcPr>
            <w:tcW w:w="1417" w:type="dxa"/>
            <w:vAlign w:val="center"/>
          </w:tcPr>
          <w:p w14:paraId="550E145C" w14:textId="29CAE30D" w:rsidR="00CA791C" w:rsidRPr="000A411F" w:rsidRDefault="00CA791C" w:rsidP="005C3722">
            <w:pPr>
              <w:pStyle w:val="Odstavecseseznamem"/>
              <w:spacing w:after="0"/>
              <w:ind w:left="0"/>
              <w:jc w:val="center"/>
              <w:rPr>
                <w:strike/>
                <w:color w:val="FF0000"/>
              </w:rPr>
            </w:pPr>
            <w:r w:rsidRPr="000A411F">
              <w:rPr>
                <w:strike/>
                <w:color w:val="FF0000"/>
              </w:rPr>
              <w:t>x</w:t>
            </w:r>
          </w:p>
        </w:tc>
        <w:tc>
          <w:tcPr>
            <w:tcW w:w="1560" w:type="dxa"/>
            <w:vAlign w:val="center"/>
          </w:tcPr>
          <w:p w14:paraId="7C0A7875" w14:textId="47236A38" w:rsidR="00CA791C" w:rsidRPr="000A411F" w:rsidRDefault="00CA791C" w:rsidP="005C3722">
            <w:pPr>
              <w:pStyle w:val="Odstavecseseznamem"/>
              <w:spacing w:after="0"/>
              <w:ind w:left="0"/>
              <w:jc w:val="center"/>
              <w:rPr>
                <w:strike/>
                <w:color w:val="FF0000"/>
              </w:rPr>
            </w:pPr>
            <w:r w:rsidRPr="000A411F">
              <w:rPr>
                <w:strike/>
                <w:color w:val="FF0000"/>
              </w:rPr>
              <w:t>xxx</w:t>
            </w:r>
          </w:p>
        </w:tc>
      </w:tr>
      <w:tr w:rsidR="000A411F" w:rsidRPr="000A411F" w14:paraId="3375A2A1" w14:textId="38BC0BE9" w:rsidTr="004C4615">
        <w:tc>
          <w:tcPr>
            <w:tcW w:w="2547" w:type="dxa"/>
          </w:tcPr>
          <w:p w14:paraId="028DF295" w14:textId="77777777" w:rsidR="00CA791C" w:rsidRPr="000A411F" w:rsidRDefault="00CA791C" w:rsidP="005C3722">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 xml:space="preserve">Rozvoj potenciálu každého žáka </w:t>
            </w:r>
          </w:p>
        </w:tc>
        <w:tc>
          <w:tcPr>
            <w:tcW w:w="594" w:type="dxa"/>
          </w:tcPr>
          <w:p w14:paraId="1A9FF235" w14:textId="77777777" w:rsidR="00CA791C" w:rsidRPr="000A411F" w:rsidRDefault="00CA791C" w:rsidP="005C3722">
            <w:pPr>
              <w:pStyle w:val="Odstavecseseznamem"/>
              <w:ind w:left="0"/>
              <w:jc w:val="center"/>
              <w:rPr>
                <w:strike/>
                <w:color w:val="FF0000"/>
              </w:rPr>
            </w:pPr>
            <w:r w:rsidRPr="000A411F">
              <w:rPr>
                <w:strike/>
                <w:color w:val="FF0000"/>
              </w:rPr>
              <w:t>POT</w:t>
            </w:r>
          </w:p>
        </w:tc>
        <w:tc>
          <w:tcPr>
            <w:tcW w:w="1390" w:type="dxa"/>
            <w:vAlign w:val="center"/>
          </w:tcPr>
          <w:p w14:paraId="051B97F4" w14:textId="6EC7C559" w:rsidR="00CA791C" w:rsidRPr="000A411F" w:rsidRDefault="00CA791C" w:rsidP="005C3722">
            <w:pPr>
              <w:pStyle w:val="Odstavecseseznamem"/>
              <w:ind w:left="0"/>
              <w:jc w:val="center"/>
              <w:rPr>
                <w:strike/>
                <w:color w:val="FF0000"/>
              </w:rPr>
            </w:pPr>
            <w:r w:rsidRPr="000A411F">
              <w:rPr>
                <w:strike/>
                <w:color w:val="FF0000"/>
              </w:rPr>
              <w:t>xx</w:t>
            </w:r>
          </w:p>
        </w:tc>
        <w:tc>
          <w:tcPr>
            <w:tcW w:w="1418" w:type="dxa"/>
            <w:vAlign w:val="center"/>
          </w:tcPr>
          <w:p w14:paraId="0EA114B4" w14:textId="4F9BC57C" w:rsidR="00CA791C" w:rsidRPr="000A411F" w:rsidRDefault="00CA791C" w:rsidP="005C3722">
            <w:pPr>
              <w:pStyle w:val="Odstavecseseznamem"/>
              <w:ind w:left="0"/>
              <w:jc w:val="center"/>
              <w:rPr>
                <w:strike/>
                <w:color w:val="FF0000"/>
              </w:rPr>
            </w:pPr>
            <w:r w:rsidRPr="000A411F">
              <w:rPr>
                <w:strike/>
                <w:color w:val="FF0000"/>
              </w:rPr>
              <w:t>xx</w:t>
            </w:r>
          </w:p>
        </w:tc>
        <w:tc>
          <w:tcPr>
            <w:tcW w:w="1417" w:type="dxa"/>
            <w:vAlign w:val="center"/>
          </w:tcPr>
          <w:p w14:paraId="54A4058C" w14:textId="1418F1C1" w:rsidR="00CA791C" w:rsidRPr="000A411F" w:rsidRDefault="00CA791C" w:rsidP="005C3722">
            <w:pPr>
              <w:pStyle w:val="Odstavecseseznamem"/>
              <w:spacing w:after="0"/>
              <w:ind w:left="0"/>
              <w:jc w:val="center"/>
              <w:rPr>
                <w:strike/>
                <w:color w:val="FF0000"/>
              </w:rPr>
            </w:pPr>
            <w:r w:rsidRPr="000A411F">
              <w:rPr>
                <w:strike/>
                <w:color w:val="FF0000"/>
              </w:rPr>
              <w:t>xx</w:t>
            </w:r>
          </w:p>
        </w:tc>
        <w:tc>
          <w:tcPr>
            <w:tcW w:w="1560" w:type="dxa"/>
            <w:vAlign w:val="center"/>
          </w:tcPr>
          <w:p w14:paraId="2121CE6D" w14:textId="2DE6C2F9" w:rsidR="00CA791C" w:rsidRPr="000A411F" w:rsidRDefault="00CA791C" w:rsidP="005C3722">
            <w:pPr>
              <w:pStyle w:val="Odstavecseseznamem"/>
              <w:spacing w:after="0"/>
              <w:ind w:left="0"/>
              <w:jc w:val="center"/>
              <w:rPr>
                <w:strike/>
                <w:color w:val="FF0000"/>
              </w:rPr>
            </w:pPr>
            <w:r w:rsidRPr="000A411F">
              <w:rPr>
                <w:strike/>
                <w:color w:val="FF0000"/>
              </w:rPr>
              <w:t>xxx</w:t>
            </w:r>
          </w:p>
        </w:tc>
      </w:tr>
      <w:tr w:rsidR="000A411F" w:rsidRPr="000A411F" w14:paraId="4C9DE065" w14:textId="28F8EAD7" w:rsidTr="004C4615">
        <w:tc>
          <w:tcPr>
            <w:tcW w:w="2547" w:type="dxa"/>
          </w:tcPr>
          <w:p w14:paraId="42ECBB00" w14:textId="77777777" w:rsidR="00CA791C" w:rsidRPr="000A411F" w:rsidRDefault="00CA791C" w:rsidP="005C3722">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 xml:space="preserve">Podpora pedagogických, didaktických a manažerských kompetencí pracovníků ve vzdělávání </w:t>
            </w:r>
          </w:p>
        </w:tc>
        <w:tc>
          <w:tcPr>
            <w:tcW w:w="594" w:type="dxa"/>
          </w:tcPr>
          <w:p w14:paraId="0ECED7E7" w14:textId="77777777" w:rsidR="00CA791C" w:rsidRPr="000A411F" w:rsidRDefault="00CA791C" w:rsidP="005C3722">
            <w:pPr>
              <w:pStyle w:val="Odstavecseseznamem"/>
              <w:ind w:left="0"/>
              <w:jc w:val="center"/>
              <w:rPr>
                <w:strike/>
                <w:color w:val="FF0000"/>
              </w:rPr>
            </w:pPr>
            <w:r w:rsidRPr="000A411F">
              <w:rPr>
                <w:strike/>
                <w:color w:val="FF0000"/>
              </w:rPr>
              <w:t>POT</w:t>
            </w:r>
          </w:p>
        </w:tc>
        <w:tc>
          <w:tcPr>
            <w:tcW w:w="1390" w:type="dxa"/>
            <w:vAlign w:val="center"/>
          </w:tcPr>
          <w:p w14:paraId="303D77C9" w14:textId="4C76DEE6" w:rsidR="00CA791C" w:rsidRPr="000A411F" w:rsidRDefault="00CA791C" w:rsidP="005C3722">
            <w:pPr>
              <w:pStyle w:val="Odstavecseseznamem"/>
              <w:ind w:left="0"/>
              <w:jc w:val="center"/>
              <w:rPr>
                <w:strike/>
                <w:color w:val="FF0000"/>
              </w:rPr>
            </w:pPr>
            <w:r w:rsidRPr="000A411F">
              <w:rPr>
                <w:strike/>
                <w:color w:val="FF0000"/>
              </w:rPr>
              <w:t>x</w:t>
            </w:r>
          </w:p>
        </w:tc>
        <w:tc>
          <w:tcPr>
            <w:tcW w:w="1418" w:type="dxa"/>
            <w:vAlign w:val="center"/>
          </w:tcPr>
          <w:p w14:paraId="41291CB5" w14:textId="7443F94E" w:rsidR="00CA791C" w:rsidRPr="000A411F" w:rsidRDefault="00CA791C" w:rsidP="005C3722">
            <w:pPr>
              <w:pStyle w:val="Odstavecseseznamem"/>
              <w:ind w:left="0"/>
              <w:jc w:val="center"/>
              <w:rPr>
                <w:strike/>
                <w:color w:val="FF0000"/>
              </w:rPr>
            </w:pPr>
            <w:r w:rsidRPr="000A411F">
              <w:rPr>
                <w:strike/>
                <w:color w:val="FF0000"/>
              </w:rPr>
              <w:t>xxx</w:t>
            </w:r>
          </w:p>
        </w:tc>
        <w:tc>
          <w:tcPr>
            <w:tcW w:w="1417" w:type="dxa"/>
            <w:vAlign w:val="center"/>
          </w:tcPr>
          <w:p w14:paraId="613F188E" w14:textId="6E5AFF40" w:rsidR="00CA791C" w:rsidRPr="000A411F" w:rsidRDefault="00CA791C" w:rsidP="005C3722">
            <w:pPr>
              <w:pStyle w:val="Odstavecseseznamem"/>
              <w:spacing w:after="0"/>
              <w:ind w:left="0"/>
              <w:jc w:val="center"/>
              <w:rPr>
                <w:strike/>
                <w:color w:val="FF0000"/>
              </w:rPr>
            </w:pPr>
            <w:r w:rsidRPr="000A411F">
              <w:rPr>
                <w:strike/>
                <w:color w:val="FF0000"/>
              </w:rPr>
              <w:t>x</w:t>
            </w:r>
          </w:p>
        </w:tc>
        <w:tc>
          <w:tcPr>
            <w:tcW w:w="1560" w:type="dxa"/>
            <w:vAlign w:val="center"/>
          </w:tcPr>
          <w:p w14:paraId="7055F944" w14:textId="13F8A928" w:rsidR="00CA791C" w:rsidRPr="000A411F" w:rsidRDefault="00CA791C" w:rsidP="005C3722">
            <w:pPr>
              <w:pStyle w:val="Odstavecseseznamem"/>
              <w:spacing w:after="0"/>
              <w:ind w:left="0"/>
              <w:jc w:val="center"/>
              <w:rPr>
                <w:strike/>
                <w:color w:val="FF0000"/>
              </w:rPr>
            </w:pPr>
            <w:r w:rsidRPr="000A411F">
              <w:rPr>
                <w:strike/>
                <w:color w:val="FF0000"/>
              </w:rPr>
              <w:t>xx</w:t>
            </w:r>
          </w:p>
        </w:tc>
      </w:tr>
      <w:tr w:rsidR="000A411F" w:rsidRPr="000A411F" w14:paraId="5E570C25" w14:textId="2D48AAA1" w:rsidTr="004C4615">
        <w:tc>
          <w:tcPr>
            <w:tcW w:w="2547" w:type="dxa"/>
          </w:tcPr>
          <w:p w14:paraId="5FB6503E" w14:textId="77777777" w:rsidR="00CA791C" w:rsidRPr="000A411F" w:rsidRDefault="00CA791C" w:rsidP="005C3722">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Proměna obsahu a způsobu vzdělávání</w:t>
            </w:r>
          </w:p>
        </w:tc>
        <w:tc>
          <w:tcPr>
            <w:tcW w:w="594" w:type="dxa"/>
          </w:tcPr>
          <w:p w14:paraId="70313449" w14:textId="77777777" w:rsidR="00CA791C" w:rsidRPr="000A411F" w:rsidRDefault="00CA791C" w:rsidP="005C3722">
            <w:pPr>
              <w:pStyle w:val="Odstavecseseznamem"/>
              <w:ind w:left="0"/>
              <w:jc w:val="center"/>
              <w:rPr>
                <w:strike/>
                <w:color w:val="FF0000"/>
              </w:rPr>
            </w:pPr>
            <w:r w:rsidRPr="000A411F">
              <w:rPr>
                <w:strike/>
                <w:color w:val="FF0000"/>
              </w:rPr>
              <w:t>PRT</w:t>
            </w:r>
          </w:p>
        </w:tc>
        <w:tc>
          <w:tcPr>
            <w:tcW w:w="1390" w:type="dxa"/>
            <w:vAlign w:val="center"/>
          </w:tcPr>
          <w:p w14:paraId="2AAFC597" w14:textId="3479F50B" w:rsidR="00CA791C" w:rsidRPr="000A411F" w:rsidRDefault="00CA791C" w:rsidP="005C3722">
            <w:pPr>
              <w:pStyle w:val="Odstavecseseznamem"/>
              <w:ind w:left="0"/>
              <w:jc w:val="center"/>
              <w:rPr>
                <w:strike/>
                <w:color w:val="FF0000"/>
              </w:rPr>
            </w:pPr>
            <w:r w:rsidRPr="000A411F">
              <w:rPr>
                <w:strike/>
                <w:color w:val="FF0000"/>
              </w:rPr>
              <w:t>x</w:t>
            </w:r>
          </w:p>
        </w:tc>
        <w:tc>
          <w:tcPr>
            <w:tcW w:w="1418" w:type="dxa"/>
            <w:vAlign w:val="center"/>
          </w:tcPr>
          <w:p w14:paraId="343BE914" w14:textId="5DA922A7" w:rsidR="00CA791C" w:rsidRPr="000A411F" w:rsidRDefault="00CA791C" w:rsidP="005C3722">
            <w:pPr>
              <w:pStyle w:val="Odstavecseseznamem"/>
              <w:ind w:left="0"/>
              <w:jc w:val="center"/>
              <w:rPr>
                <w:strike/>
                <w:color w:val="FF0000"/>
              </w:rPr>
            </w:pPr>
            <w:r w:rsidRPr="000A411F">
              <w:rPr>
                <w:strike/>
                <w:color w:val="FF0000"/>
              </w:rPr>
              <w:t>xx</w:t>
            </w:r>
          </w:p>
        </w:tc>
        <w:tc>
          <w:tcPr>
            <w:tcW w:w="1417" w:type="dxa"/>
            <w:vAlign w:val="center"/>
          </w:tcPr>
          <w:p w14:paraId="79697915" w14:textId="33FF39C7" w:rsidR="00CA791C" w:rsidRPr="000A411F" w:rsidRDefault="00CA791C" w:rsidP="005C3722">
            <w:pPr>
              <w:pStyle w:val="Odstavecseseznamem"/>
              <w:spacing w:after="0"/>
              <w:ind w:left="0"/>
              <w:jc w:val="center"/>
              <w:rPr>
                <w:strike/>
                <w:color w:val="FF0000"/>
              </w:rPr>
            </w:pPr>
            <w:r w:rsidRPr="000A411F">
              <w:rPr>
                <w:strike/>
                <w:color w:val="FF0000"/>
              </w:rPr>
              <w:t>x</w:t>
            </w:r>
          </w:p>
        </w:tc>
        <w:tc>
          <w:tcPr>
            <w:tcW w:w="1560" w:type="dxa"/>
            <w:vAlign w:val="center"/>
          </w:tcPr>
          <w:p w14:paraId="57C69EF4" w14:textId="1096214A" w:rsidR="00CA791C" w:rsidRPr="000A411F" w:rsidRDefault="00CA791C" w:rsidP="005C3722">
            <w:pPr>
              <w:pStyle w:val="Odstavecseseznamem"/>
              <w:spacing w:after="0"/>
              <w:ind w:left="0"/>
              <w:jc w:val="center"/>
              <w:rPr>
                <w:strike/>
                <w:color w:val="FF0000"/>
              </w:rPr>
            </w:pPr>
            <w:r w:rsidRPr="000A411F">
              <w:rPr>
                <w:strike/>
                <w:color w:val="FF0000"/>
              </w:rPr>
              <w:t>xx</w:t>
            </w:r>
          </w:p>
        </w:tc>
      </w:tr>
      <w:tr w:rsidR="000A411F" w:rsidRPr="000A411F" w14:paraId="4F944592" w14:textId="79CCE6E1" w:rsidTr="004C4615">
        <w:tc>
          <w:tcPr>
            <w:tcW w:w="2547" w:type="dxa"/>
          </w:tcPr>
          <w:p w14:paraId="4C79C879" w14:textId="77777777" w:rsidR="00CA791C" w:rsidRPr="000A411F" w:rsidRDefault="00CA791C" w:rsidP="005C3722">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Podpora učitelů, ředitelů a dalších pracovníků ve vzdělávání</w:t>
            </w:r>
          </w:p>
        </w:tc>
        <w:tc>
          <w:tcPr>
            <w:tcW w:w="594" w:type="dxa"/>
          </w:tcPr>
          <w:p w14:paraId="770CAC69" w14:textId="77777777" w:rsidR="00CA791C" w:rsidRPr="000A411F" w:rsidRDefault="00CA791C" w:rsidP="005C3722">
            <w:pPr>
              <w:pStyle w:val="Odstavecseseznamem"/>
              <w:ind w:left="0"/>
              <w:jc w:val="center"/>
              <w:rPr>
                <w:strike/>
                <w:color w:val="FF0000"/>
              </w:rPr>
            </w:pPr>
            <w:r w:rsidRPr="000A411F">
              <w:rPr>
                <w:strike/>
                <w:color w:val="FF0000"/>
              </w:rPr>
              <w:t>PRT</w:t>
            </w:r>
          </w:p>
        </w:tc>
        <w:tc>
          <w:tcPr>
            <w:tcW w:w="1390" w:type="dxa"/>
            <w:vAlign w:val="center"/>
          </w:tcPr>
          <w:p w14:paraId="3C3F2BE9" w14:textId="1E33BAA4" w:rsidR="00CA791C" w:rsidRPr="000A411F" w:rsidRDefault="00CA791C" w:rsidP="005C3722">
            <w:pPr>
              <w:pStyle w:val="Odstavecseseznamem"/>
              <w:ind w:left="0"/>
              <w:jc w:val="center"/>
              <w:rPr>
                <w:strike/>
                <w:color w:val="FF0000"/>
              </w:rPr>
            </w:pPr>
            <w:r w:rsidRPr="000A411F">
              <w:rPr>
                <w:strike/>
                <w:color w:val="FF0000"/>
              </w:rPr>
              <w:t>xx</w:t>
            </w:r>
          </w:p>
        </w:tc>
        <w:tc>
          <w:tcPr>
            <w:tcW w:w="1418" w:type="dxa"/>
            <w:vAlign w:val="center"/>
          </w:tcPr>
          <w:p w14:paraId="5E84558C" w14:textId="3597FB0E" w:rsidR="00CA791C" w:rsidRPr="000A411F" w:rsidRDefault="00CA791C" w:rsidP="005C3722">
            <w:pPr>
              <w:pStyle w:val="Odstavecseseznamem"/>
              <w:ind w:left="0"/>
              <w:jc w:val="center"/>
              <w:rPr>
                <w:strike/>
                <w:color w:val="FF0000"/>
              </w:rPr>
            </w:pPr>
            <w:r w:rsidRPr="000A411F">
              <w:rPr>
                <w:strike/>
                <w:color w:val="FF0000"/>
              </w:rPr>
              <w:t>xxx</w:t>
            </w:r>
          </w:p>
        </w:tc>
        <w:tc>
          <w:tcPr>
            <w:tcW w:w="1417" w:type="dxa"/>
            <w:vAlign w:val="center"/>
          </w:tcPr>
          <w:p w14:paraId="15D2B5C7" w14:textId="61586720" w:rsidR="00CA791C" w:rsidRPr="000A411F" w:rsidRDefault="00CA791C" w:rsidP="005C3722">
            <w:pPr>
              <w:pStyle w:val="Odstavecseseznamem"/>
              <w:spacing w:after="0"/>
              <w:ind w:left="0"/>
              <w:jc w:val="center"/>
              <w:rPr>
                <w:strike/>
                <w:color w:val="FF0000"/>
              </w:rPr>
            </w:pPr>
            <w:r w:rsidRPr="000A411F">
              <w:rPr>
                <w:strike/>
                <w:color w:val="FF0000"/>
              </w:rPr>
              <w:t>x</w:t>
            </w:r>
          </w:p>
        </w:tc>
        <w:tc>
          <w:tcPr>
            <w:tcW w:w="1560" w:type="dxa"/>
            <w:vAlign w:val="center"/>
          </w:tcPr>
          <w:p w14:paraId="44C249B0" w14:textId="147393D3" w:rsidR="00CA791C" w:rsidRPr="000A411F" w:rsidRDefault="00CA791C" w:rsidP="005C3722">
            <w:pPr>
              <w:pStyle w:val="Odstavecseseznamem"/>
              <w:spacing w:after="0"/>
              <w:ind w:left="0"/>
              <w:jc w:val="center"/>
              <w:rPr>
                <w:strike/>
                <w:color w:val="FF0000"/>
              </w:rPr>
            </w:pPr>
            <w:r w:rsidRPr="000A411F">
              <w:rPr>
                <w:strike/>
                <w:color w:val="FF0000"/>
              </w:rPr>
              <w:t>x</w:t>
            </w:r>
          </w:p>
        </w:tc>
      </w:tr>
      <w:tr w:rsidR="000A411F" w:rsidRPr="000A411F" w14:paraId="79DAFF02" w14:textId="6C91B9D4" w:rsidTr="004C4615">
        <w:tc>
          <w:tcPr>
            <w:tcW w:w="2547" w:type="dxa"/>
          </w:tcPr>
          <w:p w14:paraId="063DC750" w14:textId="77777777" w:rsidR="00CA791C" w:rsidRPr="000A411F" w:rsidRDefault="00CA791C" w:rsidP="005C3722">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Digitální kompetence k celoživotnímu učení</w:t>
            </w:r>
          </w:p>
        </w:tc>
        <w:tc>
          <w:tcPr>
            <w:tcW w:w="594" w:type="dxa"/>
          </w:tcPr>
          <w:p w14:paraId="0B13F04D" w14:textId="77777777" w:rsidR="00CA791C" w:rsidRPr="000A411F" w:rsidRDefault="00CA791C" w:rsidP="005C3722">
            <w:pPr>
              <w:pStyle w:val="Odstavecseseznamem"/>
              <w:ind w:left="0"/>
              <w:jc w:val="center"/>
              <w:rPr>
                <w:strike/>
                <w:color w:val="FF0000"/>
              </w:rPr>
            </w:pPr>
            <w:r w:rsidRPr="000A411F">
              <w:rPr>
                <w:strike/>
                <w:color w:val="FF0000"/>
              </w:rPr>
              <w:t>PRT</w:t>
            </w:r>
          </w:p>
        </w:tc>
        <w:tc>
          <w:tcPr>
            <w:tcW w:w="1390" w:type="dxa"/>
            <w:vAlign w:val="center"/>
          </w:tcPr>
          <w:p w14:paraId="16F68235" w14:textId="418BE6EA" w:rsidR="00CA791C" w:rsidRPr="000A411F" w:rsidRDefault="00CA791C" w:rsidP="005C3722">
            <w:pPr>
              <w:pStyle w:val="Odstavecseseznamem"/>
              <w:ind w:left="0"/>
              <w:jc w:val="center"/>
              <w:rPr>
                <w:strike/>
                <w:color w:val="FF0000"/>
              </w:rPr>
            </w:pPr>
            <w:r w:rsidRPr="000A411F">
              <w:rPr>
                <w:strike/>
                <w:color w:val="FF0000"/>
              </w:rPr>
              <w:t>x</w:t>
            </w:r>
          </w:p>
        </w:tc>
        <w:tc>
          <w:tcPr>
            <w:tcW w:w="1418" w:type="dxa"/>
            <w:vAlign w:val="center"/>
          </w:tcPr>
          <w:p w14:paraId="09EDE2A1" w14:textId="22870814" w:rsidR="00CA791C" w:rsidRPr="000A411F" w:rsidRDefault="00CA791C" w:rsidP="005C3722">
            <w:pPr>
              <w:pStyle w:val="Odstavecseseznamem"/>
              <w:ind w:left="0"/>
              <w:jc w:val="center"/>
              <w:rPr>
                <w:strike/>
                <w:color w:val="FF0000"/>
              </w:rPr>
            </w:pPr>
            <w:r w:rsidRPr="000A411F">
              <w:rPr>
                <w:strike/>
                <w:color w:val="FF0000"/>
              </w:rPr>
              <w:t>x</w:t>
            </w:r>
          </w:p>
        </w:tc>
        <w:tc>
          <w:tcPr>
            <w:tcW w:w="1417" w:type="dxa"/>
            <w:vAlign w:val="center"/>
          </w:tcPr>
          <w:p w14:paraId="061BF6E2" w14:textId="17791CAE" w:rsidR="00CA791C" w:rsidRPr="000A411F" w:rsidRDefault="00CA791C" w:rsidP="005C3722">
            <w:pPr>
              <w:pStyle w:val="Odstavecseseznamem"/>
              <w:spacing w:after="0"/>
              <w:ind w:left="0"/>
              <w:jc w:val="center"/>
              <w:rPr>
                <w:strike/>
                <w:color w:val="FF0000"/>
              </w:rPr>
            </w:pPr>
            <w:r w:rsidRPr="000A411F">
              <w:rPr>
                <w:strike/>
                <w:color w:val="FF0000"/>
              </w:rPr>
              <w:t>x</w:t>
            </w:r>
          </w:p>
        </w:tc>
        <w:tc>
          <w:tcPr>
            <w:tcW w:w="1560" w:type="dxa"/>
            <w:vAlign w:val="center"/>
          </w:tcPr>
          <w:p w14:paraId="2D92F280" w14:textId="31823C60" w:rsidR="00CA791C" w:rsidRPr="000A411F" w:rsidRDefault="00CA791C" w:rsidP="005C3722">
            <w:pPr>
              <w:pStyle w:val="Odstavecseseznamem"/>
              <w:spacing w:after="0"/>
              <w:ind w:left="0"/>
              <w:jc w:val="center"/>
              <w:rPr>
                <w:strike/>
                <w:color w:val="FF0000"/>
              </w:rPr>
            </w:pPr>
            <w:r w:rsidRPr="000A411F">
              <w:rPr>
                <w:strike/>
                <w:color w:val="FF0000"/>
              </w:rPr>
              <w:t>xxx</w:t>
            </w:r>
          </w:p>
        </w:tc>
      </w:tr>
      <w:tr w:rsidR="000A411F" w:rsidRPr="000A411F" w14:paraId="67734D84" w14:textId="796DF555" w:rsidTr="004C4615">
        <w:tc>
          <w:tcPr>
            <w:tcW w:w="2547" w:type="dxa"/>
          </w:tcPr>
          <w:p w14:paraId="6175F7CB" w14:textId="77777777" w:rsidR="00CA791C" w:rsidRPr="000A411F" w:rsidRDefault="00CA791C" w:rsidP="005C3722">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Snižování nerovností v přístupu ke vzdělávání</w:t>
            </w:r>
          </w:p>
        </w:tc>
        <w:tc>
          <w:tcPr>
            <w:tcW w:w="594" w:type="dxa"/>
          </w:tcPr>
          <w:p w14:paraId="05B0218F" w14:textId="77777777" w:rsidR="00CA791C" w:rsidRPr="000A411F" w:rsidRDefault="00CA791C" w:rsidP="005C3722">
            <w:pPr>
              <w:pStyle w:val="Odstavecseseznamem"/>
              <w:ind w:left="0"/>
              <w:jc w:val="center"/>
              <w:rPr>
                <w:strike/>
                <w:color w:val="FF0000"/>
              </w:rPr>
            </w:pPr>
            <w:r w:rsidRPr="000A411F">
              <w:rPr>
                <w:strike/>
                <w:color w:val="FF0000"/>
              </w:rPr>
              <w:t>PRT</w:t>
            </w:r>
          </w:p>
        </w:tc>
        <w:tc>
          <w:tcPr>
            <w:tcW w:w="1390" w:type="dxa"/>
            <w:vAlign w:val="center"/>
          </w:tcPr>
          <w:p w14:paraId="51041343" w14:textId="502B5E62" w:rsidR="00CA791C" w:rsidRPr="000A411F" w:rsidRDefault="00CA791C" w:rsidP="005C3722">
            <w:pPr>
              <w:pStyle w:val="Odstavecseseznamem"/>
              <w:ind w:left="0"/>
              <w:jc w:val="center"/>
              <w:rPr>
                <w:strike/>
                <w:color w:val="FF0000"/>
              </w:rPr>
            </w:pPr>
            <w:r w:rsidRPr="000A411F">
              <w:rPr>
                <w:strike/>
                <w:color w:val="FF0000"/>
              </w:rPr>
              <w:t>xxx</w:t>
            </w:r>
          </w:p>
        </w:tc>
        <w:tc>
          <w:tcPr>
            <w:tcW w:w="1418" w:type="dxa"/>
            <w:vAlign w:val="center"/>
          </w:tcPr>
          <w:p w14:paraId="2463C08B" w14:textId="35D0F747" w:rsidR="00CA791C" w:rsidRPr="000A411F" w:rsidRDefault="00CA791C" w:rsidP="005C3722">
            <w:pPr>
              <w:pStyle w:val="Odstavecseseznamem"/>
              <w:ind w:left="0"/>
              <w:jc w:val="center"/>
              <w:rPr>
                <w:strike/>
                <w:color w:val="FF0000"/>
              </w:rPr>
            </w:pPr>
            <w:r w:rsidRPr="000A411F">
              <w:rPr>
                <w:strike/>
                <w:color w:val="FF0000"/>
              </w:rPr>
              <w:t>xxx</w:t>
            </w:r>
          </w:p>
        </w:tc>
        <w:tc>
          <w:tcPr>
            <w:tcW w:w="1417" w:type="dxa"/>
            <w:vAlign w:val="center"/>
          </w:tcPr>
          <w:p w14:paraId="21DE47C0" w14:textId="77A8C17C" w:rsidR="00CA791C" w:rsidRPr="000A411F" w:rsidRDefault="00CA791C" w:rsidP="005C3722">
            <w:pPr>
              <w:pStyle w:val="Odstavecseseznamem"/>
              <w:spacing w:after="0"/>
              <w:ind w:left="0"/>
              <w:jc w:val="center"/>
              <w:rPr>
                <w:strike/>
                <w:color w:val="FF0000"/>
              </w:rPr>
            </w:pPr>
            <w:r w:rsidRPr="000A411F">
              <w:rPr>
                <w:strike/>
                <w:color w:val="FF0000"/>
              </w:rPr>
              <w:t>xx</w:t>
            </w:r>
          </w:p>
        </w:tc>
        <w:tc>
          <w:tcPr>
            <w:tcW w:w="1560" w:type="dxa"/>
            <w:vAlign w:val="center"/>
          </w:tcPr>
          <w:p w14:paraId="0A69C01C" w14:textId="75968D71" w:rsidR="00CA791C" w:rsidRPr="000A411F" w:rsidRDefault="00CA791C" w:rsidP="005C3722">
            <w:pPr>
              <w:pStyle w:val="Odstavecseseznamem"/>
              <w:spacing w:after="0"/>
              <w:ind w:left="0"/>
              <w:jc w:val="center"/>
              <w:rPr>
                <w:strike/>
                <w:color w:val="FF0000"/>
              </w:rPr>
            </w:pPr>
            <w:r w:rsidRPr="000A411F">
              <w:rPr>
                <w:strike/>
                <w:color w:val="FF0000"/>
              </w:rPr>
              <w:t>xxx</w:t>
            </w:r>
          </w:p>
        </w:tc>
      </w:tr>
      <w:tr w:rsidR="000A411F" w:rsidRPr="000A411F" w14:paraId="35B5C4EF" w14:textId="15FB99F6" w:rsidTr="004C4615">
        <w:tc>
          <w:tcPr>
            <w:tcW w:w="2547" w:type="dxa"/>
          </w:tcPr>
          <w:p w14:paraId="4D71A6B5" w14:textId="77777777" w:rsidR="00CA791C" w:rsidRPr="000A411F" w:rsidRDefault="00CA791C" w:rsidP="005C3722">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Spolupráce MŠ-ZŠ/ZŠ-SŠ</w:t>
            </w:r>
          </w:p>
        </w:tc>
        <w:tc>
          <w:tcPr>
            <w:tcW w:w="594" w:type="dxa"/>
          </w:tcPr>
          <w:p w14:paraId="1C153ADC" w14:textId="77777777" w:rsidR="00CA791C" w:rsidRPr="000A411F" w:rsidRDefault="00CA791C" w:rsidP="005C3722">
            <w:pPr>
              <w:pStyle w:val="Odstavecseseznamem"/>
              <w:ind w:left="0"/>
              <w:jc w:val="center"/>
              <w:rPr>
                <w:strike/>
                <w:color w:val="FF0000"/>
              </w:rPr>
            </w:pPr>
            <w:r w:rsidRPr="000A411F">
              <w:rPr>
                <w:strike/>
                <w:color w:val="FF0000"/>
              </w:rPr>
              <w:t>PRT</w:t>
            </w:r>
          </w:p>
        </w:tc>
        <w:tc>
          <w:tcPr>
            <w:tcW w:w="1390" w:type="dxa"/>
            <w:vAlign w:val="center"/>
          </w:tcPr>
          <w:p w14:paraId="757FB9E0" w14:textId="2AD0C878" w:rsidR="00CA791C" w:rsidRPr="000A411F" w:rsidRDefault="00CA791C" w:rsidP="005C3722">
            <w:pPr>
              <w:pStyle w:val="Odstavecseseznamem"/>
              <w:ind w:left="0"/>
              <w:jc w:val="center"/>
              <w:rPr>
                <w:strike/>
                <w:color w:val="FF0000"/>
              </w:rPr>
            </w:pPr>
            <w:r w:rsidRPr="000A411F">
              <w:rPr>
                <w:strike/>
                <w:color w:val="FF0000"/>
              </w:rPr>
              <w:t>x</w:t>
            </w:r>
          </w:p>
        </w:tc>
        <w:tc>
          <w:tcPr>
            <w:tcW w:w="1418" w:type="dxa"/>
            <w:vAlign w:val="center"/>
          </w:tcPr>
          <w:p w14:paraId="400AA9CE" w14:textId="2CAB1DE2" w:rsidR="00CA791C" w:rsidRPr="000A411F" w:rsidRDefault="00CA791C" w:rsidP="005C3722">
            <w:pPr>
              <w:pStyle w:val="Odstavecseseznamem"/>
              <w:ind w:left="0"/>
              <w:jc w:val="center"/>
              <w:rPr>
                <w:strike/>
                <w:color w:val="FF0000"/>
              </w:rPr>
            </w:pPr>
            <w:r w:rsidRPr="000A411F">
              <w:rPr>
                <w:strike/>
                <w:color w:val="FF0000"/>
              </w:rPr>
              <w:t>x</w:t>
            </w:r>
          </w:p>
        </w:tc>
        <w:tc>
          <w:tcPr>
            <w:tcW w:w="1417" w:type="dxa"/>
            <w:vAlign w:val="center"/>
          </w:tcPr>
          <w:p w14:paraId="74211F2C" w14:textId="018910CC" w:rsidR="00CA791C" w:rsidRPr="000A411F" w:rsidRDefault="00CA791C" w:rsidP="005C3722">
            <w:pPr>
              <w:pStyle w:val="Odstavecseseznamem"/>
              <w:spacing w:after="0"/>
              <w:ind w:left="0"/>
              <w:jc w:val="center"/>
              <w:rPr>
                <w:strike/>
                <w:color w:val="FF0000"/>
              </w:rPr>
            </w:pPr>
            <w:r w:rsidRPr="000A411F">
              <w:rPr>
                <w:strike/>
                <w:color w:val="FF0000"/>
              </w:rPr>
              <w:t>xxx</w:t>
            </w:r>
          </w:p>
        </w:tc>
        <w:tc>
          <w:tcPr>
            <w:tcW w:w="1560" w:type="dxa"/>
            <w:vAlign w:val="center"/>
          </w:tcPr>
          <w:p w14:paraId="704E3726" w14:textId="02257603" w:rsidR="00CA791C" w:rsidRPr="000A411F" w:rsidRDefault="00CA791C" w:rsidP="005C3722">
            <w:pPr>
              <w:pStyle w:val="Odstavecseseznamem"/>
              <w:spacing w:after="0"/>
              <w:ind w:left="0"/>
              <w:jc w:val="center"/>
              <w:rPr>
                <w:strike/>
                <w:color w:val="FF0000"/>
              </w:rPr>
            </w:pPr>
            <w:r w:rsidRPr="000A411F">
              <w:rPr>
                <w:strike/>
                <w:color w:val="FF0000"/>
              </w:rPr>
              <w:t>xx</w:t>
            </w:r>
          </w:p>
        </w:tc>
      </w:tr>
      <w:tr w:rsidR="000A411F" w:rsidRPr="000A411F" w14:paraId="4D1C79D8" w14:textId="03A6A345" w:rsidTr="004C4615">
        <w:tc>
          <w:tcPr>
            <w:tcW w:w="2547" w:type="dxa"/>
          </w:tcPr>
          <w:p w14:paraId="7C710EAC" w14:textId="4B5F3F50" w:rsidR="00CA791C" w:rsidRPr="000A411F" w:rsidRDefault="00CA791C" w:rsidP="005C3722">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Předškolní vzdělávání a péče – dostupnost, kvalita, inkluze</w:t>
            </w:r>
          </w:p>
        </w:tc>
        <w:tc>
          <w:tcPr>
            <w:tcW w:w="594" w:type="dxa"/>
          </w:tcPr>
          <w:p w14:paraId="184CC7C6" w14:textId="2D62DE92" w:rsidR="00CA791C" w:rsidRPr="000A411F" w:rsidRDefault="00CA791C" w:rsidP="005C3722">
            <w:pPr>
              <w:pStyle w:val="Odstavecseseznamem"/>
              <w:ind w:left="0"/>
              <w:jc w:val="center"/>
              <w:rPr>
                <w:strike/>
                <w:color w:val="FF0000"/>
              </w:rPr>
            </w:pPr>
            <w:r w:rsidRPr="000A411F">
              <w:rPr>
                <w:strike/>
                <w:color w:val="FF0000"/>
              </w:rPr>
              <w:t>VOT</w:t>
            </w:r>
          </w:p>
        </w:tc>
        <w:tc>
          <w:tcPr>
            <w:tcW w:w="1390" w:type="dxa"/>
            <w:vAlign w:val="center"/>
          </w:tcPr>
          <w:p w14:paraId="5498C5D4" w14:textId="5757771E" w:rsidR="00CA791C" w:rsidRPr="000A411F" w:rsidRDefault="00CA791C" w:rsidP="005C3722">
            <w:pPr>
              <w:pStyle w:val="Odstavecseseznamem"/>
              <w:ind w:left="0"/>
              <w:jc w:val="center"/>
              <w:rPr>
                <w:strike/>
                <w:color w:val="FF0000"/>
              </w:rPr>
            </w:pPr>
            <w:r w:rsidRPr="000A411F">
              <w:rPr>
                <w:strike/>
                <w:color w:val="FF0000"/>
              </w:rPr>
              <w:t>xxx</w:t>
            </w:r>
          </w:p>
        </w:tc>
        <w:tc>
          <w:tcPr>
            <w:tcW w:w="1418" w:type="dxa"/>
            <w:vAlign w:val="center"/>
          </w:tcPr>
          <w:p w14:paraId="03EA3A20" w14:textId="75ABFF2F" w:rsidR="00CA791C" w:rsidRPr="000A411F" w:rsidRDefault="00CA791C" w:rsidP="005C3722">
            <w:pPr>
              <w:pStyle w:val="Odstavecseseznamem"/>
              <w:ind w:left="0"/>
              <w:jc w:val="center"/>
              <w:rPr>
                <w:strike/>
                <w:color w:val="FF0000"/>
              </w:rPr>
            </w:pPr>
            <w:r w:rsidRPr="000A411F">
              <w:rPr>
                <w:strike/>
                <w:color w:val="FF0000"/>
              </w:rPr>
              <w:t>xxx</w:t>
            </w:r>
          </w:p>
        </w:tc>
        <w:tc>
          <w:tcPr>
            <w:tcW w:w="1417" w:type="dxa"/>
            <w:vAlign w:val="center"/>
          </w:tcPr>
          <w:p w14:paraId="4BC48483" w14:textId="0EBEEA0D" w:rsidR="00CA791C" w:rsidRPr="000A411F" w:rsidRDefault="00CA791C" w:rsidP="005C3722">
            <w:pPr>
              <w:pStyle w:val="Odstavecseseznamem"/>
              <w:spacing w:after="0"/>
              <w:ind w:left="0"/>
              <w:jc w:val="center"/>
              <w:rPr>
                <w:strike/>
                <w:color w:val="FF0000"/>
              </w:rPr>
            </w:pPr>
            <w:r w:rsidRPr="000A411F">
              <w:rPr>
                <w:strike/>
                <w:color w:val="FF0000"/>
              </w:rPr>
              <w:t>xxx</w:t>
            </w:r>
          </w:p>
        </w:tc>
        <w:tc>
          <w:tcPr>
            <w:tcW w:w="1560" w:type="dxa"/>
            <w:vAlign w:val="center"/>
          </w:tcPr>
          <w:p w14:paraId="1FC8D89D" w14:textId="77777777" w:rsidR="00CA791C" w:rsidRPr="000A411F" w:rsidRDefault="00CA791C" w:rsidP="005C3722">
            <w:pPr>
              <w:pStyle w:val="Odstavecseseznamem"/>
              <w:spacing w:after="0"/>
              <w:ind w:left="0"/>
              <w:jc w:val="center"/>
              <w:rPr>
                <w:strike/>
                <w:color w:val="FF0000"/>
              </w:rPr>
            </w:pPr>
          </w:p>
          <w:p w14:paraId="2AD2484A" w14:textId="6CFF78C4" w:rsidR="00CA791C" w:rsidRPr="000A411F" w:rsidRDefault="00CA791C" w:rsidP="005C3722">
            <w:pPr>
              <w:pStyle w:val="Odstavecseseznamem"/>
              <w:spacing w:after="0"/>
              <w:ind w:left="0"/>
              <w:jc w:val="center"/>
              <w:rPr>
                <w:strike/>
                <w:color w:val="FF0000"/>
              </w:rPr>
            </w:pPr>
            <w:r w:rsidRPr="000A411F">
              <w:rPr>
                <w:strike/>
                <w:color w:val="FF0000"/>
              </w:rPr>
              <w:t>xxx</w:t>
            </w:r>
          </w:p>
        </w:tc>
      </w:tr>
      <w:tr w:rsidR="000A411F" w:rsidRPr="000A411F" w14:paraId="125607F3" w14:textId="602BF787" w:rsidTr="004C4615">
        <w:tc>
          <w:tcPr>
            <w:tcW w:w="2547" w:type="dxa"/>
          </w:tcPr>
          <w:p w14:paraId="1950D8AC" w14:textId="77777777" w:rsidR="00CA791C" w:rsidRPr="000A411F" w:rsidRDefault="00CA791C" w:rsidP="005C3722">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Rozvoj podnikavosti, iniciativy a kreativity dětí a žáků</w:t>
            </w:r>
          </w:p>
        </w:tc>
        <w:tc>
          <w:tcPr>
            <w:tcW w:w="594" w:type="dxa"/>
          </w:tcPr>
          <w:p w14:paraId="4D94FBC6" w14:textId="77777777" w:rsidR="00CA791C" w:rsidRPr="000A411F" w:rsidRDefault="00CA791C" w:rsidP="005C3722">
            <w:pPr>
              <w:pStyle w:val="Odstavecseseznamem"/>
              <w:ind w:left="0"/>
              <w:jc w:val="center"/>
              <w:rPr>
                <w:strike/>
                <w:color w:val="FF0000"/>
              </w:rPr>
            </w:pPr>
            <w:r w:rsidRPr="000A411F">
              <w:rPr>
                <w:strike/>
                <w:color w:val="FF0000"/>
              </w:rPr>
              <w:t>VOT</w:t>
            </w:r>
          </w:p>
        </w:tc>
        <w:tc>
          <w:tcPr>
            <w:tcW w:w="1390" w:type="dxa"/>
            <w:vAlign w:val="center"/>
          </w:tcPr>
          <w:p w14:paraId="678BCB18" w14:textId="26A76888" w:rsidR="00CA791C" w:rsidRPr="000A411F" w:rsidRDefault="00CA791C" w:rsidP="005C3722">
            <w:pPr>
              <w:pStyle w:val="Odstavecseseznamem"/>
              <w:ind w:left="0"/>
              <w:jc w:val="center"/>
              <w:rPr>
                <w:strike/>
                <w:color w:val="FF0000"/>
              </w:rPr>
            </w:pPr>
            <w:r w:rsidRPr="000A411F">
              <w:rPr>
                <w:strike/>
                <w:color w:val="FF0000"/>
              </w:rPr>
              <w:t>x</w:t>
            </w:r>
          </w:p>
        </w:tc>
        <w:tc>
          <w:tcPr>
            <w:tcW w:w="1418" w:type="dxa"/>
            <w:vAlign w:val="center"/>
          </w:tcPr>
          <w:p w14:paraId="78FB54B2" w14:textId="3BA63EB1" w:rsidR="00CA791C" w:rsidRPr="000A411F" w:rsidRDefault="00CA791C" w:rsidP="005C3722">
            <w:pPr>
              <w:pStyle w:val="Odstavecseseznamem"/>
              <w:ind w:left="0"/>
              <w:jc w:val="center"/>
              <w:rPr>
                <w:strike/>
                <w:color w:val="FF0000"/>
              </w:rPr>
            </w:pPr>
            <w:r w:rsidRPr="000A411F">
              <w:rPr>
                <w:strike/>
                <w:color w:val="FF0000"/>
              </w:rPr>
              <w:t>x</w:t>
            </w:r>
          </w:p>
        </w:tc>
        <w:tc>
          <w:tcPr>
            <w:tcW w:w="1417" w:type="dxa"/>
            <w:vAlign w:val="center"/>
          </w:tcPr>
          <w:p w14:paraId="5CED2FF7" w14:textId="0338BB2F" w:rsidR="00CA791C" w:rsidRPr="000A411F" w:rsidRDefault="00CA791C" w:rsidP="005C3722">
            <w:pPr>
              <w:pStyle w:val="Odstavecseseznamem"/>
              <w:spacing w:after="0"/>
              <w:ind w:left="0"/>
              <w:jc w:val="center"/>
              <w:rPr>
                <w:strike/>
                <w:color w:val="FF0000"/>
              </w:rPr>
            </w:pPr>
            <w:r w:rsidRPr="000A411F">
              <w:rPr>
                <w:strike/>
                <w:color w:val="FF0000"/>
              </w:rPr>
              <w:t>xxx</w:t>
            </w:r>
          </w:p>
        </w:tc>
        <w:tc>
          <w:tcPr>
            <w:tcW w:w="1560" w:type="dxa"/>
            <w:vAlign w:val="center"/>
          </w:tcPr>
          <w:p w14:paraId="3E1955DB" w14:textId="77777777" w:rsidR="00CA791C" w:rsidRPr="000A411F" w:rsidRDefault="00CA791C" w:rsidP="005C3722">
            <w:pPr>
              <w:pStyle w:val="Odstavecseseznamem"/>
              <w:spacing w:after="0"/>
              <w:ind w:left="0"/>
              <w:jc w:val="center"/>
              <w:rPr>
                <w:strike/>
                <w:color w:val="FF0000"/>
              </w:rPr>
            </w:pPr>
          </w:p>
          <w:p w14:paraId="11C3DC2C" w14:textId="19752501" w:rsidR="00CA791C" w:rsidRPr="000A411F" w:rsidRDefault="00CA791C" w:rsidP="005C3722">
            <w:pPr>
              <w:pStyle w:val="Odstavecseseznamem"/>
              <w:spacing w:after="0"/>
              <w:ind w:left="0"/>
              <w:jc w:val="center"/>
              <w:rPr>
                <w:strike/>
                <w:color w:val="FF0000"/>
              </w:rPr>
            </w:pPr>
            <w:r w:rsidRPr="000A411F">
              <w:rPr>
                <w:strike/>
                <w:color w:val="FF0000"/>
              </w:rPr>
              <w:t>xxx</w:t>
            </w:r>
          </w:p>
        </w:tc>
      </w:tr>
      <w:tr w:rsidR="000A411F" w:rsidRPr="000A411F" w14:paraId="1ED53691" w14:textId="21E24D91" w:rsidTr="004C4615">
        <w:tc>
          <w:tcPr>
            <w:tcW w:w="2547" w:type="dxa"/>
          </w:tcPr>
          <w:p w14:paraId="097BBA5D" w14:textId="77777777" w:rsidR="00CA791C" w:rsidRPr="000A411F" w:rsidRDefault="00CA791C" w:rsidP="005C3722">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Rozvoj kompetencí dětí a žáků v polytechnickém vzdělávání</w:t>
            </w:r>
          </w:p>
        </w:tc>
        <w:tc>
          <w:tcPr>
            <w:tcW w:w="594" w:type="dxa"/>
          </w:tcPr>
          <w:p w14:paraId="6AA94764" w14:textId="77777777" w:rsidR="00CA791C" w:rsidRPr="000A411F" w:rsidRDefault="00CA791C" w:rsidP="005C3722">
            <w:pPr>
              <w:pStyle w:val="Odstavecseseznamem"/>
              <w:ind w:left="0"/>
              <w:jc w:val="center"/>
              <w:rPr>
                <w:strike/>
                <w:color w:val="FF0000"/>
              </w:rPr>
            </w:pPr>
            <w:r w:rsidRPr="000A411F">
              <w:rPr>
                <w:strike/>
                <w:color w:val="FF0000"/>
              </w:rPr>
              <w:t>VOT</w:t>
            </w:r>
          </w:p>
        </w:tc>
        <w:tc>
          <w:tcPr>
            <w:tcW w:w="1390" w:type="dxa"/>
            <w:vAlign w:val="center"/>
          </w:tcPr>
          <w:p w14:paraId="7B24BDB6" w14:textId="69049487" w:rsidR="00CA791C" w:rsidRPr="000A411F" w:rsidRDefault="00CA791C" w:rsidP="005C3722">
            <w:pPr>
              <w:pStyle w:val="Odstavecseseznamem"/>
              <w:ind w:left="0"/>
              <w:jc w:val="center"/>
              <w:rPr>
                <w:strike/>
                <w:color w:val="FF0000"/>
              </w:rPr>
            </w:pPr>
            <w:r w:rsidRPr="000A411F">
              <w:rPr>
                <w:strike/>
                <w:color w:val="FF0000"/>
              </w:rPr>
              <w:t>xx</w:t>
            </w:r>
          </w:p>
        </w:tc>
        <w:tc>
          <w:tcPr>
            <w:tcW w:w="1418" w:type="dxa"/>
            <w:vAlign w:val="center"/>
          </w:tcPr>
          <w:p w14:paraId="4B8EEF05" w14:textId="73BFF319" w:rsidR="00CA791C" w:rsidRPr="000A411F" w:rsidRDefault="00CA791C" w:rsidP="005C3722">
            <w:pPr>
              <w:pStyle w:val="Odstavecseseznamem"/>
              <w:ind w:left="0"/>
              <w:jc w:val="center"/>
              <w:rPr>
                <w:strike/>
                <w:color w:val="FF0000"/>
              </w:rPr>
            </w:pPr>
            <w:r w:rsidRPr="000A411F">
              <w:rPr>
                <w:strike/>
                <w:color w:val="FF0000"/>
              </w:rPr>
              <w:t>x</w:t>
            </w:r>
          </w:p>
        </w:tc>
        <w:tc>
          <w:tcPr>
            <w:tcW w:w="1417" w:type="dxa"/>
            <w:vAlign w:val="center"/>
          </w:tcPr>
          <w:p w14:paraId="45746F0E" w14:textId="4B0133D4" w:rsidR="00CA791C" w:rsidRPr="000A411F" w:rsidRDefault="00CA791C" w:rsidP="005C3722">
            <w:pPr>
              <w:pStyle w:val="Odstavecseseznamem"/>
              <w:spacing w:after="0"/>
              <w:ind w:left="0"/>
              <w:jc w:val="center"/>
              <w:rPr>
                <w:strike/>
                <w:color w:val="FF0000"/>
              </w:rPr>
            </w:pPr>
            <w:r w:rsidRPr="000A411F">
              <w:rPr>
                <w:strike/>
                <w:color w:val="FF0000"/>
              </w:rPr>
              <w:t>xxx</w:t>
            </w:r>
          </w:p>
        </w:tc>
        <w:tc>
          <w:tcPr>
            <w:tcW w:w="1560" w:type="dxa"/>
            <w:vAlign w:val="center"/>
          </w:tcPr>
          <w:p w14:paraId="06AC4238" w14:textId="77777777" w:rsidR="00CA791C" w:rsidRPr="000A411F" w:rsidRDefault="00CA791C" w:rsidP="005C3722">
            <w:pPr>
              <w:pStyle w:val="Odstavecseseznamem"/>
              <w:spacing w:after="0"/>
              <w:ind w:left="0"/>
              <w:jc w:val="center"/>
              <w:rPr>
                <w:strike/>
                <w:color w:val="FF0000"/>
              </w:rPr>
            </w:pPr>
          </w:p>
          <w:p w14:paraId="01C67564" w14:textId="78AC57AB" w:rsidR="00CA791C" w:rsidRPr="000A411F" w:rsidRDefault="00CA791C" w:rsidP="005C3722">
            <w:pPr>
              <w:pStyle w:val="Odstavecseseznamem"/>
              <w:spacing w:after="0"/>
              <w:ind w:left="0"/>
              <w:jc w:val="center"/>
              <w:rPr>
                <w:strike/>
                <w:color w:val="FF0000"/>
              </w:rPr>
            </w:pPr>
            <w:r w:rsidRPr="000A411F">
              <w:rPr>
                <w:strike/>
                <w:color w:val="FF0000"/>
              </w:rPr>
              <w:t>xxx</w:t>
            </w:r>
          </w:p>
        </w:tc>
      </w:tr>
      <w:tr w:rsidR="000A411F" w:rsidRPr="000A411F" w14:paraId="0640F69F" w14:textId="35923C45" w:rsidTr="004C4615">
        <w:tc>
          <w:tcPr>
            <w:tcW w:w="2547" w:type="dxa"/>
          </w:tcPr>
          <w:p w14:paraId="749B2147" w14:textId="77777777" w:rsidR="00CA791C" w:rsidRPr="000A411F" w:rsidRDefault="00CA791C" w:rsidP="005C3722">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Rozvoj kompetencí dětí a žáků pro používání cizího jazyka</w:t>
            </w:r>
          </w:p>
        </w:tc>
        <w:tc>
          <w:tcPr>
            <w:tcW w:w="594" w:type="dxa"/>
          </w:tcPr>
          <w:p w14:paraId="7E58A15E" w14:textId="77777777" w:rsidR="00CA791C" w:rsidRPr="000A411F" w:rsidRDefault="00CA791C" w:rsidP="005C3722">
            <w:pPr>
              <w:pStyle w:val="Odstavecseseznamem"/>
              <w:ind w:left="0"/>
              <w:jc w:val="center"/>
              <w:rPr>
                <w:strike/>
                <w:color w:val="FF0000"/>
              </w:rPr>
            </w:pPr>
            <w:r w:rsidRPr="000A411F">
              <w:rPr>
                <w:strike/>
                <w:color w:val="FF0000"/>
              </w:rPr>
              <w:t>VOT</w:t>
            </w:r>
          </w:p>
        </w:tc>
        <w:tc>
          <w:tcPr>
            <w:tcW w:w="1390" w:type="dxa"/>
            <w:vAlign w:val="center"/>
          </w:tcPr>
          <w:p w14:paraId="293387AA" w14:textId="6FC2FE58" w:rsidR="00CA791C" w:rsidRPr="000A411F" w:rsidRDefault="00CA791C" w:rsidP="005C3722">
            <w:pPr>
              <w:pStyle w:val="Odstavecseseznamem"/>
              <w:ind w:left="0"/>
              <w:jc w:val="center"/>
              <w:rPr>
                <w:strike/>
                <w:color w:val="FF0000"/>
              </w:rPr>
            </w:pPr>
            <w:r w:rsidRPr="000A411F">
              <w:rPr>
                <w:strike/>
                <w:color w:val="FF0000"/>
              </w:rPr>
              <w:t>x</w:t>
            </w:r>
          </w:p>
        </w:tc>
        <w:tc>
          <w:tcPr>
            <w:tcW w:w="1418" w:type="dxa"/>
            <w:vAlign w:val="center"/>
          </w:tcPr>
          <w:p w14:paraId="38E8499E" w14:textId="25DE0E61" w:rsidR="00CA791C" w:rsidRPr="000A411F" w:rsidRDefault="00CA791C" w:rsidP="005C3722">
            <w:pPr>
              <w:pStyle w:val="Odstavecseseznamem"/>
              <w:ind w:left="0"/>
              <w:jc w:val="center"/>
              <w:rPr>
                <w:strike/>
                <w:color w:val="FF0000"/>
              </w:rPr>
            </w:pPr>
            <w:r w:rsidRPr="000A411F">
              <w:rPr>
                <w:strike/>
                <w:color w:val="FF0000"/>
              </w:rPr>
              <w:t>x</w:t>
            </w:r>
          </w:p>
        </w:tc>
        <w:tc>
          <w:tcPr>
            <w:tcW w:w="1417" w:type="dxa"/>
            <w:vAlign w:val="center"/>
          </w:tcPr>
          <w:p w14:paraId="425D0977" w14:textId="6BF3A54D" w:rsidR="00CA791C" w:rsidRPr="000A411F" w:rsidRDefault="00CA791C" w:rsidP="005C3722">
            <w:pPr>
              <w:pStyle w:val="Odstavecseseznamem"/>
              <w:spacing w:after="0"/>
              <w:ind w:left="0"/>
              <w:jc w:val="center"/>
              <w:rPr>
                <w:strike/>
                <w:color w:val="FF0000"/>
              </w:rPr>
            </w:pPr>
            <w:r w:rsidRPr="000A411F">
              <w:rPr>
                <w:strike/>
                <w:color w:val="FF0000"/>
              </w:rPr>
              <w:t>xx</w:t>
            </w:r>
          </w:p>
        </w:tc>
        <w:tc>
          <w:tcPr>
            <w:tcW w:w="1560" w:type="dxa"/>
            <w:vAlign w:val="center"/>
          </w:tcPr>
          <w:p w14:paraId="0C67797D" w14:textId="77777777" w:rsidR="00CA791C" w:rsidRPr="000A411F" w:rsidRDefault="00CA791C" w:rsidP="005C3722">
            <w:pPr>
              <w:pStyle w:val="Odstavecseseznamem"/>
              <w:spacing w:after="0"/>
              <w:ind w:left="0"/>
              <w:jc w:val="center"/>
              <w:rPr>
                <w:strike/>
                <w:color w:val="FF0000"/>
              </w:rPr>
            </w:pPr>
          </w:p>
          <w:p w14:paraId="461EECB9" w14:textId="1BB86781" w:rsidR="00CA791C" w:rsidRPr="000A411F" w:rsidRDefault="00CA791C" w:rsidP="005C3722">
            <w:pPr>
              <w:pStyle w:val="Odstavecseseznamem"/>
              <w:spacing w:after="0"/>
              <w:ind w:left="0"/>
              <w:jc w:val="center"/>
              <w:rPr>
                <w:strike/>
                <w:color w:val="FF0000"/>
              </w:rPr>
            </w:pPr>
            <w:r w:rsidRPr="000A411F">
              <w:rPr>
                <w:strike/>
                <w:color w:val="FF0000"/>
              </w:rPr>
              <w:t>xxx</w:t>
            </w:r>
          </w:p>
        </w:tc>
      </w:tr>
      <w:tr w:rsidR="000A411F" w:rsidRPr="000A411F" w14:paraId="447FA0EC" w14:textId="77777777" w:rsidTr="004C4615">
        <w:tc>
          <w:tcPr>
            <w:tcW w:w="2547" w:type="dxa"/>
          </w:tcPr>
          <w:p w14:paraId="5E187C05" w14:textId="61C52D4A" w:rsidR="004C181A" w:rsidRPr="000A411F" w:rsidRDefault="004C181A" w:rsidP="005C3722">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Rozvoj sociálních a občanských kompetencí</w:t>
            </w:r>
          </w:p>
        </w:tc>
        <w:tc>
          <w:tcPr>
            <w:tcW w:w="594" w:type="dxa"/>
          </w:tcPr>
          <w:p w14:paraId="6C5AB2FE" w14:textId="77777777" w:rsidR="004C181A" w:rsidRPr="000A411F" w:rsidRDefault="004C181A" w:rsidP="005C3722">
            <w:pPr>
              <w:pStyle w:val="Odstavecseseznamem"/>
              <w:ind w:left="0"/>
              <w:jc w:val="center"/>
              <w:rPr>
                <w:strike/>
                <w:color w:val="FF0000"/>
              </w:rPr>
            </w:pPr>
          </w:p>
        </w:tc>
        <w:tc>
          <w:tcPr>
            <w:tcW w:w="1390" w:type="dxa"/>
            <w:vAlign w:val="center"/>
          </w:tcPr>
          <w:p w14:paraId="6E9198AE" w14:textId="457D9BE1" w:rsidR="004C181A" w:rsidRPr="000A411F" w:rsidRDefault="00DE5E75" w:rsidP="005C3722">
            <w:pPr>
              <w:pStyle w:val="Odstavecseseznamem"/>
              <w:ind w:left="0"/>
              <w:jc w:val="center"/>
              <w:rPr>
                <w:strike/>
                <w:color w:val="FF0000"/>
              </w:rPr>
            </w:pPr>
            <w:r w:rsidRPr="000A411F">
              <w:rPr>
                <w:strike/>
                <w:color w:val="FF0000"/>
              </w:rPr>
              <w:t>x</w:t>
            </w:r>
          </w:p>
        </w:tc>
        <w:tc>
          <w:tcPr>
            <w:tcW w:w="1418" w:type="dxa"/>
            <w:vAlign w:val="center"/>
          </w:tcPr>
          <w:p w14:paraId="629B4651" w14:textId="7ED1EDB0" w:rsidR="004C181A" w:rsidRPr="000A411F" w:rsidRDefault="00DE5E75" w:rsidP="005C3722">
            <w:pPr>
              <w:pStyle w:val="Odstavecseseznamem"/>
              <w:ind w:left="0"/>
              <w:jc w:val="center"/>
              <w:rPr>
                <w:strike/>
                <w:color w:val="FF0000"/>
              </w:rPr>
            </w:pPr>
            <w:r w:rsidRPr="000A411F">
              <w:rPr>
                <w:strike/>
                <w:color w:val="FF0000"/>
              </w:rPr>
              <w:t>x</w:t>
            </w:r>
          </w:p>
        </w:tc>
        <w:tc>
          <w:tcPr>
            <w:tcW w:w="1417" w:type="dxa"/>
            <w:vAlign w:val="center"/>
          </w:tcPr>
          <w:p w14:paraId="79E57C0C" w14:textId="569868CE" w:rsidR="004C181A" w:rsidRPr="000A411F" w:rsidRDefault="00DE5E75" w:rsidP="005C3722">
            <w:pPr>
              <w:pStyle w:val="Odstavecseseznamem"/>
              <w:spacing w:after="0"/>
              <w:ind w:left="0"/>
              <w:jc w:val="center"/>
              <w:rPr>
                <w:strike/>
                <w:color w:val="FF0000"/>
              </w:rPr>
            </w:pPr>
            <w:r w:rsidRPr="000A411F">
              <w:rPr>
                <w:strike/>
                <w:color w:val="FF0000"/>
              </w:rPr>
              <w:t>x</w:t>
            </w:r>
          </w:p>
        </w:tc>
        <w:tc>
          <w:tcPr>
            <w:tcW w:w="1560" w:type="dxa"/>
            <w:vAlign w:val="center"/>
          </w:tcPr>
          <w:p w14:paraId="73D4C467" w14:textId="4DC1D6FE" w:rsidR="004C181A" w:rsidRPr="000A411F" w:rsidRDefault="00DE5E75" w:rsidP="005C3722">
            <w:pPr>
              <w:pStyle w:val="Odstavecseseznamem"/>
              <w:spacing w:after="0"/>
              <w:ind w:left="0"/>
              <w:jc w:val="center"/>
              <w:rPr>
                <w:strike/>
                <w:color w:val="FF0000"/>
              </w:rPr>
            </w:pPr>
            <w:r w:rsidRPr="000A411F">
              <w:rPr>
                <w:strike/>
                <w:color w:val="FF0000"/>
              </w:rPr>
              <w:t>xxx</w:t>
            </w:r>
          </w:p>
        </w:tc>
      </w:tr>
    </w:tbl>
    <w:p w14:paraId="0541E3D1" w14:textId="77777777" w:rsidR="00D85523" w:rsidRPr="000A411F" w:rsidRDefault="00D85523" w:rsidP="00D85523">
      <w:pPr>
        <w:pStyle w:val="MPtextodr"/>
        <w:widowControl w:val="0"/>
        <w:tabs>
          <w:tab w:val="left" w:pos="709"/>
        </w:tabs>
        <w:adjustRightInd w:val="0"/>
        <w:spacing w:after="0" w:line="240" w:lineRule="auto"/>
        <w:ind w:left="0" w:firstLine="0"/>
        <w:textAlignment w:val="baseline"/>
        <w:rPr>
          <w:rFonts w:ascii="Calibri" w:eastAsiaTheme="majorEastAsia" w:hAnsi="Calibri" w:cs="Times New Roman"/>
          <w:strike/>
          <w:color w:val="FF0000"/>
          <w:sz w:val="22"/>
          <w:szCs w:val="22"/>
          <w:lang w:eastAsia="cs-CZ" w:bidi="ar-SA"/>
        </w:rPr>
      </w:pPr>
      <w:r w:rsidRPr="000A411F">
        <w:rPr>
          <w:rFonts w:ascii="Calibri" w:eastAsiaTheme="majorEastAsia" w:hAnsi="Calibri" w:cs="Times New Roman"/>
          <w:strike/>
          <w:color w:val="FF0000"/>
          <w:sz w:val="22"/>
          <w:szCs w:val="22"/>
          <w:lang w:eastAsia="cs-CZ" w:bidi="ar-SA"/>
        </w:rPr>
        <w:t>POT – povinná témata</w:t>
      </w:r>
      <w:r w:rsidRPr="000A411F">
        <w:rPr>
          <w:rFonts w:ascii="Calibri" w:eastAsiaTheme="majorEastAsia" w:hAnsi="Calibri" w:cs="Times New Roman"/>
          <w:strike/>
          <w:color w:val="FF0000"/>
          <w:sz w:val="22"/>
          <w:szCs w:val="22"/>
          <w:lang w:eastAsia="cs-CZ" w:bidi="ar-SA"/>
        </w:rPr>
        <w:tab/>
      </w:r>
      <w:r w:rsidRPr="000A411F">
        <w:rPr>
          <w:rFonts w:ascii="Calibri" w:eastAsiaTheme="majorEastAsia" w:hAnsi="Calibri" w:cs="Times New Roman"/>
          <w:strike/>
          <w:color w:val="FF0000"/>
          <w:sz w:val="22"/>
          <w:szCs w:val="22"/>
          <w:lang w:eastAsia="cs-CZ" w:bidi="ar-SA"/>
        </w:rPr>
        <w:tab/>
        <w:t>PRT – průřezová témata</w:t>
      </w:r>
      <w:r w:rsidRPr="000A411F">
        <w:rPr>
          <w:rFonts w:ascii="Calibri" w:eastAsiaTheme="majorEastAsia" w:hAnsi="Calibri" w:cs="Times New Roman"/>
          <w:strike/>
          <w:color w:val="FF0000"/>
          <w:sz w:val="22"/>
          <w:szCs w:val="22"/>
          <w:lang w:eastAsia="cs-CZ" w:bidi="ar-SA"/>
        </w:rPr>
        <w:tab/>
      </w:r>
      <w:r w:rsidRPr="000A411F">
        <w:rPr>
          <w:rFonts w:ascii="Calibri" w:eastAsiaTheme="majorEastAsia" w:hAnsi="Calibri" w:cs="Times New Roman"/>
          <w:strike/>
          <w:color w:val="FF0000"/>
          <w:sz w:val="22"/>
          <w:szCs w:val="22"/>
          <w:lang w:eastAsia="cs-CZ" w:bidi="ar-SA"/>
        </w:rPr>
        <w:tab/>
        <w:t>VOT – volitelná témata</w:t>
      </w:r>
    </w:p>
    <w:p w14:paraId="21BC7A85" w14:textId="77777777" w:rsidR="00AA4963" w:rsidRDefault="00D85523" w:rsidP="00AA4963">
      <w:pPr>
        <w:pStyle w:val="MPtextodr"/>
        <w:widowControl w:val="0"/>
        <w:tabs>
          <w:tab w:val="left" w:pos="709"/>
        </w:tabs>
        <w:adjustRightInd w:val="0"/>
        <w:spacing w:after="0" w:line="22" w:lineRule="atLeast"/>
        <w:ind w:left="0" w:firstLine="0"/>
        <w:textAlignment w:val="baseline"/>
        <w:rPr>
          <w:rFonts w:ascii="Calibri" w:eastAsiaTheme="majorEastAsia" w:hAnsi="Calibri" w:cs="Times New Roman"/>
          <w:strike/>
          <w:color w:val="FF0000"/>
          <w:sz w:val="22"/>
          <w:szCs w:val="22"/>
          <w:lang w:eastAsia="cs-CZ" w:bidi="ar-SA"/>
        </w:rPr>
      </w:pPr>
      <w:r w:rsidRPr="000A411F">
        <w:rPr>
          <w:rFonts w:ascii="Calibri" w:eastAsiaTheme="majorEastAsia" w:hAnsi="Calibri" w:cs="Times New Roman"/>
          <w:strike/>
          <w:color w:val="FF0000"/>
          <w:sz w:val="22"/>
          <w:szCs w:val="22"/>
          <w:lang w:eastAsia="cs-CZ" w:bidi="ar-SA"/>
        </w:rPr>
        <w:t xml:space="preserve">Síla jednotlivých vazeb: </w:t>
      </w:r>
      <w:r w:rsidRPr="000A411F">
        <w:rPr>
          <w:rFonts w:ascii="Calibri" w:eastAsiaTheme="majorEastAsia" w:hAnsi="Calibri" w:cs="Times New Roman"/>
          <w:strike/>
          <w:color w:val="FF0000"/>
          <w:sz w:val="22"/>
          <w:szCs w:val="22"/>
          <w:lang w:eastAsia="cs-CZ" w:bidi="ar-SA"/>
        </w:rPr>
        <w:tab/>
      </w:r>
      <w:r w:rsidRPr="000A411F">
        <w:rPr>
          <w:rFonts w:ascii="Calibri" w:eastAsiaTheme="majorEastAsia" w:hAnsi="Calibri" w:cs="Times New Roman"/>
          <w:strike/>
          <w:color w:val="FF0000"/>
          <w:sz w:val="22"/>
          <w:szCs w:val="22"/>
          <w:lang w:eastAsia="cs-CZ" w:bidi="ar-SA"/>
        </w:rPr>
        <w:tab/>
        <w:t xml:space="preserve">xxx silné propojení </w:t>
      </w:r>
      <w:r w:rsidRPr="000A411F">
        <w:rPr>
          <w:rFonts w:ascii="Calibri" w:eastAsiaTheme="majorEastAsia" w:hAnsi="Calibri" w:cs="Times New Roman"/>
          <w:strike/>
          <w:color w:val="FF0000"/>
          <w:sz w:val="22"/>
          <w:szCs w:val="22"/>
          <w:lang w:eastAsia="cs-CZ" w:bidi="ar-SA"/>
        </w:rPr>
        <w:tab/>
        <w:t xml:space="preserve">xx střední propojení </w:t>
      </w:r>
      <w:r w:rsidRPr="000A411F">
        <w:rPr>
          <w:rFonts w:ascii="Calibri" w:eastAsiaTheme="majorEastAsia" w:hAnsi="Calibri" w:cs="Times New Roman"/>
          <w:strike/>
          <w:color w:val="FF0000"/>
          <w:sz w:val="22"/>
          <w:szCs w:val="22"/>
          <w:lang w:eastAsia="cs-CZ" w:bidi="ar-SA"/>
        </w:rPr>
        <w:tab/>
        <w:t>x slabé propojení</w:t>
      </w:r>
      <w:bookmarkEnd w:id="118"/>
      <w:bookmarkEnd w:id="146"/>
    </w:p>
    <w:p w14:paraId="77B73BE1" w14:textId="77777777" w:rsidR="00AA4963" w:rsidRDefault="00AA4963" w:rsidP="00AA4963">
      <w:pPr>
        <w:pStyle w:val="MPtextodr"/>
        <w:widowControl w:val="0"/>
        <w:tabs>
          <w:tab w:val="left" w:pos="709"/>
        </w:tabs>
        <w:adjustRightInd w:val="0"/>
        <w:spacing w:after="0" w:line="22" w:lineRule="atLeast"/>
        <w:ind w:left="0" w:firstLine="0"/>
        <w:textAlignment w:val="baseline"/>
        <w:rPr>
          <w:rFonts w:ascii="Calibri" w:eastAsiaTheme="majorEastAsia" w:hAnsi="Calibri" w:cs="Times New Roman"/>
          <w:strike/>
          <w:color w:val="FF0000"/>
          <w:sz w:val="22"/>
          <w:szCs w:val="22"/>
          <w:lang w:eastAsia="cs-CZ" w:bidi="ar-SA"/>
        </w:rPr>
      </w:pPr>
    </w:p>
    <w:p w14:paraId="21F5D65A" w14:textId="77777777" w:rsidR="008F6C68" w:rsidRDefault="008F6C68">
      <w:pPr>
        <w:spacing w:line="276" w:lineRule="auto"/>
        <w:rPr>
          <w:rStyle w:val="Nadpis2Char"/>
          <w:strike/>
          <w:color w:val="FF0000"/>
          <w:lang w:bidi="en-US"/>
        </w:rPr>
      </w:pPr>
      <w:r>
        <w:rPr>
          <w:rStyle w:val="Nadpis2Char"/>
          <w:strike/>
          <w:color w:val="FF0000"/>
        </w:rPr>
        <w:br w:type="page"/>
      </w:r>
    </w:p>
    <w:p w14:paraId="68A3AC27" w14:textId="3F3CFE55" w:rsidR="00FA58F9" w:rsidRPr="008F6C68" w:rsidRDefault="00FA58F9" w:rsidP="008F6C68">
      <w:pPr>
        <w:pStyle w:val="Nadpis2"/>
        <w:numPr>
          <w:ilvl w:val="1"/>
          <w:numId w:val="5"/>
        </w:numPr>
        <w:rPr>
          <w:rStyle w:val="Nadpis2Char"/>
          <w:b/>
          <w:bCs/>
          <w:strike/>
          <w:color w:val="FF0000"/>
        </w:rPr>
      </w:pPr>
      <w:bookmarkStart w:id="147" w:name="_Toc175902523"/>
      <w:r w:rsidRPr="008F6C68">
        <w:rPr>
          <w:rStyle w:val="Nadpis2Char"/>
          <w:b/>
          <w:bCs/>
          <w:strike/>
          <w:color w:val="FF0000"/>
        </w:rPr>
        <w:lastRenderedPageBreak/>
        <w:t>Oblast čtenářské gramotnosti vč. rozvoje potenciálu každého žáka</w:t>
      </w:r>
      <w:bookmarkEnd w:id="147"/>
    </w:p>
    <w:p w14:paraId="00EEFA08" w14:textId="77777777" w:rsidR="008A7B1A" w:rsidRPr="000A411F" w:rsidRDefault="008A7B1A" w:rsidP="00E516D9">
      <w:pPr>
        <w:pStyle w:val="Nadpis3"/>
        <w:rPr>
          <w:strike/>
          <w:color w:val="FF0000"/>
          <w:lang w:eastAsia="cs-CZ"/>
        </w:rPr>
      </w:pPr>
      <w:bookmarkStart w:id="148" w:name="_Toc123730097"/>
      <w:bookmarkStart w:id="149" w:name="_Toc144120542"/>
      <w:bookmarkStart w:id="150" w:name="_Toc174709617"/>
      <w:bookmarkStart w:id="151" w:name="_Toc175902232"/>
      <w:bookmarkStart w:id="152" w:name="_Toc175902436"/>
      <w:bookmarkStart w:id="153" w:name="_Toc175902524"/>
      <w:r w:rsidRPr="000A411F">
        <w:rPr>
          <w:strike/>
          <w:color w:val="FF0000"/>
        </w:rPr>
        <w:t>Aktualizace</w:t>
      </w:r>
      <w:r w:rsidRPr="000A411F">
        <w:rPr>
          <w:strike/>
          <w:color w:val="FF0000"/>
          <w:lang w:eastAsia="cs-CZ"/>
        </w:rPr>
        <w:t>/stanovení hlavních problémů k řešení</w:t>
      </w:r>
      <w:bookmarkEnd w:id="148"/>
      <w:bookmarkEnd w:id="149"/>
      <w:bookmarkEnd w:id="150"/>
      <w:bookmarkEnd w:id="151"/>
      <w:bookmarkEnd w:id="152"/>
      <w:bookmarkEnd w:id="153"/>
      <w:r w:rsidRPr="000A411F">
        <w:rPr>
          <w:strike/>
          <w:color w:val="FF0000"/>
          <w:lang w:eastAsia="cs-CZ"/>
        </w:rPr>
        <w:t xml:space="preserve"> </w:t>
      </w:r>
    </w:p>
    <w:p w14:paraId="6AFAB2C3" w14:textId="77777777" w:rsidR="008A7B1A" w:rsidRPr="000A411F" w:rsidRDefault="008A7B1A" w:rsidP="008A7B1A">
      <w:pPr>
        <w:pBdr>
          <w:top w:val="nil"/>
          <w:left w:val="nil"/>
          <w:bottom w:val="nil"/>
          <w:right w:val="nil"/>
          <w:between w:val="nil"/>
        </w:pBdr>
        <w:suppressAutoHyphens/>
        <w:spacing w:after="240" w:line="259" w:lineRule="auto"/>
        <w:rPr>
          <w:rFonts w:eastAsia="Calibri" w:cs="Times New Roman"/>
          <w:strike/>
          <w:color w:val="FF0000"/>
          <w:lang w:eastAsia="cs-CZ"/>
        </w:rPr>
      </w:pPr>
      <w:r w:rsidRPr="000A411F">
        <w:rPr>
          <w:rFonts w:ascii="Calibri" w:eastAsia="Calibri" w:hAnsi="Calibri" w:cs="Times New Roman"/>
          <w:strike/>
          <w:color w:val="FF0000"/>
          <w:lang w:eastAsia="cs-CZ"/>
        </w:rPr>
        <w:t>Pracovní skupina pro rozvoj čtenářské gramotnosti a k rozvoji potenciálu každého žáka nyní navrhuje více se zaměřit na tyto oblasti/hlavní problémy k řešení:</w:t>
      </w:r>
    </w:p>
    <w:p w14:paraId="2EA8C2FA" w14:textId="50F2194D" w:rsidR="008A7B1A" w:rsidRPr="000A411F" w:rsidRDefault="00C51A73" w:rsidP="0065511F">
      <w:pPr>
        <w:numPr>
          <w:ilvl w:val="0"/>
          <w:numId w:val="1"/>
        </w:numPr>
        <w:pBdr>
          <w:top w:val="nil"/>
          <w:left w:val="nil"/>
          <w:bottom w:val="nil"/>
          <w:right w:val="nil"/>
          <w:between w:val="nil"/>
        </w:pBdr>
        <w:suppressAutoHyphens/>
        <w:spacing w:after="0" w:line="240" w:lineRule="auto"/>
        <w:ind w:left="426" w:hanging="426"/>
        <w:jc w:val="both"/>
        <w:rPr>
          <w:rFonts w:eastAsia="Calibri" w:cs="Times New Roman"/>
          <w:bCs/>
          <w:strike/>
          <w:color w:val="FF0000"/>
          <w:lang w:eastAsia="cs-CZ"/>
        </w:rPr>
      </w:pPr>
      <w:bookmarkStart w:id="154" w:name="_Hlk114498924"/>
      <w:r w:rsidRPr="000A411F">
        <w:rPr>
          <w:rFonts w:eastAsia="Calibri" w:cs="Times New Roman"/>
          <w:bCs/>
          <w:strike/>
          <w:color w:val="FF0000"/>
          <w:lang w:eastAsia="cs-CZ"/>
        </w:rPr>
        <w:t>m</w:t>
      </w:r>
      <w:r w:rsidR="008A7B1A" w:rsidRPr="000A411F">
        <w:rPr>
          <w:rFonts w:eastAsia="Calibri" w:cs="Times New Roman"/>
          <w:bCs/>
          <w:strike/>
          <w:color w:val="FF0000"/>
          <w:lang w:eastAsia="cs-CZ"/>
        </w:rPr>
        <w:t>ateriální zabezpečení, vybavení škol (mj. kvalitní učebnice a výukové materiály), včetně investičních akcí</w:t>
      </w:r>
    </w:p>
    <w:p w14:paraId="1B4CB1A3" w14:textId="3BB6C098" w:rsidR="008A7B1A" w:rsidRPr="000A411F" w:rsidRDefault="00C51A73" w:rsidP="0065511F">
      <w:pPr>
        <w:numPr>
          <w:ilvl w:val="0"/>
          <w:numId w:val="1"/>
        </w:numPr>
        <w:pBdr>
          <w:top w:val="nil"/>
          <w:left w:val="nil"/>
          <w:bottom w:val="nil"/>
          <w:right w:val="nil"/>
          <w:between w:val="nil"/>
        </w:pBdr>
        <w:suppressAutoHyphens/>
        <w:spacing w:after="0" w:line="240" w:lineRule="auto"/>
        <w:ind w:left="426" w:hanging="426"/>
        <w:jc w:val="both"/>
        <w:rPr>
          <w:rFonts w:eastAsia="Calibri" w:cs="Times New Roman"/>
          <w:bCs/>
          <w:strike/>
          <w:color w:val="FF0000"/>
          <w:lang w:eastAsia="cs-CZ"/>
        </w:rPr>
      </w:pPr>
      <w:r w:rsidRPr="000A411F">
        <w:rPr>
          <w:rFonts w:eastAsia="Calibri" w:cs="Times New Roman"/>
          <w:bCs/>
          <w:strike/>
          <w:color w:val="FF0000"/>
          <w:lang w:eastAsia="cs-CZ"/>
        </w:rPr>
        <w:t>p</w:t>
      </w:r>
      <w:r w:rsidR="008A7B1A" w:rsidRPr="000A411F">
        <w:rPr>
          <w:rFonts w:eastAsia="Calibri" w:cs="Times New Roman"/>
          <w:bCs/>
          <w:strike/>
          <w:color w:val="FF0000"/>
          <w:lang w:eastAsia="cs-CZ"/>
        </w:rPr>
        <w:t xml:space="preserve">odpora cizích jazyků, personální podpora, rodilí mluvčí, kvalifikace </w:t>
      </w:r>
    </w:p>
    <w:p w14:paraId="68477242" w14:textId="7000BEFB" w:rsidR="008A7B1A" w:rsidRPr="000A411F" w:rsidRDefault="00C51A73" w:rsidP="0065511F">
      <w:pPr>
        <w:numPr>
          <w:ilvl w:val="0"/>
          <w:numId w:val="1"/>
        </w:numPr>
        <w:pBdr>
          <w:top w:val="nil"/>
          <w:left w:val="nil"/>
          <w:bottom w:val="nil"/>
          <w:right w:val="nil"/>
          <w:between w:val="nil"/>
        </w:pBdr>
        <w:suppressAutoHyphens/>
        <w:spacing w:after="0" w:line="240" w:lineRule="auto"/>
        <w:ind w:left="426" w:hanging="426"/>
        <w:jc w:val="both"/>
        <w:rPr>
          <w:rFonts w:ascii="Calibri" w:eastAsiaTheme="majorEastAsia" w:hAnsi="Calibri" w:cstheme="minorHAnsi"/>
          <w:bCs/>
          <w:strike/>
          <w:color w:val="FF0000"/>
          <w:sz w:val="28"/>
          <w:szCs w:val="28"/>
          <w:lang w:eastAsia="cs-CZ"/>
        </w:rPr>
      </w:pPr>
      <w:r w:rsidRPr="000A411F">
        <w:rPr>
          <w:rFonts w:eastAsia="Calibri" w:cs="Times New Roman"/>
          <w:bCs/>
          <w:strike/>
          <w:color w:val="FF0000"/>
          <w:lang w:eastAsia="cs-CZ"/>
        </w:rPr>
        <w:t>p</w:t>
      </w:r>
      <w:r w:rsidR="008A7B1A" w:rsidRPr="000A411F">
        <w:rPr>
          <w:rFonts w:eastAsia="Calibri" w:cs="Times New Roman"/>
          <w:bCs/>
          <w:strike/>
          <w:color w:val="FF0000"/>
          <w:lang w:eastAsia="cs-CZ"/>
        </w:rPr>
        <w:t>odpora školního knihovníka jako pracovní pozice, podpora školních knihoven, vybavení školních knihoven (nesystémovost, chybějící legislativní ukotvení školního knihovníka, financování ze SR)</w:t>
      </w:r>
    </w:p>
    <w:p w14:paraId="17F74916" w14:textId="46515ED0" w:rsidR="008A7B1A" w:rsidRPr="000A411F" w:rsidRDefault="00C51A73" w:rsidP="0065511F">
      <w:pPr>
        <w:numPr>
          <w:ilvl w:val="0"/>
          <w:numId w:val="1"/>
        </w:numPr>
        <w:pBdr>
          <w:top w:val="nil"/>
          <w:left w:val="nil"/>
          <w:bottom w:val="nil"/>
          <w:right w:val="nil"/>
          <w:between w:val="nil"/>
        </w:pBdr>
        <w:suppressAutoHyphens/>
        <w:spacing w:after="0" w:line="240" w:lineRule="auto"/>
        <w:ind w:left="426" w:hanging="426"/>
        <w:jc w:val="both"/>
        <w:rPr>
          <w:rFonts w:ascii="Calibri" w:eastAsiaTheme="majorEastAsia" w:hAnsi="Calibri" w:cstheme="minorHAnsi"/>
          <w:bCs/>
          <w:strike/>
          <w:color w:val="FF0000"/>
          <w:sz w:val="28"/>
          <w:szCs w:val="28"/>
          <w:lang w:eastAsia="cs-CZ"/>
        </w:rPr>
      </w:pPr>
      <w:r w:rsidRPr="000A411F">
        <w:rPr>
          <w:rFonts w:ascii="Calibri" w:eastAsia="Calibri" w:hAnsi="Calibri" w:cs="Times New Roman"/>
          <w:bCs/>
          <w:strike/>
          <w:color w:val="FF0000"/>
          <w:lang w:eastAsia="cs-CZ"/>
        </w:rPr>
        <w:t>n</w:t>
      </w:r>
      <w:r w:rsidR="008A7B1A" w:rsidRPr="000A411F">
        <w:rPr>
          <w:rFonts w:ascii="Calibri" w:eastAsia="Calibri" w:hAnsi="Calibri" w:cs="Times New Roman"/>
          <w:bCs/>
          <w:strike/>
          <w:color w:val="FF0000"/>
          <w:lang w:eastAsia="cs-CZ"/>
        </w:rPr>
        <w:t>a doplnění knižního fondu školních knihoven;</w:t>
      </w:r>
    </w:p>
    <w:p w14:paraId="04BB952E" w14:textId="77777777" w:rsidR="008A7B1A" w:rsidRPr="000A411F" w:rsidRDefault="008A7B1A" w:rsidP="0065511F">
      <w:pPr>
        <w:numPr>
          <w:ilvl w:val="0"/>
          <w:numId w:val="1"/>
        </w:numPr>
        <w:spacing w:after="0" w:line="240" w:lineRule="auto"/>
        <w:ind w:left="426" w:hanging="426"/>
        <w:contextualSpacing/>
        <w:jc w:val="both"/>
        <w:rPr>
          <w:bCs/>
          <w:strike/>
          <w:color w:val="FF0000"/>
        </w:rPr>
      </w:pPr>
      <w:r w:rsidRPr="000A411F">
        <w:rPr>
          <w:bCs/>
          <w:strike/>
          <w:color w:val="FF0000"/>
        </w:rPr>
        <w:t>na vytvoření nebo další vybavení specializovaných učeben pro výuku čtení a literární výchovy;</w:t>
      </w:r>
    </w:p>
    <w:p w14:paraId="2B56C46D" w14:textId="77777777" w:rsidR="008A7B1A" w:rsidRPr="000A411F" w:rsidRDefault="008A7B1A" w:rsidP="0065511F">
      <w:pPr>
        <w:numPr>
          <w:ilvl w:val="0"/>
          <w:numId w:val="1"/>
        </w:numPr>
        <w:spacing w:after="0" w:line="240" w:lineRule="auto"/>
        <w:ind w:left="426" w:hanging="426"/>
        <w:contextualSpacing/>
        <w:jc w:val="both"/>
        <w:rPr>
          <w:bCs/>
          <w:strike/>
          <w:color w:val="FF0000"/>
        </w:rPr>
      </w:pPr>
      <w:r w:rsidRPr="000A411F">
        <w:rPr>
          <w:bCs/>
          <w:strike/>
          <w:color w:val="FF0000"/>
        </w:rPr>
        <w:t xml:space="preserve">na získání prostředků pro zřízení pozice školního knihovníka s kompetencí připravovat a realizovat knihovnické lekce, besedy a přednášky o literární tvorbě a osobnostech české i světové literatury; </w:t>
      </w:r>
    </w:p>
    <w:p w14:paraId="3ABA64B6" w14:textId="77777777" w:rsidR="008A7B1A" w:rsidRPr="000A411F" w:rsidRDefault="008A7B1A" w:rsidP="0065511F">
      <w:pPr>
        <w:numPr>
          <w:ilvl w:val="0"/>
          <w:numId w:val="1"/>
        </w:numPr>
        <w:spacing w:after="0" w:line="240" w:lineRule="auto"/>
        <w:ind w:left="426" w:hanging="426"/>
        <w:jc w:val="both"/>
        <w:rPr>
          <w:bCs/>
          <w:strike/>
          <w:color w:val="FF0000"/>
        </w:rPr>
      </w:pPr>
      <w:r w:rsidRPr="000A411F">
        <w:rPr>
          <w:bCs/>
          <w:strike/>
          <w:color w:val="FF0000"/>
        </w:rPr>
        <w:t xml:space="preserve">na pojetí školní knihovny jako vzdělávacího, informačního centra, získání knih k absenčním výpůjčkám, zabezpečení internetového připojení, možnost využití knihovny i mimo dobu školní výuky apod. </w:t>
      </w:r>
    </w:p>
    <w:p w14:paraId="1BB66F2A" w14:textId="77777777" w:rsidR="008A7B1A" w:rsidRPr="000A411F" w:rsidRDefault="008A7B1A" w:rsidP="0065511F">
      <w:pPr>
        <w:numPr>
          <w:ilvl w:val="0"/>
          <w:numId w:val="1"/>
        </w:numPr>
        <w:spacing w:after="0" w:line="240" w:lineRule="auto"/>
        <w:ind w:left="426" w:hanging="426"/>
        <w:jc w:val="both"/>
        <w:rPr>
          <w:bCs/>
          <w:strike/>
          <w:color w:val="FF0000"/>
        </w:rPr>
      </w:pPr>
      <w:r w:rsidRPr="000A411F">
        <w:rPr>
          <w:bCs/>
          <w:strike/>
          <w:color w:val="FF0000"/>
        </w:rPr>
        <w:t xml:space="preserve">na tvorbu podmínek pro spolupráci školní a veřejné knihovny, </w:t>
      </w:r>
    </w:p>
    <w:p w14:paraId="655AC7A9" w14:textId="58E83C51" w:rsidR="008A7B1A" w:rsidRPr="000A411F" w:rsidRDefault="008A7B1A" w:rsidP="0065511F">
      <w:pPr>
        <w:numPr>
          <w:ilvl w:val="0"/>
          <w:numId w:val="1"/>
        </w:numPr>
        <w:spacing w:after="0" w:line="240" w:lineRule="auto"/>
        <w:ind w:left="426" w:hanging="426"/>
        <w:jc w:val="both"/>
        <w:rPr>
          <w:bCs/>
          <w:strike/>
          <w:color w:val="FF0000"/>
        </w:rPr>
      </w:pPr>
      <w:r w:rsidRPr="000A411F">
        <w:rPr>
          <w:bCs/>
          <w:strike/>
          <w:color w:val="FF0000"/>
        </w:rPr>
        <w:t>zvýšení povědomí o divergentním myšlení, práce s informacemi, mediální výchova, kritické myšlení (pedagogové i žáci)</w:t>
      </w:r>
      <w:bookmarkEnd w:id="154"/>
    </w:p>
    <w:p w14:paraId="6048F8A6" w14:textId="1FA057F3" w:rsidR="00FA2676" w:rsidRPr="000A411F" w:rsidRDefault="00DD0349" w:rsidP="00E516D9">
      <w:pPr>
        <w:pStyle w:val="Nadpis3"/>
        <w:rPr>
          <w:strike/>
          <w:color w:val="FF0000"/>
        </w:rPr>
      </w:pPr>
      <w:bookmarkStart w:id="155" w:name="_Toc144120543"/>
      <w:bookmarkStart w:id="156" w:name="_Toc174709618"/>
      <w:bookmarkStart w:id="157" w:name="_Toc175902233"/>
      <w:bookmarkStart w:id="158" w:name="_Toc175902437"/>
      <w:bookmarkStart w:id="159" w:name="_Toc175902525"/>
      <w:r w:rsidRPr="000A411F">
        <w:rPr>
          <w:strike/>
          <w:color w:val="FF0000"/>
        </w:rPr>
        <w:t>V</w:t>
      </w:r>
      <w:r w:rsidR="005E2467" w:rsidRPr="000A411F">
        <w:rPr>
          <w:strike/>
          <w:color w:val="FF0000"/>
        </w:rPr>
        <w:t>ize oblasti rozvoje čtenářské gramotnosti a rozvoje potenciálu každého žáka</w:t>
      </w:r>
      <w:bookmarkEnd w:id="155"/>
      <w:bookmarkEnd w:id="156"/>
      <w:bookmarkEnd w:id="157"/>
      <w:bookmarkEnd w:id="158"/>
      <w:bookmarkEnd w:id="159"/>
      <w:r w:rsidR="005E2467" w:rsidRPr="000A411F">
        <w:rPr>
          <w:strike/>
          <w:color w:val="FF0000"/>
        </w:rPr>
        <w:t xml:space="preserve"> </w:t>
      </w:r>
    </w:p>
    <w:p w14:paraId="1A1C2704" w14:textId="02FEDE18" w:rsidR="00FA2676" w:rsidRPr="000A411F" w:rsidRDefault="00FA2676" w:rsidP="00FA2676">
      <w:pPr>
        <w:jc w:val="both"/>
        <w:rPr>
          <w:strike/>
          <w:color w:val="FF0000"/>
        </w:rPr>
      </w:pPr>
      <w:r w:rsidRPr="000A411F">
        <w:rPr>
          <w:strike/>
          <w:color w:val="FF0000"/>
        </w:rPr>
        <w:t>Podpořit rozvoj čtenářské gramotnosti, výuky cizích jazyků, a to všech skupin žáků tak, aby došlo ke zvýšení jejich motivace ke vzdělávání a lepší uplatnitelnosti na trhu práce. Na čtenářskou gramotnost musí být kladen důraz napříč celým vzděláváním tak, aby žáci porozuměli textu, chápali souvislosti a dokázali toho využít v praxi. Aktivity by měly být zaměřeny také na osobnostní a sociální rozvoj pracovníků v oblasti vzdělávání, zájmových a mimoškolních aktivit, knihovníků atd., měly by nabídnout vzdělávání v tématech, která s rozvojem gramotností souvisejí a umožňují vzájemné učení. Společně s podporou vzdělávání by měla jít ruku v ruce také dostatečná finanční a dostatečná materiální a personální podpora tohoto vzdělávání. Podpořit rozvoj infrastruktury v oblasti čtenářské gramotnosti.</w:t>
      </w:r>
    </w:p>
    <w:p w14:paraId="66CDB7EA" w14:textId="07FEE8BA" w:rsidR="00FA2676" w:rsidRPr="000A411F" w:rsidRDefault="00DD0349" w:rsidP="00E516D9">
      <w:pPr>
        <w:pStyle w:val="Nadpis3"/>
        <w:rPr>
          <w:strike/>
          <w:color w:val="FF0000"/>
        </w:rPr>
      </w:pPr>
      <w:bookmarkStart w:id="160" w:name="_Toc144120544"/>
      <w:bookmarkStart w:id="161" w:name="_Toc174709619"/>
      <w:bookmarkStart w:id="162" w:name="_Toc175902234"/>
      <w:bookmarkStart w:id="163" w:name="_Toc175902438"/>
      <w:bookmarkStart w:id="164" w:name="_Toc175902526"/>
      <w:r w:rsidRPr="000A411F">
        <w:rPr>
          <w:strike/>
          <w:color w:val="FF0000"/>
        </w:rPr>
        <w:t>Strategické cíle priority</w:t>
      </w:r>
      <w:r w:rsidR="00FA2676" w:rsidRPr="000A411F">
        <w:rPr>
          <w:strike/>
          <w:color w:val="FF0000"/>
        </w:rPr>
        <w:t xml:space="preserve"> č. 2 čtenářská gramotnost a rozvoj potenciálu každého žáka</w:t>
      </w:r>
      <w:bookmarkEnd w:id="160"/>
      <w:bookmarkEnd w:id="161"/>
      <w:bookmarkEnd w:id="162"/>
      <w:bookmarkEnd w:id="163"/>
      <w:bookmarkEnd w:id="164"/>
      <w:r w:rsidR="00FA2676" w:rsidRPr="000A411F">
        <w:rPr>
          <w:strike/>
          <w:color w:val="FF0000"/>
        </w:rPr>
        <w:t xml:space="preserve"> </w:t>
      </w:r>
    </w:p>
    <w:p w14:paraId="50F92F46" w14:textId="361D90DB" w:rsidR="005A7688" w:rsidRPr="000A411F" w:rsidRDefault="005A7688" w:rsidP="005A7688">
      <w:pPr>
        <w:pStyle w:val="Normlntext"/>
        <w:pBdr>
          <w:top w:val="single" w:sz="8" w:space="1" w:color="auto"/>
          <w:left w:val="single" w:sz="8" w:space="4" w:color="auto"/>
          <w:bottom w:val="single" w:sz="8" w:space="1" w:color="auto"/>
          <w:right w:val="single" w:sz="8" w:space="4" w:color="auto"/>
        </w:pBdr>
        <w:shd w:val="clear" w:color="auto" w:fill="00B0F0"/>
        <w:suppressAutoHyphens/>
        <w:spacing w:line="22" w:lineRule="atLeast"/>
        <w:rPr>
          <w:rFonts w:eastAsia="Times New Roman" w:cstheme="minorHAnsi"/>
          <w:b/>
          <w:bCs/>
          <w:strike/>
          <w:color w:val="FF0000"/>
        </w:rPr>
      </w:pPr>
      <w:r w:rsidRPr="000A411F">
        <w:rPr>
          <w:rFonts w:eastAsia="Times New Roman" w:cstheme="minorHAnsi"/>
          <w:b/>
          <w:bCs/>
          <w:strike/>
          <w:color w:val="FF0000"/>
        </w:rPr>
        <w:t xml:space="preserve">Prioritní oblast rozvoje </w:t>
      </w:r>
      <w:r w:rsidR="00E516D9" w:rsidRPr="000A411F">
        <w:rPr>
          <w:rFonts w:eastAsia="Times New Roman" w:cstheme="minorHAnsi"/>
          <w:b/>
          <w:bCs/>
          <w:strike/>
          <w:color w:val="FF0000"/>
        </w:rPr>
        <w:t>5</w:t>
      </w:r>
    </w:p>
    <w:p w14:paraId="029772D1" w14:textId="77777777" w:rsidR="005A7688" w:rsidRPr="000A411F" w:rsidRDefault="005A7688" w:rsidP="005A7688">
      <w:pPr>
        <w:pStyle w:val="Normlntext"/>
        <w:pBdr>
          <w:top w:val="single" w:sz="8" w:space="1" w:color="auto"/>
          <w:left w:val="single" w:sz="8" w:space="4" w:color="auto"/>
          <w:bottom w:val="single" w:sz="8" w:space="1" w:color="auto"/>
          <w:right w:val="single" w:sz="8" w:space="4" w:color="auto"/>
        </w:pBdr>
        <w:shd w:val="clear" w:color="auto" w:fill="00B0F0"/>
        <w:suppressAutoHyphens/>
        <w:spacing w:line="22" w:lineRule="atLeast"/>
        <w:rPr>
          <w:rFonts w:eastAsiaTheme="majorEastAsia" w:cstheme="minorHAnsi"/>
          <w:strike/>
          <w:color w:val="FF0000"/>
          <w:sz w:val="28"/>
          <w:szCs w:val="28"/>
        </w:rPr>
      </w:pPr>
      <w:r w:rsidRPr="000A411F">
        <w:rPr>
          <w:rFonts w:eastAsia="Times New Roman" w:cstheme="minorHAnsi"/>
          <w:strike/>
          <w:color w:val="FF0000"/>
        </w:rPr>
        <w:t>Podpora infrastruktury – materiální zabezpečení a vybavení škol, investiční aktivity (stavební úpravy, prostorové úpravy, bezbariérovost aj.)</w:t>
      </w:r>
    </w:p>
    <w:p w14:paraId="66021596" w14:textId="025EEC72" w:rsidR="005A7688" w:rsidRPr="000A411F" w:rsidRDefault="005A7688" w:rsidP="005A7688">
      <w:pPr>
        <w:spacing w:after="0" w:line="22" w:lineRule="atLeast"/>
        <w:rPr>
          <w:rFonts w:eastAsia="Times New Roman" w:cstheme="minorHAnsi"/>
          <w:b/>
          <w:bCs/>
          <w:iCs/>
          <w:strike/>
          <w:color w:val="FF0000"/>
          <w:u w:val="single"/>
        </w:rPr>
      </w:pPr>
      <w:r w:rsidRPr="000A411F">
        <w:rPr>
          <w:rFonts w:eastAsia="Times New Roman" w:cstheme="minorHAnsi"/>
          <w:b/>
          <w:bCs/>
          <w:iCs/>
          <w:strike/>
          <w:color w:val="FF0000"/>
          <w:u w:val="single"/>
        </w:rPr>
        <w:t xml:space="preserve">Strategický cil </w:t>
      </w:r>
      <w:r w:rsidR="00E516D9" w:rsidRPr="000A411F">
        <w:rPr>
          <w:rFonts w:eastAsia="Times New Roman" w:cstheme="minorHAnsi"/>
          <w:b/>
          <w:bCs/>
          <w:iCs/>
          <w:strike/>
          <w:color w:val="FF0000"/>
          <w:u w:val="single"/>
        </w:rPr>
        <w:t>5</w:t>
      </w:r>
      <w:r w:rsidRPr="000A411F">
        <w:rPr>
          <w:rFonts w:eastAsia="Times New Roman" w:cstheme="minorHAnsi"/>
          <w:b/>
          <w:bCs/>
          <w:iCs/>
          <w:strike/>
          <w:color w:val="FF0000"/>
          <w:u w:val="single"/>
        </w:rPr>
        <w:t>.1</w:t>
      </w:r>
    </w:p>
    <w:p w14:paraId="7903050E" w14:textId="77777777" w:rsidR="005A7688" w:rsidRPr="000A411F" w:rsidRDefault="005A7688" w:rsidP="005A7688">
      <w:pPr>
        <w:spacing w:after="0" w:line="22" w:lineRule="atLeast"/>
        <w:rPr>
          <w:rFonts w:eastAsia="Times New Roman" w:cstheme="minorHAnsi"/>
          <w:iCs/>
          <w:strike/>
          <w:color w:val="FF0000"/>
        </w:rPr>
      </w:pPr>
      <w:r w:rsidRPr="000A411F">
        <w:rPr>
          <w:rFonts w:eastAsia="Times New Roman" w:cstheme="minorHAnsi"/>
          <w:iCs/>
          <w:strike/>
          <w:color w:val="FF0000"/>
        </w:rPr>
        <w:t>Vybudování a podpora infrastruktury</w:t>
      </w:r>
    </w:p>
    <w:p w14:paraId="7E663341" w14:textId="77777777" w:rsidR="005C0AA2" w:rsidRPr="000A411F" w:rsidRDefault="005C0AA2" w:rsidP="005A7688">
      <w:pPr>
        <w:autoSpaceDE w:val="0"/>
        <w:autoSpaceDN w:val="0"/>
        <w:adjustRightInd w:val="0"/>
        <w:spacing w:after="0" w:line="22" w:lineRule="atLeast"/>
        <w:rPr>
          <w:b/>
          <w:bCs/>
          <w:iCs/>
          <w:strike/>
          <w:color w:val="FF0000"/>
        </w:rPr>
      </w:pPr>
    </w:p>
    <w:p w14:paraId="23AAE977" w14:textId="1C4E2ECD" w:rsidR="005A7688" w:rsidRPr="000A411F" w:rsidRDefault="005A7688" w:rsidP="005A7688">
      <w:pPr>
        <w:autoSpaceDE w:val="0"/>
        <w:autoSpaceDN w:val="0"/>
        <w:adjustRightInd w:val="0"/>
        <w:spacing w:after="0" w:line="22" w:lineRule="atLeast"/>
        <w:rPr>
          <w:b/>
          <w:bCs/>
          <w:iCs/>
          <w:strike/>
          <w:color w:val="FF0000"/>
        </w:rPr>
      </w:pPr>
      <w:r w:rsidRPr="000A411F">
        <w:rPr>
          <w:b/>
          <w:bCs/>
          <w:iCs/>
          <w:strike/>
          <w:color w:val="FF0000"/>
        </w:rPr>
        <w:t>Priority</w:t>
      </w:r>
    </w:p>
    <w:p w14:paraId="6ECB471B" w14:textId="77777777" w:rsidR="005A7688" w:rsidRPr="000A411F" w:rsidRDefault="005A7688" w:rsidP="005A7688">
      <w:pPr>
        <w:autoSpaceDE w:val="0"/>
        <w:autoSpaceDN w:val="0"/>
        <w:adjustRightInd w:val="0"/>
        <w:spacing w:after="0" w:line="22" w:lineRule="atLeast"/>
        <w:jc w:val="both"/>
        <w:rPr>
          <w:iCs/>
          <w:strike/>
          <w:color w:val="FF0000"/>
        </w:rPr>
      </w:pPr>
      <w:r w:rsidRPr="000A411F">
        <w:rPr>
          <w:iCs/>
          <w:strike/>
          <w:color w:val="FF0000"/>
        </w:rPr>
        <w:t xml:space="preserve">Rekonstrukce/nové vybudování učeben a rozšíření jejich kapacit, zajištění bezbariérovosti budov a vybudování zázemí pro zaměstnance škol a školských zařízení, vybavení nábytkem. Vybudování specializovaných učeben – školních knihoven, studoven, místností pro volnočasové aktivity, ŠD, multifunkčních sálů (vystoupení žáků, prezentace jejich práce před spolužáky a rodičovskou veřejností, dramatická činnost žáků). </w:t>
      </w:r>
    </w:p>
    <w:p w14:paraId="0773BE97" w14:textId="77777777" w:rsidR="005A7688" w:rsidRPr="000A411F" w:rsidRDefault="005A7688" w:rsidP="005A7688">
      <w:pPr>
        <w:autoSpaceDE w:val="0"/>
        <w:autoSpaceDN w:val="0"/>
        <w:adjustRightInd w:val="0"/>
        <w:spacing w:after="0" w:line="22" w:lineRule="atLeast"/>
        <w:rPr>
          <w:b/>
          <w:bCs/>
          <w:iCs/>
          <w:strike/>
          <w:color w:val="FF0000"/>
        </w:rPr>
      </w:pPr>
    </w:p>
    <w:p w14:paraId="7E6349FE" w14:textId="77777777" w:rsidR="005A7688" w:rsidRPr="000A411F" w:rsidRDefault="005A7688" w:rsidP="005A7688">
      <w:pPr>
        <w:autoSpaceDE w:val="0"/>
        <w:autoSpaceDN w:val="0"/>
        <w:adjustRightInd w:val="0"/>
        <w:spacing w:after="0" w:line="22" w:lineRule="atLeast"/>
        <w:rPr>
          <w:iCs/>
          <w:strike/>
          <w:color w:val="FF0000"/>
        </w:rPr>
      </w:pPr>
      <w:r w:rsidRPr="000A411F">
        <w:rPr>
          <w:b/>
          <w:bCs/>
          <w:iCs/>
          <w:strike/>
          <w:color w:val="FF0000"/>
        </w:rPr>
        <w:t>Indikátory</w:t>
      </w:r>
    </w:p>
    <w:p w14:paraId="421A9CBE" w14:textId="77777777" w:rsidR="005A7688" w:rsidRPr="000A411F" w:rsidRDefault="005A7688" w:rsidP="0065511F">
      <w:pPr>
        <w:pStyle w:val="Odstavecseseznamem"/>
        <w:numPr>
          <w:ilvl w:val="0"/>
          <w:numId w:val="25"/>
        </w:numPr>
        <w:autoSpaceDE w:val="0"/>
        <w:autoSpaceDN w:val="0"/>
        <w:adjustRightInd w:val="0"/>
        <w:spacing w:after="18" w:line="22" w:lineRule="atLeast"/>
        <w:rPr>
          <w:iCs/>
          <w:strike/>
          <w:color w:val="FF0000"/>
        </w:rPr>
      </w:pPr>
      <w:r w:rsidRPr="000A411F">
        <w:rPr>
          <w:iCs/>
          <w:strike/>
          <w:color w:val="FF0000"/>
        </w:rPr>
        <w:t xml:space="preserve">počet nově vybudovaných učeben </w:t>
      </w:r>
    </w:p>
    <w:p w14:paraId="11FC0E73" w14:textId="77777777" w:rsidR="005A7688" w:rsidRPr="000A411F" w:rsidRDefault="005A7688" w:rsidP="0065511F">
      <w:pPr>
        <w:pStyle w:val="Odstavecseseznamem"/>
        <w:numPr>
          <w:ilvl w:val="0"/>
          <w:numId w:val="25"/>
        </w:numPr>
        <w:autoSpaceDE w:val="0"/>
        <w:autoSpaceDN w:val="0"/>
        <w:adjustRightInd w:val="0"/>
        <w:spacing w:after="18" w:line="22" w:lineRule="atLeast"/>
        <w:rPr>
          <w:iCs/>
          <w:strike/>
          <w:color w:val="FF0000"/>
        </w:rPr>
      </w:pPr>
      <w:r w:rsidRPr="000A411F">
        <w:rPr>
          <w:iCs/>
          <w:strike/>
          <w:color w:val="FF0000"/>
        </w:rPr>
        <w:lastRenderedPageBreak/>
        <w:t xml:space="preserve">počet zrekonstruovaných učeben </w:t>
      </w:r>
    </w:p>
    <w:p w14:paraId="0DC31B10" w14:textId="77777777" w:rsidR="005A7688" w:rsidRPr="000A411F" w:rsidRDefault="005A7688" w:rsidP="0065511F">
      <w:pPr>
        <w:pStyle w:val="Odstavecseseznamem"/>
        <w:numPr>
          <w:ilvl w:val="0"/>
          <w:numId w:val="25"/>
        </w:numPr>
        <w:autoSpaceDE w:val="0"/>
        <w:autoSpaceDN w:val="0"/>
        <w:adjustRightInd w:val="0"/>
        <w:spacing w:after="18" w:line="22" w:lineRule="atLeast"/>
        <w:rPr>
          <w:iCs/>
          <w:strike/>
          <w:color w:val="FF0000"/>
        </w:rPr>
      </w:pPr>
      <w:r w:rsidRPr="000A411F">
        <w:rPr>
          <w:iCs/>
          <w:strike/>
          <w:color w:val="FF0000"/>
        </w:rPr>
        <w:t xml:space="preserve">počet místností jako zázemí pro zaměstnance </w:t>
      </w:r>
    </w:p>
    <w:p w14:paraId="10F1DAA8" w14:textId="77777777" w:rsidR="005A7688" w:rsidRPr="000A411F" w:rsidRDefault="005A7688" w:rsidP="0065511F">
      <w:pPr>
        <w:pStyle w:val="Odstavecseseznamem"/>
        <w:numPr>
          <w:ilvl w:val="0"/>
          <w:numId w:val="25"/>
        </w:numPr>
        <w:autoSpaceDE w:val="0"/>
        <w:autoSpaceDN w:val="0"/>
        <w:adjustRightInd w:val="0"/>
        <w:spacing w:after="18" w:line="22" w:lineRule="atLeast"/>
        <w:rPr>
          <w:iCs/>
          <w:strike/>
          <w:color w:val="FF0000"/>
        </w:rPr>
      </w:pPr>
      <w:r w:rsidRPr="000A411F">
        <w:rPr>
          <w:iCs/>
          <w:strike/>
          <w:color w:val="FF0000"/>
        </w:rPr>
        <w:t xml:space="preserve">počet vybudovaných bezbariérových přístupů </w:t>
      </w:r>
    </w:p>
    <w:p w14:paraId="295E0818" w14:textId="77777777" w:rsidR="005A7688" w:rsidRPr="000A411F" w:rsidRDefault="005A7688" w:rsidP="0065511F">
      <w:pPr>
        <w:pStyle w:val="Odstavecseseznamem"/>
        <w:numPr>
          <w:ilvl w:val="0"/>
          <w:numId w:val="25"/>
        </w:numPr>
        <w:autoSpaceDE w:val="0"/>
        <w:autoSpaceDN w:val="0"/>
        <w:adjustRightInd w:val="0"/>
        <w:spacing w:after="18" w:line="22" w:lineRule="atLeast"/>
        <w:rPr>
          <w:iCs/>
          <w:strike/>
          <w:color w:val="FF0000"/>
        </w:rPr>
      </w:pPr>
      <w:r w:rsidRPr="000A411F">
        <w:rPr>
          <w:iCs/>
          <w:strike/>
          <w:color w:val="FF0000"/>
        </w:rPr>
        <w:t xml:space="preserve">počet nových budov, přístaveb </w:t>
      </w:r>
    </w:p>
    <w:p w14:paraId="176948E1" w14:textId="77777777" w:rsidR="005A7688" w:rsidRPr="000A411F" w:rsidRDefault="005A7688" w:rsidP="0065511F">
      <w:pPr>
        <w:pStyle w:val="Odstavecseseznamem"/>
        <w:numPr>
          <w:ilvl w:val="0"/>
          <w:numId w:val="25"/>
        </w:numPr>
        <w:autoSpaceDE w:val="0"/>
        <w:autoSpaceDN w:val="0"/>
        <w:adjustRightInd w:val="0"/>
        <w:spacing w:after="18" w:line="22" w:lineRule="atLeast"/>
        <w:rPr>
          <w:iCs/>
          <w:strike/>
          <w:color w:val="FF0000"/>
        </w:rPr>
      </w:pPr>
      <w:r w:rsidRPr="000A411F">
        <w:rPr>
          <w:iCs/>
          <w:strike/>
          <w:color w:val="FF0000"/>
        </w:rPr>
        <w:t xml:space="preserve">počet žáků </w:t>
      </w:r>
    </w:p>
    <w:p w14:paraId="3D1D9024" w14:textId="77777777" w:rsidR="005A7688" w:rsidRPr="000A411F" w:rsidRDefault="005A7688" w:rsidP="0065511F">
      <w:pPr>
        <w:pStyle w:val="Odstavecseseznamem"/>
        <w:numPr>
          <w:ilvl w:val="0"/>
          <w:numId w:val="25"/>
        </w:numPr>
        <w:autoSpaceDE w:val="0"/>
        <w:autoSpaceDN w:val="0"/>
        <w:adjustRightInd w:val="0"/>
        <w:spacing w:after="18" w:line="22" w:lineRule="atLeast"/>
        <w:rPr>
          <w:iCs/>
          <w:strike/>
          <w:color w:val="FF0000"/>
        </w:rPr>
      </w:pPr>
      <w:r w:rsidRPr="000A411F">
        <w:rPr>
          <w:iCs/>
          <w:strike/>
          <w:color w:val="FF0000"/>
        </w:rPr>
        <w:t xml:space="preserve">počet pedagogů (mužů, žen) využívajících tyto stavby </w:t>
      </w:r>
    </w:p>
    <w:p w14:paraId="322F9BF5" w14:textId="77777777" w:rsidR="005A7688" w:rsidRPr="000A411F" w:rsidRDefault="005A7688" w:rsidP="0065511F">
      <w:pPr>
        <w:pStyle w:val="Odstavecseseznamem"/>
        <w:numPr>
          <w:ilvl w:val="0"/>
          <w:numId w:val="25"/>
        </w:numPr>
        <w:autoSpaceDE w:val="0"/>
        <w:autoSpaceDN w:val="0"/>
        <w:adjustRightInd w:val="0"/>
        <w:spacing w:after="18" w:line="22" w:lineRule="atLeast"/>
        <w:rPr>
          <w:iCs/>
          <w:strike/>
          <w:color w:val="FF0000"/>
        </w:rPr>
      </w:pPr>
      <w:r w:rsidRPr="000A411F">
        <w:rPr>
          <w:iCs/>
          <w:strike/>
          <w:color w:val="FF0000"/>
        </w:rPr>
        <w:t xml:space="preserve">počet žáků se SVP </w:t>
      </w:r>
    </w:p>
    <w:p w14:paraId="677EC88A" w14:textId="77777777" w:rsidR="005A7688" w:rsidRPr="000A411F" w:rsidRDefault="005A7688" w:rsidP="0065511F">
      <w:pPr>
        <w:pStyle w:val="Odstavecseseznamem"/>
        <w:numPr>
          <w:ilvl w:val="0"/>
          <w:numId w:val="25"/>
        </w:numPr>
        <w:autoSpaceDE w:val="0"/>
        <w:autoSpaceDN w:val="0"/>
        <w:adjustRightInd w:val="0"/>
        <w:spacing w:after="0" w:line="22" w:lineRule="atLeast"/>
        <w:rPr>
          <w:iCs/>
          <w:strike/>
          <w:color w:val="FF0000"/>
        </w:rPr>
      </w:pPr>
      <w:r w:rsidRPr="000A411F">
        <w:rPr>
          <w:iCs/>
          <w:strike/>
          <w:color w:val="FF0000"/>
        </w:rPr>
        <w:t xml:space="preserve">počet žáků, pedagogů zdravotně handicapovaných </w:t>
      </w:r>
    </w:p>
    <w:p w14:paraId="1D420C13" w14:textId="2969C402" w:rsidR="005A7688" w:rsidRPr="000A411F" w:rsidRDefault="005A7688" w:rsidP="005A7688">
      <w:pPr>
        <w:spacing w:after="0" w:line="22" w:lineRule="atLeast"/>
        <w:rPr>
          <w:rFonts w:eastAsia="Times New Roman" w:cstheme="minorHAnsi"/>
          <w:b/>
          <w:bCs/>
          <w:iCs/>
          <w:strike/>
          <w:color w:val="FF0000"/>
          <w:u w:val="single"/>
        </w:rPr>
      </w:pPr>
    </w:p>
    <w:p w14:paraId="05E03B5D" w14:textId="66DB4056" w:rsidR="005A7688" w:rsidRPr="000A411F" w:rsidRDefault="005A7688" w:rsidP="005A7688">
      <w:pPr>
        <w:spacing w:after="0" w:line="22" w:lineRule="atLeast"/>
        <w:rPr>
          <w:rFonts w:eastAsia="Times New Roman" w:cstheme="minorHAnsi"/>
          <w:b/>
          <w:bCs/>
          <w:iCs/>
          <w:strike/>
          <w:color w:val="FF0000"/>
          <w:u w:val="single"/>
        </w:rPr>
      </w:pPr>
      <w:r w:rsidRPr="000A411F">
        <w:rPr>
          <w:rFonts w:eastAsia="Times New Roman" w:cstheme="minorHAnsi"/>
          <w:b/>
          <w:bCs/>
          <w:iCs/>
          <w:strike/>
          <w:color w:val="FF0000"/>
          <w:u w:val="single"/>
        </w:rPr>
        <w:t xml:space="preserve">Strategický cil </w:t>
      </w:r>
      <w:r w:rsidR="00E516D9" w:rsidRPr="000A411F">
        <w:rPr>
          <w:rFonts w:eastAsia="Times New Roman" w:cstheme="minorHAnsi"/>
          <w:b/>
          <w:bCs/>
          <w:iCs/>
          <w:strike/>
          <w:color w:val="FF0000"/>
          <w:u w:val="single"/>
        </w:rPr>
        <w:t>5</w:t>
      </w:r>
      <w:r w:rsidRPr="000A411F">
        <w:rPr>
          <w:rFonts w:eastAsia="Times New Roman" w:cstheme="minorHAnsi"/>
          <w:b/>
          <w:bCs/>
          <w:iCs/>
          <w:strike/>
          <w:color w:val="FF0000"/>
          <w:u w:val="single"/>
        </w:rPr>
        <w:t>.2</w:t>
      </w:r>
    </w:p>
    <w:p w14:paraId="0652217A" w14:textId="77777777" w:rsidR="005A7688" w:rsidRPr="000A411F" w:rsidRDefault="005A7688" w:rsidP="005A7688">
      <w:pPr>
        <w:spacing w:after="0" w:line="22" w:lineRule="atLeast"/>
        <w:jc w:val="both"/>
        <w:rPr>
          <w:rFonts w:eastAsia="Times New Roman" w:cstheme="minorHAnsi"/>
          <w:iCs/>
          <w:strike/>
          <w:color w:val="FF0000"/>
        </w:rPr>
      </w:pPr>
      <w:r w:rsidRPr="000A411F">
        <w:rPr>
          <w:rFonts w:eastAsia="Times New Roman" w:cstheme="minorHAnsi"/>
          <w:iCs/>
          <w:strike/>
          <w:color w:val="FF0000"/>
        </w:rPr>
        <w:t>Podpora a zajištění vybavení škol, školských zařízení a školních knihoven mj. také v návaznosti na polytechnické vzdělávání</w:t>
      </w:r>
    </w:p>
    <w:p w14:paraId="17DAEBC3" w14:textId="77777777" w:rsidR="005A7688" w:rsidRPr="000A411F" w:rsidRDefault="005A7688" w:rsidP="005A7688">
      <w:pPr>
        <w:spacing w:after="0" w:line="22" w:lineRule="atLeast"/>
        <w:jc w:val="both"/>
        <w:rPr>
          <w:rFonts w:eastAsia="Times New Roman" w:cstheme="minorHAnsi"/>
          <w:b/>
          <w:bCs/>
          <w:iCs/>
          <w:strike/>
          <w:color w:val="FF0000"/>
        </w:rPr>
      </w:pPr>
    </w:p>
    <w:p w14:paraId="44935249" w14:textId="03750F6C" w:rsidR="005A7688" w:rsidRPr="000A411F" w:rsidRDefault="005A7688" w:rsidP="005A7688">
      <w:pPr>
        <w:autoSpaceDE w:val="0"/>
        <w:autoSpaceDN w:val="0"/>
        <w:adjustRightInd w:val="0"/>
        <w:spacing w:after="0" w:line="22" w:lineRule="atLeast"/>
        <w:rPr>
          <w:b/>
          <w:bCs/>
          <w:strike/>
          <w:color w:val="FF0000"/>
        </w:rPr>
      </w:pPr>
      <w:r w:rsidRPr="000A411F">
        <w:rPr>
          <w:b/>
          <w:bCs/>
          <w:strike/>
          <w:color w:val="FF0000"/>
        </w:rPr>
        <w:t xml:space="preserve">Priority </w:t>
      </w:r>
    </w:p>
    <w:p w14:paraId="62C88812" w14:textId="77777777" w:rsidR="005A7688" w:rsidRPr="000A411F" w:rsidRDefault="005A7688" w:rsidP="005A7688">
      <w:pPr>
        <w:autoSpaceDE w:val="0"/>
        <w:autoSpaceDN w:val="0"/>
        <w:adjustRightInd w:val="0"/>
        <w:spacing w:after="0" w:line="22" w:lineRule="atLeast"/>
        <w:jc w:val="both"/>
        <w:rPr>
          <w:strike/>
          <w:color w:val="FF0000"/>
        </w:rPr>
      </w:pPr>
      <w:r w:rsidRPr="000A411F">
        <w:rPr>
          <w:strike/>
          <w:color w:val="FF0000"/>
        </w:rPr>
        <w:t xml:space="preserve">Vybavení škol a školských zařízení pomůckami, robotickými a jinými technickými stavebnicemi, ICT technikou, licencování a připojení k internetu, zajištění konektivity škol, vybavení školních knihoven nábytkem, pomůckami, materiálem aj. </w:t>
      </w:r>
    </w:p>
    <w:p w14:paraId="4218F44E" w14:textId="77777777" w:rsidR="005A7688" w:rsidRPr="000A411F" w:rsidRDefault="005A7688" w:rsidP="005A7688">
      <w:pPr>
        <w:autoSpaceDE w:val="0"/>
        <w:autoSpaceDN w:val="0"/>
        <w:adjustRightInd w:val="0"/>
        <w:spacing w:after="0" w:line="22" w:lineRule="atLeast"/>
        <w:rPr>
          <w:b/>
          <w:bCs/>
          <w:strike/>
          <w:color w:val="FF0000"/>
        </w:rPr>
      </w:pPr>
    </w:p>
    <w:p w14:paraId="52611F0A" w14:textId="77777777" w:rsidR="005A7688" w:rsidRPr="000A411F" w:rsidRDefault="005A7688" w:rsidP="005A7688">
      <w:pPr>
        <w:autoSpaceDE w:val="0"/>
        <w:autoSpaceDN w:val="0"/>
        <w:adjustRightInd w:val="0"/>
        <w:spacing w:after="0" w:line="22" w:lineRule="atLeast"/>
        <w:rPr>
          <w:strike/>
          <w:color w:val="FF0000"/>
        </w:rPr>
      </w:pPr>
      <w:r w:rsidRPr="000A411F">
        <w:rPr>
          <w:b/>
          <w:bCs/>
          <w:strike/>
          <w:color w:val="FF0000"/>
        </w:rPr>
        <w:t>Indikátory</w:t>
      </w:r>
    </w:p>
    <w:p w14:paraId="72F0A024" w14:textId="77777777" w:rsidR="005A7688" w:rsidRPr="000A411F" w:rsidRDefault="005A7688" w:rsidP="0065511F">
      <w:pPr>
        <w:pStyle w:val="Odstavecseseznamem"/>
        <w:numPr>
          <w:ilvl w:val="0"/>
          <w:numId w:val="17"/>
        </w:numPr>
        <w:autoSpaceDE w:val="0"/>
        <w:autoSpaceDN w:val="0"/>
        <w:adjustRightInd w:val="0"/>
        <w:spacing w:after="15" w:line="22" w:lineRule="atLeast"/>
        <w:ind w:left="284" w:hanging="284"/>
        <w:rPr>
          <w:strike/>
          <w:color w:val="FF0000"/>
        </w:rPr>
      </w:pPr>
      <w:r w:rsidRPr="000A411F">
        <w:rPr>
          <w:strike/>
          <w:color w:val="FF0000"/>
        </w:rPr>
        <w:t xml:space="preserve">počet žáků využívajících pomůcky, ICT techniku ve výuce </w:t>
      </w:r>
    </w:p>
    <w:p w14:paraId="143C794B" w14:textId="77777777" w:rsidR="005A7688" w:rsidRPr="000A411F" w:rsidRDefault="005A7688" w:rsidP="0065511F">
      <w:pPr>
        <w:pStyle w:val="Odstavecseseznamem"/>
        <w:numPr>
          <w:ilvl w:val="0"/>
          <w:numId w:val="17"/>
        </w:numPr>
        <w:autoSpaceDE w:val="0"/>
        <w:autoSpaceDN w:val="0"/>
        <w:adjustRightInd w:val="0"/>
        <w:spacing w:after="15" w:line="22" w:lineRule="atLeast"/>
        <w:ind w:left="284" w:hanging="284"/>
        <w:rPr>
          <w:strike/>
          <w:color w:val="FF0000"/>
        </w:rPr>
      </w:pPr>
      <w:r w:rsidRPr="000A411F">
        <w:rPr>
          <w:strike/>
          <w:color w:val="FF0000"/>
        </w:rPr>
        <w:t xml:space="preserve">počet žáků (chlapců, dívek) využívajících pomůcky, ICT techniku ve výuce </w:t>
      </w:r>
    </w:p>
    <w:p w14:paraId="6F060198" w14:textId="77777777" w:rsidR="005A7688" w:rsidRPr="000A411F" w:rsidRDefault="005A7688" w:rsidP="0065511F">
      <w:pPr>
        <w:pStyle w:val="Odstavecseseznamem"/>
        <w:numPr>
          <w:ilvl w:val="0"/>
          <w:numId w:val="17"/>
        </w:numPr>
        <w:autoSpaceDE w:val="0"/>
        <w:autoSpaceDN w:val="0"/>
        <w:adjustRightInd w:val="0"/>
        <w:spacing w:after="15" w:line="22" w:lineRule="atLeast"/>
        <w:ind w:left="284" w:hanging="284"/>
        <w:rPr>
          <w:strike/>
          <w:color w:val="FF0000"/>
        </w:rPr>
      </w:pPr>
      <w:r w:rsidRPr="000A411F">
        <w:rPr>
          <w:strike/>
          <w:color w:val="FF0000"/>
        </w:rPr>
        <w:t xml:space="preserve">počet žáků (chlapců se SVP, dívek se SVP) využívajících pomůcky, ICT techniku ve výuce </w:t>
      </w:r>
    </w:p>
    <w:p w14:paraId="54780BC5" w14:textId="77777777" w:rsidR="005A7688" w:rsidRPr="000A411F" w:rsidRDefault="005A7688" w:rsidP="0065511F">
      <w:pPr>
        <w:pStyle w:val="Odstavecseseznamem"/>
        <w:numPr>
          <w:ilvl w:val="0"/>
          <w:numId w:val="17"/>
        </w:numPr>
        <w:autoSpaceDE w:val="0"/>
        <w:autoSpaceDN w:val="0"/>
        <w:adjustRightInd w:val="0"/>
        <w:spacing w:after="0" w:line="22" w:lineRule="atLeast"/>
        <w:ind w:left="284" w:hanging="284"/>
        <w:rPr>
          <w:strike/>
          <w:color w:val="FF0000"/>
        </w:rPr>
      </w:pPr>
      <w:r w:rsidRPr="000A411F">
        <w:rPr>
          <w:strike/>
          <w:color w:val="FF0000"/>
        </w:rPr>
        <w:t xml:space="preserve">počet pedagogů (mužů, žen) využívajících pomůcky, ICT techniku ve výuce </w:t>
      </w:r>
    </w:p>
    <w:p w14:paraId="1C685F9B" w14:textId="77777777" w:rsidR="005A7688" w:rsidRPr="000A411F" w:rsidRDefault="005A7688" w:rsidP="0065511F">
      <w:pPr>
        <w:pStyle w:val="Odstavecseseznamem"/>
        <w:numPr>
          <w:ilvl w:val="0"/>
          <w:numId w:val="17"/>
        </w:numPr>
        <w:autoSpaceDE w:val="0"/>
        <w:autoSpaceDN w:val="0"/>
        <w:adjustRightInd w:val="0"/>
        <w:spacing w:after="0" w:line="22" w:lineRule="atLeast"/>
        <w:ind w:left="284" w:hanging="284"/>
        <w:rPr>
          <w:strike/>
          <w:color w:val="FF0000"/>
        </w:rPr>
      </w:pPr>
      <w:r w:rsidRPr="000A411F">
        <w:rPr>
          <w:strike/>
          <w:color w:val="FF0000"/>
        </w:rPr>
        <w:t>počet zřízených/lépe vybavených školních knihoven</w:t>
      </w:r>
    </w:p>
    <w:p w14:paraId="6B288B62" w14:textId="77777777" w:rsidR="005A7688" w:rsidRPr="000A411F" w:rsidRDefault="005A7688" w:rsidP="005A7688">
      <w:pPr>
        <w:spacing w:after="0" w:line="22" w:lineRule="atLeast"/>
        <w:jc w:val="both"/>
        <w:rPr>
          <w:rFonts w:eastAsia="Times New Roman" w:cstheme="minorHAnsi"/>
          <w:b/>
          <w:bCs/>
          <w:iCs/>
          <w:strike/>
          <w:color w:val="FF0000"/>
        </w:rPr>
      </w:pPr>
    </w:p>
    <w:p w14:paraId="527556F3" w14:textId="26C895B3" w:rsidR="005A7688" w:rsidRPr="000A411F" w:rsidRDefault="005A7688" w:rsidP="005A7688">
      <w:pPr>
        <w:spacing w:after="0" w:line="22" w:lineRule="atLeast"/>
        <w:rPr>
          <w:rFonts w:eastAsia="Times New Roman" w:cstheme="minorHAnsi"/>
          <w:b/>
          <w:bCs/>
          <w:iCs/>
          <w:strike/>
          <w:color w:val="FF0000"/>
          <w:u w:val="single"/>
        </w:rPr>
      </w:pPr>
      <w:r w:rsidRPr="000A411F">
        <w:rPr>
          <w:rFonts w:eastAsia="Times New Roman" w:cstheme="minorHAnsi"/>
          <w:b/>
          <w:bCs/>
          <w:iCs/>
          <w:strike/>
          <w:color w:val="FF0000"/>
          <w:u w:val="single"/>
        </w:rPr>
        <w:t xml:space="preserve">Strategický cil </w:t>
      </w:r>
      <w:r w:rsidR="00E516D9" w:rsidRPr="000A411F">
        <w:rPr>
          <w:rFonts w:eastAsia="Times New Roman" w:cstheme="minorHAnsi"/>
          <w:b/>
          <w:bCs/>
          <w:iCs/>
          <w:strike/>
          <w:color w:val="FF0000"/>
          <w:u w:val="single"/>
        </w:rPr>
        <w:t>5</w:t>
      </w:r>
      <w:r w:rsidRPr="000A411F">
        <w:rPr>
          <w:rFonts w:eastAsia="Times New Roman" w:cstheme="minorHAnsi"/>
          <w:b/>
          <w:bCs/>
          <w:iCs/>
          <w:strike/>
          <w:color w:val="FF0000"/>
          <w:u w:val="single"/>
        </w:rPr>
        <w:t>.3.</w:t>
      </w:r>
    </w:p>
    <w:p w14:paraId="7A958F60" w14:textId="77777777" w:rsidR="005A7688" w:rsidRPr="000A411F" w:rsidRDefault="005A7688" w:rsidP="005A7688">
      <w:pPr>
        <w:spacing w:after="0" w:line="22" w:lineRule="atLeast"/>
        <w:rPr>
          <w:rFonts w:eastAsia="Times New Roman" w:cstheme="minorHAnsi"/>
          <w:iCs/>
          <w:strike/>
          <w:color w:val="FF0000"/>
        </w:rPr>
      </w:pPr>
      <w:r w:rsidRPr="000A411F">
        <w:rPr>
          <w:rFonts w:eastAsia="Times New Roman" w:cstheme="minorHAnsi"/>
          <w:iCs/>
          <w:strike/>
          <w:color w:val="FF0000"/>
        </w:rPr>
        <w:t>Zajištění bezpečnosti škol a školských zařízení v oblasti práce s technologiemi</w:t>
      </w:r>
    </w:p>
    <w:p w14:paraId="56AA53AE" w14:textId="77777777" w:rsidR="005A7688" w:rsidRPr="000A411F" w:rsidRDefault="005A7688" w:rsidP="005A7688">
      <w:pPr>
        <w:spacing w:after="0" w:line="22" w:lineRule="atLeast"/>
        <w:rPr>
          <w:rFonts w:eastAsia="Times New Roman" w:cstheme="minorHAnsi"/>
          <w:b/>
          <w:bCs/>
          <w:iCs/>
          <w:strike/>
          <w:color w:val="FF0000"/>
        </w:rPr>
      </w:pPr>
    </w:p>
    <w:p w14:paraId="5F591326" w14:textId="77777777" w:rsidR="005A7688" w:rsidRPr="000A411F" w:rsidRDefault="005A7688" w:rsidP="005A7688">
      <w:pPr>
        <w:autoSpaceDE w:val="0"/>
        <w:autoSpaceDN w:val="0"/>
        <w:adjustRightInd w:val="0"/>
        <w:spacing w:after="0" w:line="22" w:lineRule="atLeast"/>
        <w:rPr>
          <w:b/>
          <w:bCs/>
          <w:strike/>
          <w:color w:val="FF0000"/>
        </w:rPr>
      </w:pPr>
      <w:r w:rsidRPr="000A411F">
        <w:rPr>
          <w:b/>
          <w:bCs/>
          <w:strike/>
          <w:color w:val="FF0000"/>
        </w:rPr>
        <w:t>Priority</w:t>
      </w:r>
    </w:p>
    <w:p w14:paraId="774089F1" w14:textId="77777777" w:rsidR="005A7688" w:rsidRPr="000A411F" w:rsidRDefault="005A7688" w:rsidP="005A7688">
      <w:pPr>
        <w:autoSpaceDE w:val="0"/>
        <w:autoSpaceDN w:val="0"/>
        <w:adjustRightInd w:val="0"/>
        <w:spacing w:after="0" w:line="22" w:lineRule="atLeast"/>
        <w:jc w:val="both"/>
        <w:rPr>
          <w:strike/>
          <w:color w:val="FF0000"/>
        </w:rPr>
      </w:pPr>
      <w:r w:rsidRPr="000A411F">
        <w:rPr>
          <w:strike/>
          <w:color w:val="FF0000"/>
        </w:rPr>
        <w:t xml:space="preserve">Podpora bezpečnosti škol a školských zařízení v oblasti práce s technologiemi, bezpečné připojení škol k internetu, zabezpečení vnitřních sítí, zabezpečení využívání nástrojů a pomůcek, BOZP, bezpečnost žáků, ochranné pomůcky aj. </w:t>
      </w:r>
    </w:p>
    <w:p w14:paraId="01F8ED66" w14:textId="77777777" w:rsidR="005A7688" w:rsidRPr="000A411F" w:rsidRDefault="005A7688" w:rsidP="005A7688">
      <w:pPr>
        <w:autoSpaceDE w:val="0"/>
        <w:autoSpaceDN w:val="0"/>
        <w:adjustRightInd w:val="0"/>
        <w:spacing w:after="0" w:line="22" w:lineRule="atLeast"/>
        <w:rPr>
          <w:b/>
          <w:bCs/>
          <w:strike/>
          <w:color w:val="FF0000"/>
        </w:rPr>
      </w:pPr>
    </w:p>
    <w:p w14:paraId="5D8865A7" w14:textId="77777777" w:rsidR="00AA4963" w:rsidRDefault="00AA4963" w:rsidP="005A7688">
      <w:pPr>
        <w:autoSpaceDE w:val="0"/>
        <w:autoSpaceDN w:val="0"/>
        <w:adjustRightInd w:val="0"/>
        <w:spacing w:after="0" w:line="22" w:lineRule="atLeast"/>
        <w:rPr>
          <w:b/>
          <w:bCs/>
          <w:strike/>
          <w:color w:val="FF0000"/>
        </w:rPr>
      </w:pPr>
    </w:p>
    <w:p w14:paraId="45B8057F" w14:textId="54806AA7" w:rsidR="005A7688" w:rsidRPr="000A411F" w:rsidRDefault="005A7688" w:rsidP="005A7688">
      <w:pPr>
        <w:autoSpaceDE w:val="0"/>
        <w:autoSpaceDN w:val="0"/>
        <w:adjustRightInd w:val="0"/>
        <w:spacing w:after="0" w:line="22" w:lineRule="atLeast"/>
        <w:rPr>
          <w:strike/>
          <w:color w:val="FF0000"/>
        </w:rPr>
      </w:pPr>
      <w:r w:rsidRPr="000A411F">
        <w:rPr>
          <w:b/>
          <w:bCs/>
          <w:strike/>
          <w:color w:val="FF0000"/>
        </w:rPr>
        <w:t>Indikátory</w:t>
      </w:r>
    </w:p>
    <w:p w14:paraId="3FB7AFC2" w14:textId="77777777" w:rsidR="005A7688" w:rsidRPr="000A411F" w:rsidRDefault="005A7688" w:rsidP="0065511F">
      <w:pPr>
        <w:pStyle w:val="Odstavecseseznamem"/>
        <w:numPr>
          <w:ilvl w:val="0"/>
          <w:numId w:val="18"/>
        </w:numPr>
        <w:autoSpaceDE w:val="0"/>
        <w:autoSpaceDN w:val="0"/>
        <w:adjustRightInd w:val="0"/>
        <w:spacing w:after="18" w:line="22" w:lineRule="atLeast"/>
        <w:ind w:left="284" w:hanging="284"/>
        <w:rPr>
          <w:strike/>
          <w:color w:val="FF0000"/>
        </w:rPr>
      </w:pPr>
      <w:r w:rsidRPr="000A411F">
        <w:rPr>
          <w:strike/>
          <w:color w:val="FF0000"/>
        </w:rPr>
        <w:t xml:space="preserve">počet žáků (chlapců, dívek) využívajících toto zabezpečení </w:t>
      </w:r>
    </w:p>
    <w:p w14:paraId="04DE6F0F" w14:textId="77777777" w:rsidR="005A7688" w:rsidRPr="000A411F" w:rsidRDefault="005A7688" w:rsidP="0065511F">
      <w:pPr>
        <w:pStyle w:val="Odstavecseseznamem"/>
        <w:numPr>
          <w:ilvl w:val="0"/>
          <w:numId w:val="18"/>
        </w:numPr>
        <w:autoSpaceDE w:val="0"/>
        <w:autoSpaceDN w:val="0"/>
        <w:adjustRightInd w:val="0"/>
        <w:spacing w:after="0" w:line="22" w:lineRule="atLeast"/>
        <w:ind w:left="284" w:hanging="284"/>
        <w:rPr>
          <w:rFonts w:ascii="Times New Roman" w:hAnsi="Times New Roman" w:cs="Times New Roman"/>
          <w:strike/>
          <w:color w:val="FF0000"/>
          <w:sz w:val="24"/>
          <w:szCs w:val="24"/>
        </w:rPr>
      </w:pPr>
      <w:r w:rsidRPr="000A411F">
        <w:rPr>
          <w:strike/>
          <w:color w:val="FF0000"/>
        </w:rPr>
        <w:t>počet pedagogů (mužů, žen) využívajících toto zabezpečení</w:t>
      </w:r>
    </w:p>
    <w:p w14:paraId="64575429" w14:textId="77777777" w:rsidR="005A7688" w:rsidRPr="000A411F" w:rsidRDefault="005A7688" w:rsidP="0065511F">
      <w:pPr>
        <w:pStyle w:val="Odstavecseseznamem"/>
        <w:numPr>
          <w:ilvl w:val="0"/>
          <w:numId w:val="18"/>
        </w:numPr>
        <w:autoSpaceDE w:val="0"/>
        <w:autoSpaceDN w:val="0"/>
        <w:adjustRightInd w:val="0"/>
        <w:spacing w:after="18" w:line="22" w:lineRule="atLeast"/>
        <w:ind w:left="284" w:hanging="284"/>
        <w:rPr>
          <w:strike/>
          <w:color w:val="FF0000"/>
        </w:rPr>
      </w:pPr>
      <w:r w:rsidRPr="000A411F">
        <w:rPr>
          <w:strike/>
          <w:color w:val="FF0000"/>
        </w:rPr>
        <w:t xml:space="preserve">počet žáků (chlapců se SVP, dívek se SVP) využívajících toto zabezpečení </w:t>
      </w:r>
    </w:p>
    <w:p w14:paraId="05448E34" w14:textId="77777777" w:rsidR="005A7688" w:rsidRPr="000A411F" w:rsidRDefault="005A7688" w:rsidP="0065511F">
      <w:pPr>
        <w:pStyle w:val="Odstavecseseznamem"/>
        <w:numPr>
          <w:ilvl w:val="0"/>
          <w:numId w:val="18"/>
        </w:numPr>
        <w:autoSpaceDE w:val="0"/>
        <w:autoSpaceDN w:val="0"/>
        <w:adjustRightInd w:val="0"/>
        <w:spacing w:after="0" w:line="22" w:lineRule="atLeast"/>
        <w:ind w:left="284" w:hanging="284"/>
        <w:rPr>
          <w:strike/>
          <w:color w:val="FF0000"/>
        </w:rPr>
      </w:pPr>
      <w:r w:rsidRPr="000A411F">
        <w:rPr>
          <w:strike/>
          <w:color w:val="FF0000"/>
        </w:rPr>
        <w:t xml:space="preserve">pracovníci dohledu-nové pracovní pozice, bezpečnostní pracovníci, recepční </w:t>
      </w:r>
    </w:p>
    <w:p w14:paraId="3210042F" w14:textId="54B0A177" w:rsidR="00802201" w:rsidRPr="000A411F" w:rsidRDefault="00802201">
      <w:pPr>
        <w:rPr>
          <w:rFonts w:eastAsia="Times New Roman" w:cstheme="minorHAnsi"/>
          <w:b/>
          <w:bCs/>
          <w:iCs/>
          <w:strike/>
          <w:color w:val="FF0000"/>
        </w:rPr>
      </w:pPr>
    </w:p>
    <w:p w14:paraId="2B7D47C2" w14:textId="3DEC6665" w:rsidR="005A7688" w:rsidRPr="000A411F" w:rsidRDefault="005A7688" w:rsidP="005A7688">
      <w:pPr>
        <w:pBdr>
          <w:top w:val="single" w:sz="8" w:space="1" w:color="auto"/>
          <w:left w:val="single" w:sz="8" w:space="1" w:color="auto"/>
          <w:bottom w:val="single" w:sz="8" w:space="1" w:color="auto"/>
          <w:right w:val="single" w:sz="8" w:space="1" w:color="auto"/>
        </w:pBdr>
        <w:shd w:val="clear" w:color="auto" w:fill="00B0F0"/>
        <w:spacing w:after="0" w:line="22" w:lineRule="atLeast"/>
        <w:rPr>
          <w:rFonts w:eastAsia="Times New Roman" w:cstheme="minorHAnsi"/>
          <w:b/>
          <w:bCs/>
          <w:strike/>
          <w:color w:val="FF0000"/>
        </w:rPr>
      </w:pPr>
      <w:r w:rsidRPr="000A411F">
        <w:rPr>
          <w:rFonts w:eastAsia="Times New Roman" w:cstheme="minorHAnsi"/>
          <w:b/>
          <w:bCs/>
          <w:strike/>
          <w:color w:val="FF0000"/>
        </w:rPr>
        <w:t xml:space="preserve">Prioritní oblast rozvoje </w:t>
      </w:r>
      <w:r w:rsidR="00181414" w:rsidRPr="000A411F">
        <w:rPr>
          <w:rFonts w:eastAsia="Times New Roman" w:cstheme="minorHAnsi"/>
          <w:b/>
          <w:bCs/>
          <w:strike/>
          <w:color w:val="FF0000"/>
        </w:rPr>
        <w:t>6</w:t>
      </w:r>
      <w:r w:rsidRPr="000A411F">
        <w:rPr>
          <w:rFonts w:eastAsia="Times New Roman" w:cstheme="minorHAnsi"/>
          <w:b/>
          <w:bCs/>
          <w:strike/>
          <w:color w:val="FF0000"/>
        </w:rPr>
        <w:t xml:space="preserve"> </w:t>
      </w:r>
    </w:p>
    <w:p w14:paraId="0036984D" w14:textId="77777777" w:rsidR="005A7688" w:rsidRPr="000A411F" w:rsidRDefault="005A7688" w:rsidP="005A7688">
      <w:pPr>
        <w:pBdr>
          <w:top w:val="single" w:sz="8" w:space="1" w:color="auto"/>
          <w:left w:val="single" w:sz="8" w:space="1" w:color="auto"/>
          <w:bottom w:val="single" w:sz="8" w:space="1" w:color="auto"/>
          <w:right w:val="single" w:sz="8" w:space="1" w:color="auto"/>
        </w:pBdr>
        <w:shd w:val="clear" w:color="auto" w:fill="00B0F0"/>
        <w:spacing w:after="0" w:line="22" w:lineRule="atLeast"/>
        <w:rPr>
          <w:rFonts w:eastAsia="Times New Roman" w:cstheme="minorHAnsi"/>
          <w:strike/>
          <w:color w:val="FF0000"/>
        </w:rPr>
      </w:pPr>
      <w:r w:rsidRPr="000A411F">
        <w:rPr>
          <w:rFonts w:eastAsia="Times New Roman" w:cstheme="minorHAnsi"/>
          <w:strike/>
          <w:color w:val="FF0000"/>
        </w:rPr>
        <w:t>Podpora oblasti cizích jazyků, čtenářské gramotnosti a specializovaných pozic ve školách a školských zařízeních</w:t>
      </w:r>
    </w:p>
    <w:p w14:paraId="6AB109BC" w14:textId="2F51A82F" w:rsidR="005A7688" w:rsidRPr="000A411F" w:rsidRDefault="005A7688" w:rsidP="005A7688">
      <w:pPr>
        <w:spacing w:after="0" w:line="22" w:lineRule="atLeast"/>
        <w:rPr>
          <w:rFonts w:eastAsia="Times New Roman" w:cstheme="minorHAnsi"/>
          <w:b/>
          <w:bCs/>
          <w:iCs/>
          <w:strike/>
          <w:color w:val="FF0000"/>
          <w:u w:val="single"/>
        </w:rPr>
      </w:pPr>
      <w:r w:rsidRPr="000A411F">
        <w:rPr>
          <w:rFonts w:eastAsia="Times New Roman" w:cstheme="minorHAnsi"/>
          <w:b/>
          <w:bCs/>
          <w:iCs/>
          <w:strike/>
          <w:color w:val="FF0000"/>
          <w:u w:val="single"/>
        </w:rPr>
        <w:t xml:space="preserve">Strategický cil </w:t>
      </w:r>
      <w:r w:rsidR="00181414" w:rsidRPr="000A411F">
        <w:rPr>
          <w:rFonts w:eastAsia="Times New Roman" w:cstheme="minorHAnsi"/>
          <w:b/>
          <w:bCs/>
          <w:iCs/>
          <w:strike/>
          <w:color w:val="FF0000"/>
          <w:u w:val="single"/>
        </w:rPr>
        <w:t>6</w:t>
      </w:r>
      <w:r w:rsidRPr="000A411F">
        <w:rPr>
          <w:rFonts w:eastAsia="Times New Roman" w:cstheme="minorHAnsi"/>
          <w:b/>
          <w:bCs/>
          <w:iCs/>
          <w:strike/>
          <w:color w:val="FF0000"/>
          <w:u w:val="single"/>
        </w:rPr>
        <w:t>.</w:t>
      </w:r>
      <w:r w:rsidR="00181414" w:rsidRPr="000A411F">
        <w:rPr>
          <w:rFonts w:eastAsia="Times New Roman" w:cstheme="minorHAnsi"/>
          <w:b/>
          <w:bCs/>
          <w:iCs/>
          <w:strike/>
          <w:color w:val="FF0000"/>
          <w:u w:val="single"/>
        </w:rPr>
        <w:t>1</w:t>
      </w:r>
      <w:r w:rsidRPr="000A411F">
        <w:rPr>
          <w:rFonts w:eastAsia="Times New Roman" w:cstheme="minorHAnsi"/>
          <w:b/>
          <w:bCs/>
          <w:iCs/>
          <w:strike/>
          <w:color w:val="FF0000"/>
          <w:u w:val="single"/>
        </w:rPr>
        <w:t xml:space="preserve"> </w:t>
      </w:r>
    </w:p>
    <w:p w14:paraId="24CF72A0" w14:textId="77777777" w:rsidR="005A7688" w:rsidRPr="000A411F" w:rsidRDefault="005A7688" w:rsidP="005A7688">
      <w:pPr>
        <w:spacing w:after="0" w:line="22" w:lineRule="atLeast"/>
        <w:rPr>
          <w:rFonts w:eastAsia="Times New Roman" w:cstheme="minorHAnsi"/>
          <w:b/>
          <w:bCs/>
          <w:iCs/>
          <w:strike/>
          <w:color w:val="FF0000"/>
        </w:rPr>
      </w:pPr>
      <w:r w:rsidRPr="000A411F">
        <w:rPr>
          <w:rFonts w:eastAsia="Times New Roman" w:cstheme="minorHAnsi"/>
          <w:iCs/>
          <w:strike/>
          <w:color w:val="FF0000"/>
        </w:rPr>
        <w:t>Podpora personálního zajištění škol, školských zařízen a školních knihoven</w:t>
      </w:r>
    </w:p>
    <w:p w14:paraId="456D2B3B" w14:textId="77777777" w:rsidR="005A7688" w:rsidRPr="000A411F" w:rsidRDefault="005A7688" w:rsidP="005A7688">
      <w:pPr>
        <w:spacing w:after="0" w:line="22" w:lineRule="atLeast"/>
        <w:jc w:val="both"/>
        <w:rPr>
          <w:b/>
          <w:strike/>
          <w:color w:val="FF0000"/>
          <w:sz w:val="18"/>
          <w:szCs w:val="18"/>
          <w:u w:val="single"/>
        </w:rPr>
      </w:pPr>
    </w:p>
    <w:p w14:paraId="08205EBD" w14:textId="77777777" w:rsidR="005A7688" w:rsidRPr="000A411F" w:rsidRDefault="005A7688" w:rsidP="005A7688">
      <w:pPr>
        <w:spacing w:after="0" w:line="22" w:lineRule="atLeast"/>
        <w:jc w:val="both"/>
        <w:rPr>
          <w:b/>
          <w:strike/>
          <w:color w:val="FF0000"/>
        </w:rPr>
      </w:pPr>
      <w:r w:rsidRPr="000A411F">
        <w:rPr>
          <w:b/>
          <w:strike/>
          <w:color w:val="FF0000"/>
        </w:rPr>
        <w:t>Priority</w:t>
      </w:r>
    </w:p>
    <w:p w14:paraId="5CDF2624" w14:textId="77777777" w:rsidR="005A7688" w:rsidRPr="000A411F" w:rsidRDefault="005A7688" w:rsidP="005A7688">
      <w:pPr>
        <w:spacing w:after="0" w:line="22" w:lineRule="atLeast"/>
        <w:jc w:val="both"/>
        <w:rPr>
          <w:bCs/>
          <w:strike/>
          <w:color w:val="FF0000"/>
        </w:rPr>
      </w:pPr>
      <w:r w:rsidRPr="000A411F">
        <w:rPr>
          <w:strike/>
          <w:color w:val="FF0000"/>
        </w:rPr>
        <w:t xml:space="preserve">Podpora vzniku a navýšení počtu specializovaných pozic – koordinátorů nadání, školních psychologů, speciálních pedagogů, sociálních pedagogů, školních knihovníků, logopedů, asistentů pedagogů, </w:t>
      </w:r>
      <w:r w:rsidRPr="000A411F">
        <w:rPr>
          <w:strike/>
          <w:color w:val="FF0000"/>
        </w:rPr>
        <w:lastRenderedPageBreak/>
        <w:t>rodilých mluvčích ve školách a školských zařízeních s ohledem na zajištění vyrovnání šancí na maximální rozvoj potenciálu každého žáka školy nebo školského zařízení.</w:t>
      </w:r>
    </w:p>
    <w:p w14:paraId="6FCD5110" w14:textId="77777777" w:rsidR="005A7688" w:rsidRPr="000A411F" w:rsidRDefault="005A7688" w:rsidP="005A7688">
      <w:pPr>
        <w:spacing w:after="0" w:line="22" w:lineRule="atLeast"/>
        <w:jc w:val="both"/>
        <w:rPr>
          <w:b/>
          <w:strike/>
          <w:color w:val="FF0000"/>
          <w:sz w:val="18"/>
          <w:szCs w:val="18"/>
        </w:rPr>
      </w:pPr>
    </w:p>
    <w:p w14:paraId="2BBFF41A" w14:textId="09D5F2B9" w:rsidR="005A7688" w:rsidRPr="000A411F" w:rsidRDefault="005A7688" w:rsidP="005A7688">
      <w:pPr>
        <w:spacing w:after="0" w:line="22" w:lineRule="atLeast"/>
        <w:jc w:val="both"/>
        <w:rPr>
          <w:b/>
          <w:strike/>
          <w:color w:val="FF0000"/>
        </w:rPr>
      </w:pPr>
      <w:r w:rsidRPr="000A411F">
        <w:rPr>
          <w:b/>
          <w:strike/>
          <w:color w:val="FF0000"/>
        </w:rPr>
        <w:t>Indikátory</w:t>
      </w:r>
    </w:p>
    <w:p w14:paraId="7E046022" w14:textId="77777777" w:rsidR="005A7688" w:rsidRPr="000A411F" w:rsidRDefault="005A7688" w:rsidP="0065511F">
      <w:pPr>
        <w:pStyle w:val="Odstavecseseznamem"/>
        <w:numPr>
          <w:ilvl w:val="0"/>
          <w:numId w:val="19"/>
        </w:numPr>
        <w:autoSpaceDE w:val="0"/>
        <w:autoSpaceDN w:val="0"/>
        <w:adjustRightInd w:val="0"/>
        <w:spacing w:after="18" w:line="22" w:lineRule="atLeast"/>
        <w:ind w:left="284" w:hanging="284"/>
        <w:rPr>
          <w:strike/>
          <w:color w:val="FF0000"/>
        </w:rPr>
      </w:pPr>
      <w:r w:rsidRPr="000A411F">
        <w:rPr>
          <w:strike/>
          <w:color w:val="FF0000"/>
        </w:rPr>
        <w:t xml:space="preserve">počet podpořených žáků (chlapců, dívek) </w:t>
      </w:r>
    </w:p>
    <w:p w14:paraId="08E8FEA0" w14:textId="77777777" w:rsidR="005A7688" w:rsidRPr="000A411F" w:rsidRDefault="005A7688" w:rsidP="0065511F">
      <w:pPr>
        <w:pStyle w:val="Odstavecseseznamem"/>
        <w:numPr>
          <w:ilvl w:val="0"/>
          <w:numId w:val="19"/>
        </w:numPr>
        <w:autoSpaceDE w:val="0"/>
        <w:autoSpaceDN w:val="0"/>
        <w:adjustRightInd w:val="0"/>
        <w:spacing w:after="18" w:line="22" w:lineRule="atLeast"/>
        <w:ind w:left="284" w:hanging="284"/>
        <w:rPr>
          <w:strike/>
          <w:color w:val="FF0000"/>
        </w:rPr>
      </w:pPr>
      <w:r w:rsidRPr="000A411F">
        <w:rPr>
          <w:strike/>
          <w:color w:val="FF0000"/>
        </w:rPr>
        <w:t xml:space="preserve">počet podpořených žáků (chlapců se SVP, dívek se SVP) </w:t>
      </w:r>
    </w:p>
    <w:p w14:paraId="6D7D06C8" w14:textId="77777777" w:rsidR="005A7688" w:rsidRPr="000A411F" w:rsidRDefault="005A7688" w:rsidP="0065511F">
      <w:pPr>
        <w:pStyle w:val="Odstavecseseznamem"/>
        <w:numPr>
          <w:ilvl w:val="0"/>
          <w:numId w:val="19"/>
        </w:numPr>
        <w:autoSpaceDE w:val="0"/>
        <w:autoSpaceDN w:val="0"/>
        <w:adjustRightInd w:val="0"/>
        <w:spacing w:after="0" w:line="22" w:lineRule="atLeast"/>
        <w:ind w:left="284" w:hanging="284"/>
        <w:rPr>
          <w:strike/>
          <w:color w:val="FF0000"/>
        </w:rPr>
      </w:pPr>
      <w:r w:rsidRPr="000A411F">
        <w:rPr>
          <w:strike/>
          <w:color w:val="FF0000"/>
        </w:rPr>
        <w:t xml:space="preserve">počet podpůrných personálních opatření pro výše uvedené pozice </w:t>
      </w:r>
    </w:p>
    <w:p w14:paraId="707A0B82" w14:textId="77777777" w:rsidR="005A7688" w:rsidRPr="000A411F" w:rsidRDefault="005A7688" w:rsidP="0065511F">
      <w:pPr>
        <w:pStyle w:val="Odstavecseseznamem"/>
        <w:numPr>
          <w:ilvl w:val="0"/>
          <w:numId w:val="19"/>
        </w:numPr>
        <w:autoSpaceDE w:val="0"/>
        <w:autoSpaceDN w:val="0"/>
        <w:adjustRightInd w:val="0"/>
        <w:spacing w:after="0" w:line="22" w:lineRule="atLeast"/>
        <w:ind w:left="284" w:hanging="284"/>
        <w:rPr>
          <w:strike/>
          <w:color w:val="FF0000"/>
        </w:rPr>
      </w:pPr>
      <w:r w:rsidRPr="000A411F">
        <w:rPr>
          <w:strike/>
          <w:color w:val="FF0000"/>
        </w:rPr>
        <w:t>počet zřízených/podpořených podpůrných pedagogických pozic, školních knihovníků</w:t>
      </w:r>
    </w:p>
    <w:p w14:paraId="739B23EE" w14:textId="77777777" w:rsidR="00BB0E40" w:rsidRPr="000A411F" w:rsidRDefault="00BB0E40" w:rsidP="005A7688">
      <w:pPr>
        <w:spacing w:after="0" w:line="22" w:lineRule="atLeast"/>
        <w:jc w:val="both"/>
        <w:rPr>
          <w:rFonts w:eastAsia="Times New Roman" w:cstheme="minorHAnsi"/>
          <w:b/>
          <w:bCs/>
          <w:iCs/>
          <w:strike/>
          <w:color w:val="FF0000"/>
          <w:sz w:val="18"/>
          <w:szCs w:val="18"/>
          <w:u w:val="single"/>
        </w:rPr>
      </w:pPr>
    </w:p>
    <w:p w14:paraId="64324155" w14:textId="2C416BDF" w:rsidR="005A7688" w:rsidRPr="000A411F" w:rsidRDefault="005A7688" w:rsidP="005A7688">
      <w:pPr>
        <w:spacing w:after="0" w:line="22" w:lineRule="atLeast"/>
        <w:jc w:val="both"/>
        <w:rPr>
          <w:rFonts w:eastAsia="Times New Roman" w:cstheme="minorHAnsi"/>
          <w:b/>
          <w:bCs/>
          <w:iCs/>
          <w:strike/>
          <w:color w:val="FF0000"/>
          <w:u w:val="single"/>
        </w:rPr>
      </w:pPr>
      <w:r w:rsidRPr="000A411F">
        <w:rPr>
          <w:rFonts w:eastAsia="Times New Roman" w:cstheme="minorHAnsi"/>
          <w:b/>
          <w:bCs/>
          <w:iCs/>
          <w:strike/>
          <w:color w:val="FF0000"/>
          <w:u w:val="single"/>
        </w:rPr>
        <w:t xml:space="preserve">Strategický cil </w:t>
      </w:r>
      <w:r w:rsidR="00181414" w:rsidRPr="000A411F">
        <w:rPr>
          <w:rFonts w:eastAsia="Times New Roman" w:cstheme="minorHAnsi"/>
          <w:b/>
          <w:bCs/>
          <w:iCs/>
          <w:strike/>
          <w:color w:val="FF0000"/>
          <w:u w:val="single"/>
        </w:rPr>
        <w:t>6</w:t>
      </w:r>
      <w:r w:rsidRPr="000A411F">
        <w:rPr>
          <w:rFonts w:eastAsia="Times New Roman" w:cstheme="minorHAnsi"/>
          <w:b/>
          <w:bCs/>
          <w:iCs/>
          <w:strike/>
          <w:color w:val="FF0000"/>
          <w:u w:val="single"/>
        </w:rPr>
        <w:t>.2</w:t>
      </w:r>
    </w:p>
    <w:p w14:paraId="77013789" w14:textId="77777777" w:rsidR="005A7688" w:rsidRPr="000A411F" w:rsidRDefault="005A7688" w:rsidP="005A7688">
      <w:pPr>
        <w:spacing w:after="0" w:line="22" w:lineRule="atLeast"/>
        <w:jc w:val="both"/>
        <w:rPr>
          <w:rFonts w:eastAsia="Times New Roman" w:cstheme="minorHAnsi"/>
          <w:iCs/>
          <w:strike/>
          <w:color w:val="FF0000"/>
        </w:rPr>
      </w:pPr>
      <w:r w:rsidRPr="000A411F">
        <w:rPr>
          <w:rFonts w:eastAsia="Times New Roman" w:cstheme="minorHAnsi"/>
          <w:iCs/>
          <w:strike/>
          <w:color w:val="FF0000"/>
        </w:rPr>
        <w:t>Podpora rozvoje kompetencí v oblasti cizích jazyků (podpora různých metod výuky cizích jazyků, rodilí mluvčí, výukové materiály, další vzdělávání pedagogických pracovníků s ohledem na rozvoj jejich kompetencí v oblasti výuky cizích jazyků aj.)</w:t>
      </w:r>
    </w:p>
    <w:p w14:paraId="04BC84ED" w14:textId="77777777" w:rsidR="005A7688" w:rsidRPr="000A411F" w:rsidRDefault="005A7688" w:rsidP="005A7688">
      <w:pPr>
        <w:spacing w:after="0" w:line="22" w:lineRule="atLeast"/>
        <w:rPr>
          <w:rFonts w:eastAsia="Times New Roman" w:cstheme="minorHAnsi"/>
          <w:b/>
          <w:bCs/>
          <w:iCs/>
          <w:strike/>
          <w:color w:val="FF0000"/>
        </w:rPr>
      </w:pPr>
    </w:p>
    <w:p w14:paraId="4F4418D7" w14:textId="77777777" w:rsidR="005A7688" w:rsidRPr="000A411F" w:rsidRDefault="005A7688" w:rsidP="005A7688">
      <w:pPr>
        <w:spacing w:after="0" w:line="22" w:lineRule="atLeast"/>
        <w:jc w:val="both"/>
        <w:rPr>
          <w:b/>
          <w:strike/>
          <w:color w:val="FF0000"/>
        </w:rPr>
      </w:pPr>
      <w:r w:rsidRPr="000A411F">
        <w:rPr>
          <w:b/>
          <w:strike/>
          <w:color w:val="FF0000"/>
        </w:rPr>
        <w:t>Priority</w:t>
      </w:r>
    </w:p>
    <w:p w14:paraId="0279D869" w14:textId="77777777" w:rsidR="005A7688" w:rsidRPr="000A411F" w:rsidRDefault="005A7688" w:rsidP="005A7688">
      <w:pPr>
        <w:spacing w:after="0" w:line="22" w:lineRule="atLeast"/>
        <w:jc w:val="both"/>
        <w:rPr>
          <w:rFonts w:eastAsia="Times New Roman" w:cstheme="minorHAnsi"/>
          <w:b/>
          <w:bCs/>
          <w:iCs/>
          <w:strike/>
          <w:color w:val="FF0000"/>
        </w:rPr>
      </w:pPr>
      <w:r w:rsidRPr="000A411F">
        <w:rPr>
          <w:strike/>
          <w:color w:val="FF0000"/>
        </w:rPr>
        <w:t>Zlepšení jazykových kompetencí pedagogů a žáků, podpora navýšení počtu rodilých mluvčích a mezinárodních mobilit a stáží pedagogů a žáků na základních školách, školských zařízeních, podpora inovativních metod a forem výuky cizích jazyků (CLIL, tandemová výuka, bilingvní výuka, blended learning aj.) a podpora kulturního povědomí žáků a pedagogů. Dlouhodobé a průběžné vzdělávání na odborných seminářích, workshopech, mezinárodních výměnných stážích, zahraničních pobytech, akcích v rámci mezinárodní spolupráce a dalších aktivitách.</w:t>
      </w:r>
    </w:p>
    <w:p w14:paraId="176FE1A1" w14:textId="77777777" w:rsidR="005A7688" w:rsidRPr="000A411F" w:rsidRDefault="005A7688" w:rsidP="005A7688">
      <w:pPr>
        <w:spacing w:after="0" w:line="22" w:lineRule="atLeast"/>
        <w:rPr>
          <w:rFonts w:eastAsia="Times New Roman" w:cstheme="minorHAnsi"/>
          <w:b/>
          <w:bCs/>
          <w:iCs/>
          <w:strike/>
          <w:color w:val="FF0000"/>
        </w:rPr>
      </w:pPr>
    </w:p>
    <w:p w14:paraId="3A2F9AC8" w14:textId="4B340620" w:rsidR="005A7688" w:rsidRPr="000A411F" w:rsidRDefault="005A7688" w:rsidP="005A7688">
      <w:pPr>
        <w:spacing w:after="0" w:line="22" w:lineRule="atLeast"/>
        <w:jc w:val="both"/>
        <w:rPr>
          <w:b/>
          <w:strike/>
          <w:color w:val="FF0000"/>
        </w:rPr>
      </w:pPr>
      <w:r w:rsidRPr="000A411F">
        <w:rPr>
          <w:b/>
          <w:strike/>
          <w:color w:val="FF0000"/>
        </w:rPr>
        <w:t>Indikátory</w:t>
      </w:r>
    </w:p>
    <w:p w14:paraId="4F51CB77" w14:textId="77777777" w:rsidR="005A7688" w:rsidRPr="000A411F" w:rsidRDefault="005A7688" w:rsidP="0065511F">
      <w:pPr>
        <w:pStyle w:val="Odstavecseseznamem"/>
        <w:numPr>
          <w:ilvl w:val="0"/>
          <w:numId w:val="20"/>
        </w:numPr>
        <w:autoSpaceDE w:val="0"/>
        <w:autoSpaceDN w:val="0"/>
        <w:adjustRightInd w:val="0"/>
        <w:spacing w:after="18" w:line="22" w:lineRule="atLeast"/>
        <w:ind w:left="284" w:hanging="284"/>
        <w:rPr>
          <w:strike/>
          <w:color w:val="FF0000"/>
        </w:rPr>
      </w:pPr>
      <w:r w:rsidRPr="000A411F">
        <w:rPr>
          <w:strike/>
          <w:color w:val="FF0000"/>
        </w:rPr>
        <w:t xml:space="preserve">počet podpořených žáků (chlapců, dívek) </w:t>
      </w:r>
    </w:p>
    <w:p w14:paraId="0FF761C9" w14:textId="77777777" w:rsidR="005A7688" w:rsidRPr="000A411F" w:rsidRDefault="005A7688" w:rsidP="0065511F">
      <w:pPr>
        <w:pStyle w:val="Odstavecseseznamem"/>
        <w:numPr>
          <w:ilvl w:val="0"/>
          <w:numId w:val="20"/>
        </w:numPr>
        <w:autoSpaceDE w:val="0"/>
        <w:autoSpaceDN w:val="0"/>
        <w:adjustRightInd w:val="0"/>
        <w:spacing w:after="18" w:line="22" w:lineRule="atLeast"/>
        <w:ind w:left="284" w:hanging="284"/>
        <w:rPr>
          <w:strike/>
          <w:color w:val="FF0000"/>
        </w:rPr>
      </w:pPr>
      <w:r w:rsidRPr="000A411F">
        <w:rPr>
          <w:strike/>
          <w:color w:val="FF0000"/>
        </w:rPr>
        <w:t xml:space="preserve">počet podpořených žáků (chlapců se SVP, dívek se SVP) </w:t>
      </w:r>
    </w:p>
    <w:p w14:paraId="206F0F6C" w14:textId="77777777" w:rsidR="005A7688" w:rsidRPr="000A411F" w:rsidRDefault="005A7688" w:rsidP="0065511F">
      <w:pPr>
        <w:pStyle w:val="Odstavecseseznamem"/>
        <w:numPr>
          <w:ilvl w:val="0"/>
          <w:numId w:val="20"/>
        </w:numPr>
        <w:autoSpaceDE w:val="0"/>
        <w:autoSpaceDN w:val="0"/>
        <w:adjustRightInd w:val="0"/>
        <w:spacing w:after="18" w:line="22" w:lineRule="atLeast"/>
        <w:ind w:left="284" w:hanging="284"/>
        <w:rPr>
          <w:strike/>
          <w:color w:val="FF0000"/>
        </w:rPr>
      </w:pPr>
      <w:r w:rsidRPr="000A411F">
        <w:rPr>
          <w:strike/>
          <w:color w:val="FF0000"/>
        </w:rPr>
        <w:t xml:space="preserve">počet podpořených pedagogů (mužů, žen) v DVPP </w:t>
      </w:r>
    </w:p>
    <w:p w14:paraId="5FAF6CF0" w14:textId="77777777" w:rsidR="005A7688" w:rsidRPr="000A411F" w:rsidRDefault="005A7688" w:rsidP="0065511F">
      <w:pPr>
        <w:pStyle w:val="Odstavecseseznamem"/>
        <w:numPr>
          <w:ilvl w:val="0"/>
          <w:numId w:val="20"/>
        </w:numPr>
        <w:autoSpaceDE w:val="0"/>
        <w:autoSpaceDN w:val="0"/>
        <w:adjustRightInd w:val="0"/>
        <w:spacing w:after="0" w:line="22" w:lineRule="atLeast"/>
        <w:ind w:left="284" w:hanging="284"/>
        <w:rPr>
          <w:strike/>
          <w:color w:val="FF0000"/>
        </w:rPr>
      </w:pPr>
      <w:r w:rsidRPr="000A411F">
        <w:rPr>
          <w:strike/>
          <w:color w:val="FF0000"/>
        </w:rPr>
        <w:t xml:space="preserve">počet aktivit </w:t>
      </w:r>
    </w:p>
    <w:p w14:paraId="67F310B2" w14:textId="77777777" w:rsidR="005A7688" w:rsidRPr="000A411F" w:rsidRDefault="005A7688" w:rsidP="005A7688">
      <w:pPr>
        <w:spacing w:after="0" w:line="22" w:lineRule="atLeast"/>
        <w:jc w:val="both"/>
        <w:rPr>
          <w:b/>
          <w:strike/>
          <w:color w:val="FF0000"/>
          <w:u w:val="single"/>
        </w:rPr>
      </w:pPr>
    </w:p>
    <w:p w14:paraId="72D470E0" w14:textId="391FB77D" w:rsidR="005A7688" w:rsidRPr="000A411F" w:rsidRDefault="005A7688" w:rsidP="005A7688">
      <w:pPr>
        <w:spacing w:after="0" w:line="22" w:lineRule="atLeast"/>
        <w:jc w:val="both"/>
        <w:rPr>
          <w:rFonts w:eastAsia="Times New Roman" w:cstheme="minorHAnsi"/>
          <w:b/>
          <w:bCs/>
          <w:iCs/>
          <w:strike/>
          <w:color w:val="FF0000"/>
          <w:u w:val="single"/>
        </w:rPr>
      </w:pPr>
      <w:r w:rsidRPr="000A411F">
        <w:rPr>
          <w:rFonts w:eastAsia="Times New Roman" w:cstheme="minorHAnsi"/>
          <w:b/>
          <w:bCs/>
          <w:iCs/>
          <w:strike/>
          <w:color w:val="FF0000"/>
          <w:u w:val="single"/>
        </w:rPr>
        <w:t xml:space="preserve">Strategický cil </w:t>
      </w:r>
      <w:r w:rsidR="00181414" w:rsidRPr="000A411F">
        <w:rPr>
          <w:rFonts w:eastAsia="Times New Roman" w:cstheme="minorHAnsi"/>
          <w:b/>
          <w:bCs/>
          <w:iCs/>
          <w:strike/>
          <w:color w:val="FF0000"/>
          <w:u w:val="single"/>
        </w:rPr>
        <w:t>6</w:t>
      </w:r>
      <w:r w:rsidRPr="000A411F">
        <w:rPr>
          <w:rFonts w:eastAsia="Times New Roman" w:cstheme="minorHAnsi"/>
          <w:b/>
          <w:bCs/>
          <w:iCs/>
          <w:strike/>
          <w:color w:val="FF0000"/>
          <w:u w:val="single"/>
        </w:rPr>
        <w:t>.3</w:t>
      </w:r>
    </w:p>
    <w:p w14:paraId="5AFB3703" w14:textId="77777777" w:rsidR="005A7688" w:rsidRPr="000A411F" w:rsidRDefault="005A7688" w:rsidP="005A7688">
      <w:pPr>
        <w:spacing w:after="0" w:line="22" w:lineRule="atLeast"/>
        <w:jc w:val="both"/>
        <w:rPr>
          <w:rFonts w:eastAsia="Times New Roman" w:cstheme="minorHAnsi"/>
          <w:iCs/>
          <w:strike/>
          <w:color w:val="FF0000"/>
        </w:rPr>
      </w:pPr>
      <w:r w:rsidRPr="000A411F">
        <w:rPr>
          <w:rFonts w:eastAsia="Times New Roman" w:cstheme="minorHAnsi"/>
          <w:iCs/>
          <w:strike/>
          <w:color w:val="FF0000"/>
        </w:rPr>
        <w:t>Podpora kompetencí v oblasti čtenářské gramotnosti, podpora kompetencí školních knihovníků</w:t>
      </w:r>
    </w:p>
    <w:p w14:paraId="727A4ED2" w14:textId="77777777" w:rsidR="005A7688" w:rsidRPr="000A411F" w:rsidRDefault="005A7688" w:rsidP="005A7688">
      <w:pPr>
        <w:spacing w:after="0" w:line="22" w:lineRule="atLeast"/>
        <w:rPr>
          <w:rFonts w:eastAsia="Times New Roman" w:cstheme="minorHAnsi"/>
          <w:b/>
          <w:bCs/>
          <w:iCs/>
          <w:strike/>
          <w:color w:val="FF0000"/>
        </w:rPr>
      </w:pPr>
    </w:p>
    <w:p w14:paraId="592EBB3C" w14:textId="77777777" w:rsidR="005A7688" w:rsidRPr="000A411F" w:rsidRDefault="005A7688" w:rsidP="005A7688">
      <w:pPr>
        <w:spacing w:after="0" w:line="22" w:lineRule="atLeast"/>
        <w:rPr>
          <w:rFonts w:eastAsia="Times New Roman" w:cstheme="minorHAnsi"/>
          <w:b/>
          <w:bCs/>
          <w:iCs/>
          <w:strike/>
          <w:color w:val="FF0000"/>
        </w:rPr>
      </w:pPr>
      <w:r w:rsidRPr="000A411F">
        <w:rPr>
          <w:rFonts w:eastAsia="Times New Roman" w:cstheme="minorHAnsi"/>
          <w:b/>
          <w:bCs/>
          <w:iCs/>
          <w:strike/>
          <w:color w:val="FF0000"/>
        </w:rPr>
        <w:t>Priority</w:t>
      </w:r>
    </w:p>
    <w:p w14:paraId="70D1CAD4" w14:textId="3AD302F6" w:rsidR="005A7688" w:rsidRPr="000A411F" w:rsidRDefault="005A7688" w:rsidP="005A7688">
      <w:pPr>
        <w:spacing w:after="0" w:line="22" w:lineRule="atLeast"/>
        <w:jc w:val="both"/>
        <w:rPr>
          <w:strike/>
          <w:color w:val="FF0000"/>
        </w:rPr>
      </w:pPr>
      <w:r w:rsidRPr="000A411F">
        <w:rPr>
          <w:strike/>
          <w:color w:val="FF0000"/>
        </w:rPr>
        <w:t>Podpora čtenářských kompetencí žáků využitím inovativních metod a forem výuky, spojením poznatků ve výuce s praxí a v běžném životě včetně podpory kulturního povědomí žáků, využíváním školních i veřejných knihoven, využitím čtenářských dílen ve výuce – získání/zvýšení odborných kompetencí pedagogů pro jejich realizaci. Podpora pedagogického a odborného vzdělávání knihovníků ve veřejných i školních knihovnách. Vzdělávání pedagogů v oblasti vedení školní knihovny</w:t>
      </w:r>
      <w:r w:rsidR="004204F0" w:rsidRPr="000A411F">
        <w:rPr>
          <w:strike/>
          <w:color w:val="FF0000"/>
        </w:rPr>
        <w:t xml:space="preserve">, </w:t>
      </w:r>
      <w:r w:rsidRPr="000A411F">
        <w:rPr>
          <w:strike/>
          <w:color w:val="FF0000"/>
        </w:rPr>
        <w:t>využívání čtenářských strategií</w:t>
      </w:r>
      <w:r w:rsidR="000A36B0" w:rsidRPr="000A411F">
        <w:rPr>
          <w:strike/>
          <w:color w:val="FF0000"/>
        </w:rPr>
        <w:t>, rozvoje čtenářství již od útlého věku</w:t>
      </w:r>
      <w:r w:rsidR="00DF7F8E" w:rsidRPr="000A411F">
        <w:rPr>
          <w:strike/>
          <w:color w:val="FF0000"/>
        </w:rPr>
        <w:t>, RWCT, kritického myšlení aj.</w:t>
      </w:r>
      <w:r w:rsidR="004204F0" w:rsidRPr="000A411F">
        <w:rPr>
          <w:strike/>
          <w:color w:val="FF0000"/>
        </w:rPr>
        <w:t xml:space="preserve"> a metodická podpora školních knihovníků</w:t>
      </w:r>
      <w:r w:rsidRPr="000A411F">
        <w:rPr>
          <w:strike/>
          <w:color w:val="FF0000"/>
        </w:rPr>
        <w:t>. Sdílení a výměna zkušeností, příklady dobré praxe. Tvorba a sdílení výukových materiálů.</w:t>
      </w:r>
    </w:p>
    <w:p w14:paraId="550A34B1" w14:textId="77777777" w:rsidR="00DF7F8E" w:rsidRPr="000A411F" w:rsidRDefault="00DF7F8E" w:rsidP="005A7688">
      <w:pPr>
        <w:spacing w:after="0" w:line="22" w:lineRule="atLeast"/>
        <w:jc w:val="both"/>
        <w:rPr>
          <w:strike/>
          <w:color w:val="FF0000"/>
        </w:rPr>
      </w:pPr>
    </w:p>
    <w:p w14:paraId="2D7F1290" w14:textId="77777777" w:rsidR="009B2AC8" w:rsidRPr="000A411F" w:rsidRDefault="009B2AC8" w:rsidP="009B2AC8">
      <w:pPr>
        <w:spacing w:after="0" w:line="22" w:lineRule="atLeast"/>
        <w:jc w:val="both"/>
        <w:rPr>
          <w:b/>
          <w:strike/>
          <w:color w:val="FF0000"/>
        </w:rPr>
      </w:pPr>
      <w:r w:rsidRPr="000A411F">
        <w:rPr>
          <w:b/>
          <w:strike/>
          <w:color w:val="FF0000"/>
        </w:rPr>
        <w:t>Indikátory</w:t>
      </w:r>
    </w:p>
    <w:p w14:paraId="6DD8B405" w14:textId="6503296B" w:rsidR="009B2AC8" w:rsidRPr="000A411F" w:rsidRDefault="009B2AC8" w:rsidP="009B2AC8">
      <w:pPr>
        <w:pStyle w:val="Odstavecseseznamem"/>
        <w:numPr>
          <w:ilvl w:val="0"/>
          <w:numId w:val="62"/>
        </w:numPr>
        <w:autoSpaceDE w:val="0"/>
        <w:autoSpaceDN w:val="0"/>
        <w:adjustRightInd w:val="0"/>
        <w:spacing w:after="18" w:line="22" w:lineRule="atLeast"/>
        <w:ind w:left="284" w:hanging="284"/>
        <w:rPr>
          <w:strike/>
          <w:color w:val="FF0000"/>
        </w:rPr>
      </w:pPr>
      <w:r w:rsidRPr="000A411F">
        <w:rPr>
          <w:strike/>
          <w:color w:val="FF0000"/>
        </w:rPr>
        <w:t>počet uskutečněných vzdělávacích aktivit</w:t>
      </w:r>
    </w:p>
    <w:p w14:paraId="7DE63543" w14:textId="17547294" w:rsidR="009B2AC8" w:rsidRPr="000A411F" w:rsidRDefault="009B2AC8" w:rsidP="009B2AC8">
      <w:pPr>
        <w:pStyle w:val="Odstavecseseznamem"/>
        <w:numPr>
          <w:ilvl w:val="0"/>
          <w:numId w:val="62"/>
        </w:numPr>
        <w:autoSpaceDE w:val="0"/>
        <w:autoSpaceDN w:val="0"/>
        <w:adjustRightInd w:val="0"/>
        <w:spacing w:after="18" w:line="22" w:lineRule="atLeast"/>
        <w:ind w:left="284" w:hanging="284"/>
        <w:rPr>
          <w:strike/>
          <w:color w:val="FF0000"/>
        </w:rPr>
      </w:pPr>
      <w:r w:rsidRPr="000A411F">
        <w:rPr>
          <w:strike/>
          <w:color w:val="FF0000"/>
        </w:rPr>
        <w:t>počet podpořených pedagogů, dětí a žáků</w:t>
      </w:r>
    </w:p>
    <w:p w14:paraId="06D6CD61" w14:textId="77777777" w:rsidR="00860281" w:rsidRPr="000A411F" w:rsidRDefault="00860281" w:rsidP="005A7688">
      <w:pPr>
        <w:spacing w:after="0" w:line="22" w:lineRule="atLeast"/>
        <w:jc w:val="both"/>
        <w:rPr>
          <w:strike/>
          <w:color w:val="FF0000"/>
        </w:rPr>
      </w:pPr>
    </w:p>
    <w:p w14:paraId="4C3403E2" w14:textId="72A9792D" w:rsidR="005A7688" w:rsidRPr="000A411F" w:rsidRDefault="005A7688" w:rsidP="005A7688">
      <w:pPr>
        <w:pBdr>
          <w:top w:val="single" w:sz="8" w:space="1" w:color="auto"/>
          <w:left w:val="single" w:sz="8" w:space="1" w:color="auto"/>
          <w:bottom w:val="single" w:sz="8" w:space="1" w:color="auto"/>
          <w:right w:val="single" w:sz="8" w:space="1" w:color="auto"/>
        </w:pBdr>
        <w:shd w:val="clear" w:color="auto" w:fill="00B0F0"/>
        <w:spacing w:after="0" w:line="22" w:lineRule="atLeast"/>
        <w:jc w:val="both"/>
        <w:rPr>
          <w:rFonts w:eastAsia="Times New Roman" w:cstheme="minorHAnsi"/>
          <w:b/>
          <w:bCs/>
          <w:strike/>
          <w:color w:val="FF0000"/>
        </w:rPr>
      </w:pPr>
      <w:r w:rsidRPr="000A411F">
        <w:rPr>
          <w:rFonts w:eastAsia="Times New Roman" w:cstheme="minorHAnsi"/>
          <w:b/>
          <w:bCs/>
          <w:strike/>
          <w:color w:val="FF0000"/>
        </w:rPr>
        <w:t xml:space="preserve">Prioritní oblast rozvoje </w:t>
      </w:r>
      <w:r w:rsidR="00181414" w:rsidRPr="000A411F">
        <w:rPr>
          <w:rFonts w:eastAsia="Times New Roman" w:cstheme="minorHAnsi"/>
          <w:b/>
          <w:bCs/>
          <w:strike/>
          <w:color w:val="FF0000"/>
        </w:rPr>
        <w:t>7</w:t>
      </w:r>
    </w:p>
    <w:p w14:paraId="0285BFE2" w14:textId="77777777" w:rsidR="005A7688" w:rsidRPr="000A411F" w:rsidRDefault="005A7688" w:rsidP="005A7688">
      <w:pPr>
        <w:pBdr>
          <w:top w:val="single" w:sz="8" w:space="1" w:color="auto"/>
          <w:left w:val="single" w:sz="8" w:space="1" w:color="auto"/>
          <w:bottom w:val="single" w:sz="8" w:space="1" w:color="auto"/>
          <w:right w:val="single" w:sz="8" w:space="1" w:color="auto"/>
        </w:pBdr>
        <w:shd w:val="clear" w:color="auto" w:fill="00B0F0"/>
        <w:spacing w:after="0" w:line="22" w:lineRule="atLeast"/>
        <w:jc w:val="both"/>
        <w:rPr>
          <w:rFonts w:eastAsia="Times New Roman" w:cstheme="minorHAnsi"/>
          <w:strike/>
          <w:color w:val="FF0000"/>
        </w:rPr>
      </w:pPr>
      <w:r w:rsidRPr="000A411F">
        <w:rPr>
          <w:rFonts w:eastAsia="Times New Roman" w:cstheme="minorHAnsi"/>
          <w:strike/>
          <w:color w:val="FF0000"/>
        </w:rPr>
        <w:t>Podpora spolupráce rodiny a školy, školských zařízení, školních a veřejných knihoven a další faktory ovlivňující vzdělání žáků</w:t>
      </w:r>
    </w:p>
    <w:p w14:paraId="601EFF37" w14:textId="77777777" w:rsidR="005A7688" w:rsidRPr="000A411F" w:rsidRDefault="005A7688" w:rsidP="005A7688">
      <w:pPr>
        <w:spacing w:after="0" w:line="22" w:lineRule="atLeast"/>
        <w:rPr>
          <w:rFonts w:eastAsia="Times New Roman" w:cstheme="minorHAnsi"/>
          <w:b/>
          <w:bCs/>
          <w:iCs/>
          <w:strike/>
          <w:color w:val="FF0000"/>
          <w:sz w:val="16"/>
          <w:szCs w:val="16"/>
        </w:rPr>
      </w:pPr>
    </w:p>
    <w:p w14:paraId="2031D114" w14:textId="4D11EC85" w:rsidR="005A7688" w:rsidRPr="000A411F" w:rsidRDefault="005A7688" w:rsidP="005A7688">
      <w:pPr>
        <w:spacing w:after="0" w:line="22" w:lineRule="atLeast"/>
        <w:rPr>
          <w:rFonts w:eastAsia="Times New Roman" w:cstheme="minorHAnsi"/>
          <w:b/>
          <w:bCs/>
          <w:iCs/>
          <w:strike/>
          <w:color w:val="FF0000"/>
          <w:u w:val="single"/>
        </w:rPr>
      </w:pPr>
      <w:r w:rsidRPr="000A411F">
        <w:rPr>
          <w:rFonts w:eastAsia="Times New Roman" w:cstheme="minorHAnsi"/>
          <w:b/>
          <w:bCs/>
          <w:iCs/>
          <w:strike/>
          <w:color w:val="FF0000"/>
          <w:u w:val="single"/>
        </w:rPr>
        <w:t xml:space="preserve">Strategický cil </w:t>
      </w:r>
      <w:r w:rsidR="00181414" w:rsidRPr="000A411F">
        <w:rPr>
          <w:rFonts w:eastAsia="Times New Roman" w:cstheme="minorHAnsi"/>
          <w:b/>
          <w:bCs/>
          <w:iCs/>
          <w:strike/>
          <w:color w:val="FF0000"/>
          <w:u w:val="single"/>
        </w:rPr>
        <w:t>7</w:t>
      </w:r>
      <w:r w:rsidRPr="000A411F">
        <w:rPr>
          <w:rFonts w:eastAsia="Times New Roman" w:cstheme="minorHAnsi"/>
          <w:b/>
          <w:bCs/>
          <w:iCs/>
          <w:strike/>
          <w:color w:val="FF0000"/>
          <w:u w:val="single"/>
        </w:rPr>
        <w:t>.1</w:t>
      </w:r>
    </w:p>
    <w:p w14:paraId="322EAC8E" w14:textId="77777777" w:rsidR="005A7688" w:rsidRPr="000A411F" w:rsidRDefault="005A7688" w:rsidP="005A7688">
      <w:pPr>
        <w:spacing w:after="0" w:line="22" w:lineRule="atLeast"/>
        <w:rPr>
          <w:rFonts w:eastAsia="Times New Roman" w:cstheme="minorHAnsi"/>
          <w:iCs/>
          <w:strike/>
          <w:color w:val="FF0000"/>
        </w:rPr>
      </w:pPr>
      <w:r w:rsidRPr="000A411F">
        <w:rPr>
          <w:rFonts w:eastAsia="Times New Roman" w:cstheme="minorHAnsi"/>
          <w:iCs/>
          <w:strike/>
          <w:color w:val="FF0000"/>
        </w:rPr>
        <w:t>Vytvoření podmínek pro zlepšení postoje rodiny ke vzdělávání</w:t>
      </w:r>
    </w:p>
    <w:p w14:paraId="439E9795" w14:textId="77777777" w:rsidR="005A7688" w:rsidRPr="000A411F" w:rsidRDefault="005A7688" w:rsidP="005A7688">
      <w:pPr>
        <w:spacing w:after="0" w:line="22" w:lineRule="atLeast"/>
        <w:rPr>
          <w:rFonts w:eastAsia="Times New Roman" w:cstheme="minorHAnsi"/>
          <w:iCs/>
          <w:strike/>
          <w:color w:val="FF0000"/>
        </w:rPr>
      </w:pPr>
    </w:p>
    <w:p w14:paraId="3629FA5C" w14:textId="1FCD05AF" w:rsidR="005A7688" w:rsidRPr="000A411F" w:rsidRDefault="005A7688" w:rsidP="005A7688">
      <w:pPr>
        <w:spacing w:after="0" w:line="22" w:lineRule="atLeast"/>
        <w:rPr>
          <w:rFonts w:eastAsia="Times New Roman" w:cstheme="minorHAnsi"/>
          <w:b/>
          <w:bCs/>
          <w:iCs/>
          <w:strike/>
          <w:color w:val="FF0000"/>
        </w:rPr>
      </w:pPr>
      <w:r w:rsidRPr="000A411F">
        <w:rPr>
          <w:rFonts w:eastAsia="Times New Roman" w:cstheme="minorHAnsi"/>
          <w:b/>
          <w:bCs/>
          <w:iCs/>
          <w:strike/>
          <w:color w:val="FF0000"/>
        </w:rPr>
        <w:t>Priority</w:t>
      </w:r>
    </w:p>
    <w:p w14:paraId="03765CFD" w14:textId="77777777" w:rsidR="005A7688" w:rsidRPr="000A411F" w:rsidRDefault="005A7688" w:rsidP="005A7688">
      <w:pPr>
        <w:spacing w:after="0" w:line="22" w:lineRule="atLeast"/>
        <w:jc w:val="both"/>
        <w:rPr>
          <w:rFonts w:eastAsia="Times New Roman" w:cstheme="minorHAnsi"/>
          <w:b/>
          <w:bCs/>
          <w:iCs/>
          <w:strike/>
          <w:color w:val="FF0000"/>
          <w:u w:val="single"/>
        </w:rPr>
      </w:pPr>
      <w:r w:rsidRPr="000A411F">
        <w:rPr>
          <w:strike/>
          <w:color w:val="FF0000"/>
        </w:rPr>
        <w:t xml:space="preserve">Předkládat rodičům informace spojené s konkrétními tématy modernizace škol a vzdělávacího systému, informovat je o významu posilování dalšího vzdělávání žáků a o potřebě rozvíjet čtenářskou gramotnost jako předpoklad rozvoje jejich potenciálu a jejich úspěšného profesního uplatnění. Poskytnout rodičům dostatečný prostor k diskusi včetně využití mediálního prostoru a sociálních sítí. Zajistit realizaci odborně zaměřených setkávání rodičů za účasti externího odborníka na konkrétní témata. </w:t>
      </w:r>
    </w:p>
    <w:p w14:paraId="6EDA06E9" w14:textId="77777777" w:rsidR="005A7688" w:rsidRPr="000A411F" w:rsidRDefault="005A7688" w:rsidP="005A7688">
      <w:pPr>
        <w:spacing w:after="0" w:line="22" w:lineRule="atLeast"/>
        <w:rPr>
          <w:rFonts w:eastAsia="Times New Roman" w:cstheme="minorHAnsi"/>
          <w:b/>
          <w:bCs/>
          <w:iCs/>
          <w:strike/>
          <w:color w:val="FF0000"/>
          <w:sz w:val="18"/>
          <w:szCs w:val="18"/>
        </w:rPr>
      </w:pPr>
    </w:p>
    <w:p w14:paraId="3D4810E8" w14:textId="77777777" w:rsidR="005A7688" w:rsidRPr="000A411F" w:rsidRDefault="005A7688" w:rsidP="005A7688">
      <w:pPr>
        <w:spacing w:after="0" w:line="22" w:lineRule="atLeast"/>
        <w:rPr>
          <w:rFonts w:eastAsia="Times New Roman" w:cstheme="minorHAnsi"/>
          <w:b/>
          <w:bCs/>
          <w:iCs/>
          <w:strike/>
          <w:color w:val="FF0000"/>
        </w:rPr>
      </w:pPr>
      <w:r w:rsidRPr="000A411F">
        <w:rPr>
          <w:rFonts w:eastAsia="Times New Roman" w:cstheme="minorHAnsi"/>
          <w:b/>
          <w:bCs/>
          <w:iCs/>
          <w:strike/>
          <w:color w:val="FF0000"/>
        </w:rPr>
        <w:t>Indikátory</w:t>
      </w:r>
    </w:p>
    <w:p w14:paraId="10BD5C4A" w14:textId="77777777" w:rsidR="005A7688" w:rsidRPr="000A411F" w:rsidRDefault="005A7688" w:rsidP="0065511F">
      <w:pPr>
        <w:pStyle w:val="Odstavecseseznamem"/>
        <w:numPr>
          <w:ilvl w:val="0"/>
          <w:numId w:val="21"/>
        </w:numPr>
        <w:autoSpaceDE w:val="0"/>
        <w:autoSpaceDN w:val="0"/>
        <w:adjustRightInd w:val="0"/>
        <w:spacing w:after="18" w:line="22" w:lineRule="atLeast"/>
        <w:ind w:left="284" w:hanging="284"/>
        <w:rPr>
          <w:strike/>
          <w:color w:val="FF0000"/>
        </w:rPr>
      </w:pPr>
      <w:r w:rsidRPr="000A411F">
        <w:rPr>
          <w:strike/>
          <w:color w:val="FF0000"/>
        </w:rPr>
        <w:t>počet podpořených rodičů nebo jiných osob odpovědných za výchovu dítěte</w:t>
      </w:r>
    </w:p>
    <w:p w14:paraId="4B8A4BB6" w14:textId="77777777" w:rsidR="005A7688" w:rsidRPr="000A411F" w:rsidRDefault="005A7688" w:rsidP="0065511F">
      <w:pPr>
        <w:pStyle w:val="Odstavecseseznamem"/>
        <w:numPr>
          <w:ilvl w:val="0"/>
          <w:numId w:val="21"/>
        </w:numPr>
        <w:autoSpaceDE w:val="0"/>
        <w:autoSpaceDN w:val="0"/>
        <w:adjustRightInd w:val="0"/>
        <w:spacing w:after="0" w:line="22" w:lineRule="atLeast"/>
        <w:ind w:left="284" w:hanging="284"/>
        <w:rPr>
          <w:strike/>
          <w:color w:val="FF0000"/>
        </w:rPr>
      </w:pPr>
      <w:r w:rsidRPr="000A411F">
        <w:rPr>
          <w:strike/>
          <w:color w:val="FF0000"/>
        </w:rPr>
        <w:t>počet realizovaných aktivit (setkání rodičů aj.)</w:t>
      </w:r>
    </w:p>
    <w:p w14:paraId="1387743D" w14:textId="77777777" w:rsidR="005A7688" w:rsidRPr="000A411F" w:rsidRDefault="005A7688" w:rsidP="005A7688">
      <w:pPr>
        <w:spacing w:after="0" w:line="22" w:lineRule="atLeast"/>
        <w:rPr>
          <w:rFonts w:eastAsia="Times New Roman" w:cstheme="minorHAnsi"/>
          <w:b/>
          <w:bCs/>
          <w:iCs/>
          <w:strike/>
          <w:color w:val="FF0000"/>
          <w:u w:val="single"/>
        </w:rPr>
      </w:pPr>
    </w:p>
    <w:p w14:paraId="4E8309F2" w14:textId="25F6E456" w:rsidR="005A7688" w:rsidRPr="000A411F" w:rsidRDefault="005A7688" w:rsidP="005A7688">
      <w:pPr>
        <w:spacing w:after="0" w:line="22" w:lineRule="atLeast"/>
        <w:rPr>
          <w:rFonts w:eastAsia="Times New Roman" w:cstheme="minorHAnsi"/>
          <w:b/>
          <w:bCs/>
          <w:iCs/>
          <w:strike/>
          <w:color w:val="FF0000"/>
          <w:u w:val="single"/>
        </w:rPr>
      </w:pPr>
      <w:r w:rsidRPr="000A411F">
        <w:rPr>
          <w:rFonts w:eastAsia="Times New Roman" w:cstheme="minorHAnsi"/>
          <w:b/>
          <w:bCs/>
          <w:iCs/>
          <w:strike/>
          <w:color w:val="FF0000"/>
          <w:u w:val="single"/>
        </w:rPr>
        <w:t xml:space="preserve">Strategický cil </w:t>
      </w:r>
      <w:r w:rsidR="00181414" w:rsidRPr="000A411F">
        <w:rPr>
          <w:rFonts w:eastAsia="Times New Roman" w:cstheme="minorHAnsi"/>
          <w:b/>
          <w:bCs/>
          <w:iCs/>
          <w:strike/>
          <w:color w:val="FF0000"/>
          <w:u w:val="single"/>
        </w:rPr>
        <w:t>7</w:t>
      </w:r>
      <w:r w:rsidRPr="000A411F">
        <w:rPr>
          <w:rFonts w:eastAsia="Times New Roman" w:cstheme="minorHAnsi"/>
          <w:b/>
          <w:bCs/>
          <w:iCs/>
          <w:strike/>
          <w:color w:val="FF0000"/>
          <w:u w:val="single"/>
        </w:rPr>
        <w:t xml:space="preserve">.2 </w:t>
      </w:r>
    </w:p>
    <w:p w14:paraId="14217530" w14:textId="77777777" w:rsidR="005A7688" w:rsidRPr="000A411F" w:rsidRDefault="005A7688" w:rsidP="005A7688">
      <w:pPr>
        <w:spacing w:after="0" w:line="22" w:lineRule="atLeast"/>
        <w:rPr>
          <w:rFonts w:eastAsia="Times New Roman" w:cstheme="minorHAnsi"/>
          <w:iCs/>
          <w:strike/>
          <w:color w:val="FF0000"/>
        </w:rPr>
      </w:pPr>
      <w:r w:rsidRPr="000A411F">
        <w:rPr>
          <w:rFonts w:eastAsia="Times New Roman" w:cstheme="minorHAnsi"/>
          <w:iCs/>
          <w:strike/>
          <w:color w:val="FF0000"/>
        </w:rPr>
        <w:t>Podpora vnímání vzdělávání jako priority rodiny</w:t>
      </w:r>
    </w:p>
    <w:p w14:paraId="629977F8" w14:textId="77777777" w:rsidR="005A7688" w:rsidRPr="000A411F" w:rsidRDefault="005A7688" w:rsidP="005A7688">
      <w:pPr>
        <w:spacing w:after="0" w:line="22" w:lineRule="atLeast"/>
        <w:rPr>
          <w:rFonts w:eastAsia="Times New Roman" w:cstheme="minorHAnsi"/>
          <w:iCs/>
          <w:strike/>
          <w:color w:val="FF0000"/>
        </w:rPr>
      </w:pPr>
    </w:p>
    <w:p w14:paraId="349C5483" w14:textId="77777777" w:rsidR="005A7688" w:rsidRPr="000A411F" w:rsidRDefault="005A7688" w:rsidP="005A7688">
      <w:pPr>
        <w:spacing w:after="0" w:line="22" w:lineRule="atLeast"/>
        <w:rPr>
          <w:rFonts w:eastAsia="Times New Roman" w:cstheme="minorHAnsi"/>
          <w:b/>
          <w:bCs/>
          <w:iCs/>
          <w:strike/>
          <w:color w:val="FF0000"/>
        </w:rPr>
      </w:pPr>
      <w:r w:rsidRPr="000A411F">
        <w:rPr>
          <w:rFonts w:eastAsia="Times New Roman" w:cstheme="minorHAnsi"/>
          <w:b/>
          <w:bCs/>
          <w:iCs/>
          <w:strike/>
          <w:color w:val="FF0000"/>
        </w:rPr>
        <w:t>Priority</w:t>
      </w:r>
    </w:p>
    <w:p w14:paraId="6C63033F" w14:textId="77777777" w:rsidR="005A7688" w:rsidRPr="000A411F" w:rsidRDefault="005A7688" w:rsidP="005A7688">
      <w:pPr>
        <w:spacing w:after="0" w:line="22" w:lineRule="atLeast"/>
        <w:jc w:val="both"/>
        <w:rPr>
          <w:rFonts w:eastAsia="Times New Roman" w:cstheme="minorHAnsi"/>
          <w:iCs/>
          <w:strike/>
          <w:color w:val="FF0000"/>
        </w:rPr>
      </w:pPr>
      <w:r w:rsidRPr="000A411F">
        <w:rPr>
          <w:rFonts w:eastAsia="Times New Roman" w:cstheme="minorHAnsi"/>
          <w:iCs/>
          <w:strike/>
          <w:color w:val="FF0000"/>
        </w:rPr>
        <w:t xml:space="preserve">Podporovat zapojení rodin žáků do života školy, především rodin neprospívajících žáků, </w:t>
      </w:r>
      <w:r w:rsidRPr="000A411F">
        <w:rPr>
          <w:rFonts w:eastAsia="Times New Roman" w:cstheme="minorHAnsi"/>
          <w:iCs/>
          <w:strike/>
          <w:color w:val="FF0000"/>
        </w:rPr>
        <w:br/>
        <w:t xml:space="preserve">a to prostřednictvím společných akcí, organizovaných náslechů ve výuce, dobrovolnictvím, sponzoringem, zapojením v organizovaných skupinách. Spolupráce s OSPOD a sociálními pedagogy. Podpora doučování žáků a letních kempů mj. s ohledem na snižování rozdílů způsobených nenadálými situacemi ve společnosti. </w:t>
      </w:r>
    </w:p>
    <w:p w14:paraId="2D808A0A" w14:textId="77777777" w:rsidR="005A7688" w:rsidRPr="000A411F" w:rsidRDefault="005A7688" w:rsidP="005A7688">
      <w:pPr>
        <w:spacing w:after="0" w:line="22" w:lineRule="atLeast"/>
        <w:jc w:val="both"/>
        <w:rPr>
          <w:rFonts w:eastAsia="Times New Roman" w:cstheme="minorHAnsi"/>
          <w:iCs/>
          <w:strike/>
          <w:color w:val="FF0000"/>
        </w:rPr>
      </w:pPr>
    </w:p>
    <w:p w14:paraId="373C68BE" w14:textId="7991A946" w:rsidR="005A7688" w:rsidRPr="000A411F" w:rsidRDefault="005A7688" w:rsidP="005A7688">
      <w:pPr>
        <w:autoSpaceDE w:val="0"/>
        <w:autoSpaceDN w:val="0"/>
        <w:adjustRightInd w:val="0"/>
        <w:spacing w:after="0" w:line="22" w:lineRule="atLeast"/>
        <w:rPr>
          <w:strike/>
          <w:color w:val="FF0000"/>
        </w:rPr>
      </w:pPr>
      <w:r w:rsidRPr="000A411F">
        <w:rPr>
          <w:b/>
          <w:bCs/>
          <w:strike/>
          <w:color w:val="FF0000"/>
        </w:rPr>
        <w:t>Indikátory</w:t>
      </w:r>
    </w:p>
    <w:p w14:paraId="238B02F6" w14:textId="77777777" w:rsidR="005A7688" w:rsidRPr="000A411F" w:rsidRDefault="005A7688" w:rsidP="0065511F">
      <w:pPr>
        <w:pStyle w:val="Odstavecseseznamem"/>
        <w:numPr>
          <w:ilvl w:val="0"/>
          <w:numId w:val="22"/>
        </w:numPr>
        <w:autoSpaceDE w:val="0"/>
        <w:autoSpaceDN w:val="0"/>
        <w:adjustRightInd w:val="0"/>
        <w:spacing w:after="18" w:line="22" w:lineRule="atLeast"/>
        <w:ind w:left="284" w:hanging="284"/>
        <w:rPr>
          <w:strike/>
          <w:color w:val="FF0000"/>
        </w:rPr>
      </w:pPr>
      <w:r w:rsidRPr="000A411F">
        <w:rPr>
          <w:strike/>
          <w:color w:val="FF0000"/>
        </w:rPr>
        <w:t>počet podpořených rodičů nebo jiných osob odpovědných za výchovu dítěte</w:t>
      </w:r>
    </w:p>
    <w:p w14:paraId="26FD6B37" w14:textId="77777777" w:rsidR="005A7688" w:rsidRPr="000A411F" w:rsidRDefault="005A7688" w:rsidP="0065511F">
      <w:pPr>
        <w:pStyle w:val="Odstavecseseznamem"/>
        <w:numPr>
          <w:ilvl w:val="0"/>
          <w:numId w:val="22"/>
        </w:numPr>
        <w:autoSpaceDE w:val="0"/>
        <w:autoSpaceDN w:val="0"/>
        <w:adjustRightInd w:val="0"/>
        <w:spacing w:after="18" w:line="22" w:lineRule="atLeast"/>
        <w:ind w:left="284" w:hanging="284"/>
        <w:rPr>
          <w:strike/>
          <w:color w:val="FF0000"/>
        </w:rPr>
      </w:pPr>
      <w:r w:rsidRPr="000A411F">
        <w:rPr>
          <w:strike/>
          <w:color w:val="FF0000"/>
        </w:rPr>
        <w:t xml:space="preserve">počet realizovaných aktivit </w:t>
      </w:r>
    </w:p>
    <w:p w14:paraId="6306DA45" w14:textId="77777777" w:rsidR="005A7688" w:rsidRPr="000A411F" w:rsidRDefault="005A7688" w:rsidP="0065511F">
      <w:pPr>
        <w:pStyle w:val="Odstavecseseznamem"/>
        <w:numPr>
          <w:ilvl w:val="0"/>
          <w:numId w:val="22"/>
        </w:numPr>
        <w:autoSpaceDE w:val="0"/>
        <w:autoSpaceDN w:val="0"/>
        <w:adjustRightInd w:val="0"/>
        <w:spacing w:after="18" w:line="22" w:lineRule="atLeast"/>
        <w:ind w:left="284" w:hanging="284"/>
        <w:rPr>
          <w:strike/>
          <w:color w:val="FF0000"/>
        </w:rPr>
      </w:pPr>
      <w:r w:rsidRPr="000A411F">
        <w:rPr>
          <w:strike/>
          <w:color w:val="FF0000"/>
        </w:rPr>
        <w:t>počet podpořených žáků</w:t>
      </w:r>
    </w:p>
    <w:p w14:paraId="18F0793D" w14:textId="77777777" w:rsidR="005A7688" w:rsidRPr="000A411F" w:rsidRDefault="005A7688" w:rsidP="0065511F">
      <w:pPr>
        <w:pStyle w:val="Odstavecseseznamem"/>
        <w:numPr>
          <w:ilvl w:val="0"/>
          <w:numId w:val="22"/>
        </w:numPr>
        <w:autoSpaceDE w:val="0"/>
        <w:autoSpaceDN w:val="0"/>
        <w:adjustRightInd w:val="0"/>
        <w:spacing w:after="0" w:line="22" w:lineRule="atLeast"/>
        <w:ind w:left="284" w:hanging="284"/>
        <w:rPr>
          <w:strike/>
          <w:color w:val="FF0000"/>
        </w:rPr>
      </w:pPr>
      <w:r w:rsidRPr="000A411F">
        <w:rPr>
          <w:strike/>
          <w:color w:val="FF0000"/>
        </w:rPr>
        <w:t xml:space="preserve">počet podpořených žáků se SVP </w:t>
      </w:r>
    </w:p>
    <w:p w14:paraId="5C67C96A" w14:textId="77777777" w:rsidR="005A7688" w:rsidRPr="000A411F" w:rsidRDefault="005A7688" w:rsidP="005A7688">
      <w:pPr>
        <w:spacing w:after="0" w:line="22" w:lineRule="atLeast"/>
        <w:rPr>
          <w:rFonts w:eastAsia="Times New Roman" w:cstheme="minorHAnsi"/>
          <w:b/>
          <w:bCs/>
          <w:iCs/>
          <w:strike/>
          <w:color w:val="FF0000"/>
        </w:rPr>
      </w:pPr>
      <w:r w:rsidRPr="000A411F">
        <w:rPr>
          <w:rFonts w:eastAsia="Times New Roman" w:cstheme="minorHAnsi"/>
          <w:b/>
          <w:bCs/>
          <w:iCs/>
          <w:strike/>
          <w:color w:val="FF0000"/>
        </w:rPr>
        <w:t xml:space="preserve">    </w:t>
      </w:r>
    </w:p>
    <w:p w14:paraId="14A6C073" w14:textId="7171C02D" w:rsidR="005A7688" w:rsidRPr="000A411F" w:rsidRDefault="005A7688" w:rsidP="005A7688">
      <w:pPr>
        <w:spacing w:after="0" w:line="22" w:lineRule="atLeast"/>
        <w:rPr>
          <w:rFonts w:eastAsia="Times New Roman" w:cstheme="minorHAnsi"/>
          <w:b/>
          <w:bCs/>
          <w:iCs/>
          <w:strike/>
          <w:color w:val="FF0000"/>
          <w:u w:val="single"/>
        </w:rPr>
      </w:pPr>
      <w:r w:rsidRPr="000A411F">
        <w:rPr>
          <w:rFonts w:eastAsia="Times New Roman" w:cstheme="minorHAnsi"/>
          <w:b/>
          <w:bCs/>
          <w:iCs/>
          <w:strike/>
          <w:color w:val="FF0000"/>
          <w:u w:val="single"/>
        </w:rPr>
        <w:t xml:space="preserve">Strategický cíl </w:t>
      </w:r>
      <w:r w:rsidR="00181414" w:rsidRPr="000A411F">
        <w:rPr>
          <w:rFonts w:eastAsia="Times New Roman" w:cstheme="minorHAnsi"/>
          <w:b/>
          <w:bCs/>
          <w:iCs/>
          <w:strike/>
          <w:color w:val="FF0000"/>
          <w:u w:val="single"/>
        </w:rPr>
        <w:t>7</w:t>
      </w:r>
      <w:r w:rsidRPr="000A411F">
        <w:rPr>
          <w:rFonts w:eastAsia="Times New Roman" w:cstheme="minorHAnsi"/>
          <w:b/>
          <w:bCs/>
          <w:iCs/>
          <w:strike/>
          <w:color w:val="FF0000"/>
          <w:u w:val="single"/>
        </w:rPr>
        <w:t xml:space="preserve">.3 </w:t>
      </w:r>
    </w:p>
    <w:p w14:paraId="5C31C68E" w14:textId="77777777" w:rsidR="005A7688" w:rsidRPr="000A411F" w:rsidRDefault="005A7688" w:rsidP="005A7688">
      <w:pPr>
        <w:spacing w:after="0" w:line="22" w:lineRule="atLeast"/>
        <w:rPr>
          <w:rFonts w:eastAsia="Times New Roman" w:cstheme="minorHAnsi"/>
          <w:iCs/>
          <w:strike/>
          <w:color w:val="FF0000"/>
        </w:rPr>
      </w:pPr>
      <w:r w:rsidRPr="000A411F">
        <w:rPr>
          <w:rFonts w:eastAsia="Times New Roman" w:cstheme="minorHAnsi"/>
          <w:iCs/>
          <w:strike/>
          <w:color w:val="FF0000"/>
        </w:rPr>
        <w:t>Podpora zapojení rodin do volnočasových a mimoškolních aktivit</w:t>
      </w:r>
    </w:p>
    <w:p w14:paraId="7C9B1A10" w14:textId="77777777" w:rsidR="005A7688" w:rsidRPr="000A411F" w:rsidRDefault="005A7688" w:rsidP="005A7688">
      <w:pPr>
        <w:spacing w:after="0" w:line="22" w:lineRule="atLeast"/>
        <w:rPr>
          <w:rFonts w:eastAsia="Times New Roman" w:cstheme="minorHAnsi"/>
          <w:b/>
          <w:bCs/>
          <w:iCs/>
          <w:strike/>
          <w:color w:val="FF0000"/>
        </w:rPr>
      </w:pPr>
    </w:p>
    <w:p w14:paraId="6543C7E7" w14:textId="77777777" w:rsidR="005A7688" w:rsidRPr="000A411F" w:rsidRDefault="005A7688" w:rsidP="005A7688">
      <w:pPr>
        <w:autoSpaceDE w:val="0"/>
        <w:autoSpaceDN w:val="0"/>
        <w:adjustRightInd w:val="0"/>
        <w:spacing w:after="0" w:line="22" w:lineRule="atLeast"/>
        <w:rPr>
          <w:strike/>
          <w:color w:val="FF0000"/>
        </w:rPr>
      </w:pPr>
      <w:r w:rsidRPr="000A411F">
        <w:rPr>
          <w:b/>
          <w:bCs/>
          <w:strike/>
          <w:color w:val="FF0000"/>
        </w:rPr>
        <w:t>Priority</w:t>
      </w:r>
    </w:p>
    <w:p w14:paraId="7458DEED" w14:textId="77777777" w:rsidR="005A7688" w:rsidRPr="000A411F" w:rsidRDefault="005A7688" w:rsidP="005A7688">
      <w:pPr>
        <w:autoSpaceDE w:val="0"/>
        <w:autoSpaceDN w:val="0"/>
        <w:adjustRightInd w:val="0"/>
        <w:spacing w:after="0" w:line="22" w:lineRule="atLeast"/>
        <w:jc w:val="both"/>
        <w:rPr>
          <w:strike/>
          <w:color w:val="FF0000"/>
        </w:rPr>
      </w:pPr>
      <w:r w:rsidRPr="000A411F">
        <w:rPr>
          <w:strike/>
          <w:color w:val="FF0000"/>
        </w:rPr>
        <w:t>Podpora neformálního a zájmového vzdělávání, spolupráce škol a organizací zájmového vzdělávání, zapojení rodin do aktivit, kluby rodičů – tematicky zaměřené, odborné programy pro rodiče.</w:t>
      </w:r>
    </w:p>
    <w:p w14:paraId="4778383C" w14:textId="77777777" w:rsidR="005A7688" w:rsidRPr="000A411F" w:rsidRDefault="005A7688" w:rsidP="005A7688">
      <w:pPr>
        <w:autoSpaceDE w:val="0"/>
        <w:autoSpaceDN w:val="0"/>
        <w:adjustRightInd w:val="0"/>
        <w:spacing w:after="0" w:line="22" w:lineRule="atLeast"/>
        <w:rPr>
          <w:strike/>
          <w:color w:val="FF0000"/>
        </w:rPr>
      </w:pPr>
      <w:r w:rsidRPr="000A411F">
        <w:rPr>
          <w:b/>
          <w:bCs/>
          <w:strike/>
          <w:color w:val="FF0000"/>
        </w:rPr>
        <w:t>Indikátory</w:t>
      </w:r>
    </w:p>
    <w:p w14:paraId="6A12255E" w14:textId="77777777" w:rsidR="005A7688" w:rsidRPr="000A411F" w:rsidRDefault="005A7688" w:rsidP="0065511F">
      <w:pPr>
        <w:pStyle w:val="Odstavecseseznamem"/>
        <w:numPr>
          <w:ilvl w:val="0"/>
          <w:numId w:val="23"/>
        </w:numPr>
        <w:autoSpaceDE w:val="0"/>
        <w:autoSpaceDN w:val="0"/>
        <w:adjustRightInd w:val="0"/>
        <w:spacing w:after="18" w:line="22" w:lineRule="atLeast"/>
        <w:ind w:left="284" w:hanging="284"/>
        <w:rPr>
          <w:strike/>
          <w:color w:val="FF0000"/>
        </w:rPr>
      </w:pPr>
      <w:r w:rsidRPr="000A411F">
        <w:rPr>
          <w:strike/>
          <w:color w:val="FF0000"/>
        </w:rPr>
        <w:t xml:space="preserve">počet podpořených osob  </w:t>
      </w:r>
    </w:p>
    <w:p w14:paraId="5530839A" w14:textId="77777777" w:rsidR="005A7688" w:rsidRPr="000A411F" w:rsidRDefault="005A7688" w:rsidP="0065511F">
      <w:pPr>
        <w:pStyle w:val="Odstavecseseznamem"/>
        <w:numPr>
          <w:ilvl w:val="0"/>
          <w:numId w:val="23"/>
        </w:numPr>
        <w:autoSpaceDE w:val="0"/>
        <w:autoSpaceDN w:val="0"/>
        <w:adjustRightInd w:val="0"/>
        <w:spacing w:after="18" w:line="22" w:lineRule="atLeast"/>
        <w:ind w:left="284" w:hanging="284"/>
        <w:rPr>
          <w:strike/>
          <w:color w:val="FF0000"/>
        </w:rPr>
      </w:pPr>
      <w:r w:rsidRPr="000A411F">
        <w:rPr>
          <w:strike/>
          <w:color w:val="FF0000"/>
        </w:rPr>
        <w:t xml:space="preserve">počet realizovaných aktivit </w:t>
      </w:r>
    </w:p>
    <w:p w14:paraId="41359FD5" w14:textId="77777777" w:rsidR="005A7688" w:rsidRPr="000A411F" w:rsidRDefault="005A7688" w:rsidP="0065511F">
      <w:pPr>
        <w:pStyle w:val="Odstavecseseznamem"/>
        <w:numPr>
          <w:ilvl w:val="0"/>
          <w:numId w:val="23"/>
        </w:numPr>
        <w:autoSpaceDE w:val="0"/>
        <w:autoSpaceDN w:val="0"/>
        <w:adjustRightInd w:val="0"/>
        <w:spacing w:after="18" w:line="22" w:lineRule="atLeast"/>
        <w:ind w:left="284" w:hanging="284"/>
        <w:rPr>
          <w:strike/>
          <w:color w:val="FF0000"/>
        </w:rPr>
      </w:pPr>
      <w:r w:rsidRPr="000A411F">
        <w:rPr>
          <w:strike/>
          <w:color w:val="FF0000"/>
        </w:rPr>
        <w:t xml:space="preserve">počet podpořených dětí a žáků </w:t>
      </w:r>
    </w:p>
    <w:p w14:paraId="41419601" w14:textId="77777777" w:rsidR="005A7688" w:rsidRPr="000A411F" w:rsidRDefault="005A7688" w:rsidP="0065511F">
      <w:pPr>
        <w:pStyle w:val="Odstavecseseznamem"/>
        <w:numPr>
          <w:ilvl w:val="0"/>
          <w:numId w:val="23"/>
        </w:numPr>
        <w:autoSpaceDE w:val="0"/>
        <w:autoSpaceDN w:val="0"/>
        <w:adjustRightInd w:val="0"/>
        <w:spacing w:after="0" w:line="22" w:lineRule="atLeast"/>
        <w:ind w:left="284" w:hanging="284"/>
        <w:rPr>
          <w:strike/>
          <w:color w:val="FF0000"/>
        </w:rPr>
      </w:pPr>
      <w:r w:rsidRPr="000A411F">
        <w:rPr>
          <w:strike/>
          <w:color w:val="FF0000"/>
        </w:rPr>
        <w:t xml:space="preserve">počet podpořených dětí a žáků se SVP </w:t>
      </w:r>
    </w:p>
    <w:p w14:paraId="187FAF88" w14:textId="77777777" w:rsidR="005F73ED" w:rsidRPr="000A411F" w:rsidRDefault="005F73ED" w:rsidP="005A7688">
      <w:pPr>
        <w:spacing w:after="0" w:line="22" w:lineRule="atLeast"/>
        <w:rPr>
          <w:rFonts w:eastAsia="Times New Roman" w:cstheme="minorHAnsi"/>
          <w:b/>
          <w:bCs/>
          <w:strike/>
          <w:color w:val="FF0000"/>
          <w:u w:val="single"/>
        </w:rPr>
      </w:pPr>
    </w:p>
    <w:p w14:paraId="703DF4B9" w14:textId="1ABB24CE" w:rsidR="005A7688" w:rsidRPr="000A411F" w:rsidRDefault="005A7688" w:rsidP="005A7688">
      <w:pPr>
        <w:spacing w:after="0" w:line="22" w:lineRule="atLeast"/>
        <w:rPr>
          <w:rFonts w:eastAsia="Times New Roman" w:cstheme="minorHAnsi"/>
          <w:b/>
          <w:bCs/>
          <w:strike/>
          <w:color w:val="FF0000"/>
          <w:u w:val="single"/>
        </w:rPr>
      </w:pPr>
      <w:r w:rsidRPr="000A411F">
        <w:rPr>
          <w:rFonts w:eastAsia="Times New Roman" w:cstheme="minorHAnsi"/>
          <w:b/>
          <w:bCs/>
          <w:strike/>
          <w:color w:val="FF0000"/>
          <w:u w:val="single"/>
        </w:rPr>
        <w:t xml:space="preserve">Strategický cíl </w:t>
      </w:r>
      <w:r w:rsidR="00181414" w:rsidRPr="000A411F">
        <w:rPr>
          <w:rFonts w:eastAsia="Times New Roman" w:cstheme="minorHAnsi"/>
          <w:b/>
          <w:bCs/>
          <w:strike/>
          <w:color w:val="FF0000"/>
          <w:u w:val="single"/>
        </w:rPr>
        <w:t>7</w:t>
      </w:r>
      <w:r w:rsidRPr="000A411F">
        <w:rPr>
          <w:rFonts w:eastAsia="Times New Roman" w:cstheme="minorHAnsi"/>
          <w:b/>
          <w:bCs/>
          <w:strike/>
          <w:color w:val="FF0000"/>
          <w:u w:val="single"/>
        </w:rPr>
        <w:t xml:space="preserve">.4 </w:t>
      </w:r>
    </w:p>
    <w:p w14:paraId="723E6070" w14:textId="161FB4ED" w:rsidR="00F14C86" w:rsidRPr="000A411F" w:rsidRDefault="005A7688" w:rsidP="00F14C86">
      <w:pPr>
        <w:pBdr>
          <w:top w:val="nil"/>
          <w:left w:val="nil"/>
          <w:bottom w:val="nil"/>
          <w:right w:val="nil"/>
          <w:between w:val="nil"/>
        </w:pBdr>
        <w:spacing w:after="0" w:line="22" w:lineRule="atLeast"/>
        <w:jc w:val="both"/>
        <w:rPr>
          <w:rFonts w:ascii="Calibri" w:eastAsia="Times New Roman" w:hAnsi="Calibri" w:cstheme="minorHAnsi"/>
          <w:iCs/>
          <w:strike/>
          <w:color w:val="FF0000"/>
          <w:lang w:eastAsia="cs-CZ"/>
        </w:rPr>
      </w:pPr>
      <w:r w:rsidRPr="000A411F">
        <w:rPr>
          <w:rFonts w:eastAsia="Times New Roman" w:cstheme="minorHAnsi"/>
          <w:strike/>
          <w:color w:val="FF0000"/>
        </w:rPr>
        <w:t>Podpora a rozvoj spolupráce veřejných knihoven a dalších kulturních a vzdělávacích institucí se školami, podpora kreativity a komplexního rozvoje dětí a žáků</w:t>
      </w:r>
      <w:r w:rsidR="00F14C86" w:rsidRPr="000A411F">
        <w:rPr>
          <w:rFonts w:eastAsia="Times New Roman" w:cstheme="minorHAnsi"/>
          <w:strike/>
          <w:color w:val="FF0000"/>
        </w:rPr>
        <w:t>, a</w:t>
      </w:r>
      <w:r w:rsidR="00F14C86" w:rsidRPr="000A411F">
        <w:rPr>
          <w:rFonts w:ascii="Calibri" w:eastAsia="Times New Roman" w:hAnsi="Calibri" w:cstheme="minorHAnsi"/>
          <w:iCs/>
          <w:strike/>
          <w:color w:val="FF0000"/>
          <w:lang w:eastAsia="cs-CZ"/>
        </w:rPr>
        <w:t>ktivity pro žáky na podporu čtenářské gramotnosti,</w:t>
      </w:r>
      <w:r w:rsidR="00497254" w:rsidRPr="000A411F">
        <w:rPr>
          <w:rFonts w:ascii="Calibri" w:eastAsia="Times New Roman" w:hAnsi="Calibri" w:cstheme="minorHAnsi"/>
          <w:iCs/>
          <w:strike/>
          <w:color w:val="FF0000"/>
          <w:lang w:eastAsia="cs-CZ"/>
        </w:rPr>
        <w:t xml:space="preserve"> cizích jazyků, </w:t>
      </w:r>
      <w:r w:rsidR="00F14C86" w:rsidRPr="000A411F">
        <w:rPr>
          <w:rFonts w:ascii="Calibri" w:eastAsia="Times New Roman" w:hAnsi="Calibri" w:cstheme="minorHAnsi"/>
          <w:iCs/>
          <w:strike/>
          <w:color w:val="FF0000"/>
          <w:lang w:eastAsia="cs-CZ"/>
        </w:rPr>
        <w:t>podpora aktivit a programů neformálního vzdělávání v oblasti čtenářské gramotnosti</w:t>
      </w:r>
      <w:r w:rsidR="00497254" w:rsidRPr="000A411F">
        <w:rPr>
          <w:rFonts w:ascii="Calibri" w:eastAsia="Times New Roman" w:hAnsi="Calibri" w:cstheme="minorHAnsi"/>
          <w:iCs/>
          <w:strike/>
          <w:color w:val="FF0000"/>
          <w:lang w:eastAsia="cs-CZ"/>
        </w:rPr>
        <w:t>.</w:t>
      </w:r>
    </w:p>
    <w:p w14:paraId="13E24A02" w14:textId="5E06A465" w:rsidR="005A7688" w:rsidRPr="000A411F" w:rsidRDefault="005A7688" w:rsidP="00F14C86">
      <w:pPr>
        <w:spacing w:after="0" w:line="22" w:lineRule="atLeast"/>
        <w:jc w:val="both"/>
        <w:rPr>
          <w:rFonts w:eastAsia="Times New Roman" w:cstheme="minorHAnsi"/>
          <w:strike/>
          <w:color w:val="FF0000"/>
        </w:rPr>
      </w:pPr>
    </w:p>
    <w:p w14:paraId="6B3DD84F" w14:textId="516C2EFA" w:rsidR="005A7688" w:rsidRPr="000A411F" w:rsidRDefault="005A7688" w:rsidP="005A7688">
      <w:pPr>
        <w:spacing w:after="0" w:line="22" w:lineRule="atLeast"/>
        <w:rPr>
          <w:rFonts w:eastAsia="Times New Roman" w:cstheme="minorHAnsi"/>
          <w:b/>
          <w:bCs/>
          <w:iCs/>
          <w:strike/>
          <w:color w:val="FF0000"/>
        </w:rPr>
      </w:pPr>
      <w:r w:rsidRPr="000A411F">
        <w:rPr>
          <w:rFonts w:eastAsia="Times New Roman" w:cstheme="minorHAnsi"/>
          <w:b/>
          <w:bCs/>
          <w:iCs/>
          <w:strike/>
          <w:color w:val="FF0000"/>
        </w:rPr>
        <w:t>Priority</w:t>
      </w:r>
    </w:p>
    <w:p w14:paraId="0265DB6A" w14:textId="2D2A6DED" w:rsidR="00497254" w:rsidRPr="000A411F" w:rsidRDefault="005A7688" w:rsidP="00497254">
      <w:pPr>
        <w:autoSpaceDE w:val="0"/>
        <w:autoSpaceDN w:val="0"/>
        <w:adjustRightInd w:val="0"/>
        <w:spacing w:after="0" w:line="22" w:lineRule="atLeast"/>
        <w:jc w:val="both"/>
        <w:rPr>
          <w:rFonts w:ascii="Calibri" w:hAnsi="Calibri" w:cs="Calibri"/>
          <w:strike/>
          <w:color w:val="FF0000"/>
        </w:rPr>
      </w:pPr>
      <w:r w:rsidRPr="000A411F">
        <w:rPr>
          <w:rFonts w:eastAsia="Times New Roman" w:cstheme="minorHAnsi"/>
          <w:strike/>
          <w:color w:val="FF0000"/>
        </w:rPr>
        <w:t>Podpora a rozvoj spolupráce veřejných knihoven a dalších kulturních a vzdělávacích institucí se školami, podpora kreativity, kritického myšlení, mediální gramotnosti a komplexního rozvoje dětí a žáků</w:t>
      </w:r>
      <w:r w:rsidR="00DD3E3E" w:rsidRPr="000A411F">
        <w:rPr>
          <w:rFonts w:eastAsia="Times New Roman" w:cstheme="minorHAnsi"/>
          <w:strike/>
          <w:color w:val="FF0000"/>
        </w:rPr>
        <w:t>,</w:t>
      </w:r>
      <w:r w:rsidR="00497254" w:rsidRPr="000A411F">
        <w:rPr>
          <w:rFonts w:eastAsia="Times New Roman" w:cstheme="minorHAnsi"/>
          <w:strike/>
          <w:color w:val="FF0000"/>
        </w:rPr>
        <w:t xml:space="preserve"> mj. realizace aktivit: č</w:t>
      </w:r>
      <w:r w:rsidR="00497254" w:rsidRPr="000A411F">
        <w:rPr>
          <w:rFonts w:ascii="Calibri" w:hAnsi="Calibri" w:cs="Calibri"/>
          <w:strike/>
          <w:color w:val="FF0000"/>
        </w:rPr>
        <w:t xml:space="preserve">tenářské dílny, čtenářské koutky, projektová výuka, aktivity na podporu </w:t>
      </w:r>
      <w:r w:rsidR="00497254" w:rsidRPr="000A411F">
        <w:rPr>
          <w:rFonts w:ascii="Calibri" w:hAnsi="Calibri" w:cs="Calibri"/>
          <w:strike/>
          <w:color w:val="FF0000"/>
        </w:rPr>
        <w:lastRenderedPageBreak/>
        <w:t xml:space="preserve">čtenářství se zapojením knižních autorů, ilustrátorů, pracovníků knihoven, rodičů, příbuzných, žáků vyšších ročníků, rodilí mluvčí, CLIL, cizojazyčné aktivity,  ale i další aktivity k podpoře rozvoje čtenářské, a mediální gramotnosti a cizích jazyků. </w:t>
      </w:r>
    </w:p>
    <w:p w14:paraId="3EA047A2" w14:textId="189F2942" w:rsidR="005A7688" w:rsidRPr="000A411F" w:rsidRDefault="005A7688" w:rsidP="005A7688">
      <w:pPr>
        <w:spacing w:after="0" w:line="22" w:lineRule="atLeast"/>
        <w:jc w:val="both"/>
        <w:rPr>
          <w:rFonts w:eastAsia="Times New Roman" w:cstheme="minorHAnsi"/>
          <w:strike/>
          <w:color w:val="FF0000"/>
        </w:rPr>
      </w:pPr>
    </w:p>
    <w:p w14:paraId="74A3AB97" w14:textId="77777777" w:rsidR="005A7688" w:rsidRPr="000A411F" w:rsidRDefault="005A7688" w:rsidP="005A7688">
      <w:pPr>
        <w:spacing w:after="0" w:line="22" w:lineRule="atLeast"/>
        <w:rPr>
          <w:rFonts w:eastAsia="Times New Roman" w:cstheme="minorHAnsi"/>
          <w:b/>
          <w:bCs/>
          <w:iCs/>
          <w:strike/>
          <w:color w:val="FF0000"/>
        </w:rPr>
      </w:pPr>
      <w:r w:rsidRPr="000A411F">
        <w:rPr>
          <w:rFonts w:eastAsia="Times New Roman" w:cstheme="minorHAnsi"/>
          <w:b/>
          <w:bCs/>
          <w:strike/>
          <w:color w:val="FF0000"/>
        </w:rPr>
        <w:t>Indikátory</w:t>
      </w:r>
    </w:p>
    <w:p w14:paraId="45FAAE3A" w14:textId="77777777" w:rsidR="005A7688" w:rsidRPr="000A411F" w:rsidRDefault="005A7688" w:rsidP="0065511F">
      <w:pPr>
        <w:pStyle w:val="Odstavecseseznamem"/>
        <w:numPr>
          <w:ilvl w:val="0"/>
          <w:numId w:val="24"/>
        </w:numPr>
        <w:pBdr>
          <w:top w:val="nil"/>
          <w:left w:val="nil"/>
          <w:bottom w:val="nil"/>
          <w:right w:val="nil"/>
          <w:between w:val="nil"/>
        </w:pBdr>
        <w:spacing w:after="160" w:line="259" w:lineRule="auto"/>
        <w:ind w:left="284" w:hanging="284"/>
        <w:rPr>
          <w:strike/>
          <w:color w:val="FF0000"/>
        </w:rPr>
      </w:pPr>
      <w:r w:rsidRPr="000A411F">
        <w:rPr>
          <w:strike/>
          <w:color w:val="FF0000"/>
        </w:rPr>
        <w:t>počet uskutečněných vzdělávacích aktivit pro pedagogy (zahrnuje také aktivity sloužící ke sdílení dobré praxe)</w:t>
      </w:r>
    </w:p>
    <w:p w14:paraId="594535AD" w14:textId="77777777" w:rsidR="005A7688" w:rsidRPr="000A411F" w:rsidRDefault="005A7688" w:rsidP="0065511F">
      <w:pPr>
        <w:pStyle w:val="Odstavecseseznamem"/>
        <w:numPr>
          <w:ilvl w:val="0"/>
          <w:numId w:val="24"/>
        </w:numPr>
        <w:pBdr>
          <w:top w:val="nil"/>
          <w:left w:val="nil"/>
          <w:bottom w:val="nil"/>
          <w:right w:val="nil"/>
          <w:between w:val="nil"/>
        </w:pBdr>
        <w:spacing w:after="160" w:line="259" w:lineRule="auto"/>
        <w:ind w:left="284" w:hanging="284"/>
        <w:jc w:val="both"/>
        <w:rPr>
          <w:strike/>
          <w:color w:val="FF0000"/>
        </w:rPr>
      </w:pPr>
      <w:r w:rsidRPr="000A411F">
        <w:rPr>
          <w:strike/>
          <w:color w:val="FF0000"/>
        </w:rPr>
        <w:t>počet uskutečněných vzdělávacích aktivit pro děti a žáky</w:t>
      </w:r>
    </w:p>
    <w:p w14:paraId="03ED7B23" w14:textId="77777777" w:rsidR="00497254" w:rsidRPr="000A411F" w:rsidRDefault="005A7688" w:rsidP="0065511F">
      <w:pPr>
        <w:pStyle w:val="Odstavecseseznamem"/>
        <w:numPr>
          <w:ilvl w:val="0"/>
          <w:numId w:val="24"/>
        </w:numPr>
        <w:pBdr>
          <w:top w:val="nil"/>
          <w:left w:val="nil"/>
          <w:bottom w:val="nil"/>
          <w:right w:val="nil"/>
          <w:between w:val="nil"/>
        </w:pBdr>
        <w:spacing w:after="160" w:line="259" w:lineRule="auto"/>
        <w:ind w:left="284" w:hanging="284"/>
        <w:jc w:val="both"/>
        <w:rPr>
          <w:strike/>
          <w:color w:val="FF0000"/>
        </w:rPr>
      </w:pPr>
      <w:r w:rsidRPr="000A411F">
        <w:rPr>
          <w:strike/>
          <w:color w:val="FF0000"/>
        </w:rPr>
        <w:t>počet účastníků vzdělávacích aktivit</w:t>
      </w:r>
    </w:p>
    <w:p w14:paraId="56B42A1D" w14:textId="16C9039A" w:rsidR="00F14C86" w:rsidRPr="000A411F" w:rsidRDefault="00F14C86" w:rsidP="0065511F">
      <w:pPr>
        <w:pStyle w:val="Odstavecseseznamem"/>
        <w:numPr>
          <w:ilvl w:val="0"/>
          <w:numId w:val="24"/>
        </w:numPr>
        <w:pBdr>
          <w:top w:val="nil"/>
          <w:left w:val="nil"/>
          <w:bottom w:val="nil"/>
          <w:right w:val="nil"/>
          <w:between w:val="nil"/>
        </w:pBdr>
        <w:spacing w:after="160" w:line="259" w:lineRule="auto"/>
        <w:ind w:left="284" w:hanging="284"/>
        <w:jc w:val="both"/>
        <w:rPr>
          <w:strike/>
          <w:color w:val="FF0000"/>
        </w:rPr>
      </w:pPr>
      <w:r w:rsidRPr="000A411F">
        <w:rPr>
          <w:rFonts w:ascii="Calibri" w:hAnsi="Calibri" w:cs="Calibri"/>
          <w:strike/>
          <w:color w:val="FF0000"/>
        </w:rPr>
        <w:t>Počet zapojených škol</w:t>
      </w:r>
      <w:r w:rsidR="00497254" w:rsidRPr="000A411F">
        <w:rPr>
          <w:rFonts w:ascii="Calibri" w:hAnsi="Calibri" w:cs="Calibri"/>
          <w:strike/>
          <w:color w:val="FF0000"/>
        </w:rPr>
        <w:t xml:space="preserve"> (v aktivitách pro děti a žáky)</w:t>
      </w:r>
    </w:p>
    <w:p w14:paraId="6C922AB2" w14:textId="77777777" w:rsidR="005C0AA2" w:rsidRPr="000A411F" w:rsidRDefault="005C0AA2" w:rsidP="00A31091">
      <w:pPr>
        <w:pStyle w:val="Nadpis3"/>
        <w:spacing w:before="240" w:after="0"/>
        <w:rPr>
          <w:strike/>
          <w:color w:val="FF0000"/>
        </w:rPr>
      </w:pPr>
      <w:bookmarkStart w:id="165" w:name="_Toc144120545"/>
      <w:bookmarkStart w:id="166" w:name="_Toc174709620"/>
      <w:bookmarkStart w:id="167" w:name="_Toc175902235"/>
      <w:bookmarkStart w:id="168" w:name="_Toc175902439"/>
      <w:bookmarkStart w:id="169" w:name="_Toc175902527"/>
      <w:r w:rsidRPr="000A411F">
        <w:rPr>
          <w:strike/>
          <w:color w:val="FF0000"/>
        </w:rPr>
        <w:t>Rámec opatření, aktivit vedoucích k naplnění výše uvedených cílů</w:t>
      </w:r>
      <w:bookmarkEnd w:id="165"/>
      <w:bookmarkEnd w:id="166"/>
      <w:bookmarkEnd w:id="167"/>
      <w:bookmarkEnd w:id="168"/>
      <w:bookmarkEnd w:id="169"/>
    </w:p>
    <w:p w14:paraId="3E7CE6D9" w14:textId="77777777" w:rsidR="005C0AA2" w:rsidRPr="000A411F" w:rsidRDefault="005C0AA2" w:rsidP="008A7B1A">
      <w:pPr>
        <w:pStyle w:val="Normlntext"/>
        <w:rPr>
          <w:rStyle w:val="Nadpis2Char"/>
          <w:rFonts w:ascii="Calibri" w:eastAsia="Calibri" w:hAnsi="Calibri" w:cs="Times New Roman"/>
          <w:b w:val="0"/>
          <w:bCs w:val="0"/>
          <w:strike/>
          <w:color w:val="FF0000"/>
          <w:sz w:val="22"/>
          <w:szCs w:val="22"/>
        </w:rPr>
      </w:pPr>
      <w:bookmarkStart w:id="170" w:name="_Toc130240276"/>
      <w:bookmarkStart w:id="171" w:name="_Toc130302162"/>
      <w:bookmarkStart w:id="172" w:name="_Toc130384624"/>
      <w:bookmarkStart w:id="173" w:name="_Toc130384692"/>
      <w:r w:rsidRPr="000A411F">
        <w:rPr>
          <w:rFonts w:asciiTheme="minorHAnsi" w:eastAsia="Times New Roman" w:hAnsiTheme="minorHAnsi" w:cstheme="minorHAnsi"/>
          <w:strike/>
          <w:color w:val="FF0000"/>
          <w:lang w:eastAsia="en-US"/>
        </w:rPr>
        <w:t>Rozvoje v této prioritní oblasti bude dosaženo realizací investičních aktivit, neinvestičních aktivit a soustavnou prací naplňující účel této priority.</w:t>
      </w:r>
      <w:bookmarkEnd w:id="170"/>
      <w:bookmarkEnd w:id="171"/>
      <w:bookmarkEnd w:id="172"/>
      <w:bookmarkEnd w:id="173"/>
      <w:r w:rsidRPr="000A411F">
        <w:rPr>
          <w:rStyle w:val="Nadpis2Char"/>
          <w:rFonts w:ascii="Calibri" w:eastAsia="Calibri" w:hAnsi="Calibri" w:cs="Times New Roman"/>
          <w:b w:val="0"/>
          <w:bCs w:val="0"/>
          <w:strike/>
          <w:color w:val="FF0000"/>
          <w:sz w:val="22"/>
          <w:szCs w:val="22"/>
        </w:rPr>
        <w:t xml:space="preserve"> </w:t>
      </w:r>
    </w:p>
    <w:p w14:paraId="05B3C0A7" w14:textId="77777777" w:rsidR="008A7B1A" w:rsidRPr="000A411F" w:rsidRDefault="008A7B1A" w:rsidP="005C0AA2">
      <w:pPr>
        <w:pStyle w:val="Normlntext"/>
        <w:rPr>
          <w:rStyle w:val="Nadpis2Char"/>
          <w:rFonts w:asciiTheme="minorHAnsi" w:hAnsiTheme="minorHAnsi" w:cstheme="minorHAnsi"/>
          <w:strike/>
          <w:color w:val="FF0000"/>
          <w:sz w:val="22"/>
          <w:szCs w:val="22"/>
        </w:rPr>
      </w:pPr>
    </w:p>
    <w:p w14:paraId="5C14137E" w14:textId="77777777" w:rsidR="00802201" w:rsidRPr="000A411F" w:rsidRDefault="00802201" w:rsidP="00802201">
      <w:pPr>
        <w:pStyle w:val="Normlntext"/>
        <w:rPr>
          <w:rStyle w:val="Nadpis2Char"/>
          <w:rFonts w:asciiTheme="minorHAnsi" w:hAnsiTheme="minorHAnsi" w:cstheme="minorHAnsi"/>
          <w:strike/>
          <w:color w:val="FF0000"/>
          <w:sz w:val="22"/>
          <w:szCs w:val="22"/>
        </w:rPr>
      </w:pPr>
      <w:bookmarkStart w:id="174" w:name="_Toc130302163"/>
      <w:bookmarkStart w:id="175" w:name="_Toc130384625"/>
      <w:bookmarkStart w:id="176" w:name="_Toc130384693"/>
      <w:bookmarkStart w:id="177" w:name="_Toc142462256"/>
      <w:bookmarkStart w:id="178" w:name="_Toc144120546"/>
      <w:bookmarkStart w:id="179" w:name="_Toc174709621"/>
      <w:bookmarkStart w:id="180" w:name="_Toc175902440"/>
      <w:bookmarkStart w:id="181" w:name="_Toc175902528"/>
      <w:r w:rsidRPr="000A411F">
        <w:rPr>
          <w:rStyle w:val="Nadpis2Char"/>
          <w:rFonts w:asciiTheme="minorHAnsi" w:hAnsiTheme="minorHAnsi" w:cstheme="minorHAnsi"/>
          <w:strike/>
          <w:color w:val="FF0000"/>
          <w:sz w:val="22"/>
          <w:szCs w:val="22"/>
        </w:rPr>
        <w:t>Investiční aktivity, materiální zabezpečení</w:t>
      </w:r>
      <w:bookmarkEnd w:id="174"/>
      <w:bookmarkEnd w:id="175"/>
      <w:bookmarkEnd w:id="176"/>
      <w:bookmarkEnd w:id="177"/>
      <w:bookmarkEnd w:id="178"/>
      <w:bookmarkEnd w:id="179"/>
      <w:bookmarkEnd w:id="180"/>
      <w:bookmarkEnd w:id="181"/>
    </w:p>
    <w:p w14:paraId="682DBB35" w14:textId="2CC61DFE" w:rsidR="005C0AA2" w:rsidRPr="000A411F" w:rsidRDefault="005C0AA2" w:rsidP="005C0AA2">
      <w:pPr>
        <w:autoSpaceDE w:val="0"/>
        <w:autoSpaceDN w:val="0"/>
        <w:adjustRightInd w:val="0"/>
        <w:spacing w:after="0" w:line="22" w:lineRule="atLeast"/>
        <w:jc w:val="both"/>
        <w:rPr>
          <w:strike/>
          <w:color w:val="FF0000"/>
        </w:rPr>
      </w:pPr>
      <w:r w:rsidRPr="000A411F">
        <w:rPr>
          <w:rFonts w:eastAsia="Times New Roman" w:cstheme="minorHAnsi"/>
          <w:strike/>
          <w:color w:val="FF0000"/>
        </w:rPr>
        <w:t>Podpora infrastruktury – materiální zabezpečení a vybavení škol, investiční aktivity (stavební úpravy, prostorové úpravy, bezbariérovost</w:t>
      </w:r>
      <w:r w:rsidR="00E10644" w:rsidRPr="000A411F">
        <w:rPr>
          <w:rFonts w:eastAsia="Times New Roman" w:cstheme="minorHAnsi"/>
          <w:strike/>
          <w:color w:val="FF0000"/>
        </w:rPr>
        <w:t>, konektivita</w:t>
      </w:r>
      <w:r w:rsidRPr="000A411F">
        <w:rPr>
          <w:rFonts w:eastAsia="Times New Roman" w:cstheme="minorHAnsi"/>
          <w:strike/>
          <w:color w:val="FF0000"/>
        </w:rPr>
        <w:t xml:space="preserve"> aj.). </w:t>
      </w:r>
      <w:r w:rsidRPr="000A411F">
        <w:rPr>
          <w:iCs/>
          <w:strike/>
          <w:color w:val="FF0000"/>
        </w:rPr>
        <w:t>Rekonstrukce/nové vybudování učeben a rozšíření jejich kapacit, vybudování zázemí pro zaměstnance škol a školských zařízení, vybudování specializovaných učeben – školních knihoven, studoven, místností pro volnočasové aktivity, školních družin, multifunkčních sálů, v</w:t>
      </w:r>
      <w:r w:rsidRPr="000A411F">
        <w:rPr>
          <w:strike/>
          <w:color w:val="FF0000"/>
        </w:rPr>
        <w:t xml:space="preserve">ybavení škol a školských zařízení pomůckami, robotickými a jinými technickými stavebnicemi, ICT technikou, licencování, zajištění konektivity škol, vybavení školních knihoven nábytkem, pomůckami, bezpečnost. </w:t>
      </w:r>
    </w:p>
    <w:p w14:paraId="114FD03E" w14:textId="77777777" w:rsidR="005C0AA2" w:rsidRPr="000A411F" w:rsidRDefault="005C0AA2" w:rsidP="005C0AA2">
      <w:pPr>
        <w:pStyle w:val="Normlntext"/>
        <w:rPr>
          <w:rFonts w:cstheme="minorHAnsi"/>
          <w:strike/>
          <w:color w:val="FF0000"/>
        </w:rPr>
      </w:pPr>
    </w:p>
    <w:p w14:paraId="18D0F7F3" w14:textId="77777777" w:rsidR="00A31091" w:rsidRPr="000A411F" w:rsidRDefault="00A31091" w:rsidP="00A31091">
      <w:pPr>
        <w:spacing w:after="0" w:line="259" w:lineRule="auto"/>
        <w:rPr>
          <w:b/>
          <w:bCs/>
          <w:strike/>
          <w:color w:val="FF0000"/>
        </w:rPr>
      </w:pPr>
      <w:r w:rsidRPr="000A411F">
        <w:rPr>
          <w:b/>
          <w:bCs/>
          <w:strike/>
          <w:color w:val="FF0000"/>
        </w:rPr>
        <w:t>Aktivity škol</w:t>
      </w:r>
    </w:p>
    <w:p w14:paraId="23C4EBF0" w14:textId="77777777" w:rsidR="00A31091" w:rsidRPr="000A411F" w:rsidRDefault="00A31091" w:rsidP="00A31091">
      <w:pPr>
        <w:spacing w:after="0" w:line="259" w:lineRule="auto"/>
        <w:jc w:val="both"/>
        <w:rPr>
          <w:strike/>
          <w:color w:val="FF0000"/>
        </w:rPr>
      </w:pPr>
      <w:r w:rsidRPr="000A411F">
        <w:rPr>
          <w:strike/>
          <w:color w:val="FF0000"/>
        </w:rPr>
        <w:t>V rámci implementace aktivit pracuje realizační tým MAP mj. i s informacemi o realizaci aktivit škol, tzv. projektů zjednodušeného vykazování šablon OP JAK. Dle našich zjištění jsou do těchto projektů zapojeny všechny školy a školská zařízení. Při plánování aktivit spolupráce jsme tak pečlivě volili ty aktivity, které budou k projektům šablon doplňkové a nebude docházet k dvojímu financování totožných aktivit.</w:t>
      </w:r>
    </w:p>
    <w:p w14:paraId="549C14AD" w14:textId="77777777" w:rsidR="00A31091" w:rsidRPr="000A411F" w:rsidRDefault="00A31091" w:rsidP="00A31091">
      <w:pPr>
        <w:spacing w:after="0" w:line="259" w:lineRule="auto"/>
        <w:rPr>
          <w:strike/>
          <w:color w:val="FF0000"/>
        </w:rPr>
      </w:pPr>
    </w:p>
    <w:p w14:paraId="3DF49F75" w14:textId="210BE222" w:rsidR="005C0AA2" w:rsidRPr="000A411F" w:rsidRDefault="00A31091" w:rsidP="00A31091">
      <w:pPr>
        <w:pStyle w:val="Normlntext"/>
        <w:rPr>
          <w:rStyle w:val="Nadpis2Char"/>
          <w:rFonts w:asciiTheme="minorHAnsi" w:eastAsia="Calibri" w:hAnsiTheme="minorHAnsi" w:cstheme="minorHAnsi"/>
          <w:strike/>
          <w:color w:val="FF0000"/>
          <w:sz w:val="22"/>
          <w:szCs w:val="22"/>
        </w:rPr>
      </w:pPr>
      <w:r w:rsidRPr="000A411F">
        <w:rPr>
          <w:b/>
          <w:bCs/>
          <w:strike/>
          <w:color w:val="FF0000"/>
        </w:rPr>
        <w:t>Aktivity spolupráce</w:t>
      </w:r>
    </w:p>
    <w:p w14:paraId="6C962989" w14:textId="54EF0808" w:rsidR="005C0AA2" w:rsidRPr="000A411F" w:rsidRDefault="005C0AA2" w:rsidP="00DE6413">
      <w:pPr>
        <w:spacing w:after="0" w:line="22" w:lineRule="atLeast"/>
        <w:jc w:val="both"/>
        <w:rPr>
          <w:rFonts w:cstheme="minorHAnsi"/>
          <w:strike/>
          <w:color w:val="FF0000"/>
        </w:rPr>
      </w:pPr>
      <w:r w:rsidRPr="000A411F">
        <w:rPr>
          <w:rFonts w:eastAsia="Times New Roman" w:cstheme="minorHAnsi"/>
          <w:iCs/>
          <w:strike/>
          <w:color w:val="FF0000"/>
        </w:rPr>
        <w:t>Podpora personálního zajištění škol, školských zařízen</w:t>
      </w:r>
      <w:r w:rsidR="00366CC7" w:rsidRPr="000A411F">
        <w:rPr>
          <w:rFonts w:eastAsia="Times New Roman" w:cstheme="minorHAnsi"/>
          <w:iCs/>
          <w:strike/>
          <w:color w:val="FF0000"/>
        </w:rPr>
        <w:t>í</w:t>
      </w:r>
      <w:r w:rsidRPr="000A411F">
        <w:rPr>
          <w:rFonts w:eastAsia="Times New Roman" w:cstheme="minorHAnsi"/>
          <w:iCs/>
          <w:strike/>
          <w:color w:val="FF0000"/>
        </w:rPr>
        <w:t xml:space="preserve"> a školních knihoven, podpora rozvoje kompetencí v oblasti cizích jazyků, podpora kompetencí v oblasti čtenářské gramotnosti,</w:t>
      </w:r>
      <w:r w:rsidR="00471C66" w:rsidRPr="000A411F">
        <w:rPr>
          <w:rFonts w:eastAsia="Times New Roman" w:cstheme="minorHAnsi"/>
          <w:iCs/>
          <w:strike/>
          <w:color w:val="FF0000"/>
        </w:rPr>
        <w:t xml:space="preserve"> mediální gramotnosti, kritického myšlení, bezpečnosti na internetu,</w:t>
      </w:r>
      <w:r w:rsidRPr="000A411F">
        <w:rPr>
          <w:rFonts w:eastAsia="Times New Roman" w:cstheme="minorHAnsi"/>
          <w:iCs/>
          <w:strike/>
          <w:color w:val="FF0000"/>
        </w:rPr>
        <w:t xml:space="preserve"> podpora kompetencí </w:t>
      </w:r>
      <w:r w:rsidR="00471C66" w:rsidRPr="000A411F">
        <w:rPr>
          <w:rFonts w:eastAsia="Times New Roman" w:cstheme="minorHAnsi"/>
          <w:iCs/>
          <w:strike/>
          <w:color w:val="FF0000"/>
        </w:rPr>
        <w:t xml:space="preserve">a vzdělávání </w:t>
      </w:r>
      <w:r w:rsidRPr="000A411F">
        <w:rPr>
          <w:rFonts w:eastAsia="Times New Roman" w:cstheme="minorHAnsi"/>
          <w:iCs/>
          <w:strike/>
          <w:color w:val="FF0000"/>
        </w:rPr>
        <w:t>školních knihovníků</w:t>
      </w:r>
      <w:r w:rsidR="00DE6413" w:rsidRPr="000A411F">
        <w:rPr>
          <w:rFonts w:eastAsia="Times New Roman" w:cstheme="minorHAnsi"/>
          <w:iCs/>
          <w:strike/>
          <w:color w:val="FF0000"/>
        </w:rPr>
        <w:t xml:space="preserve"> a dalších pedagogických i nepedagogických zaměstnanců škol</w:t>
      </w:r>
      <w:r w:rsidRPr="000A411F">
        <w:rPr>
          <w:rFonts w:eastAsia="Times New Roman" w:cstheme="minorHAnsi"/>
          <w:iCs/>
          <w:strike/>
          <w:color w:val="FF0000"/>
        </w:rPr>
        <w:t xml:space="preserve">, vytvoření podmínek pro zlepšení postoje rodiny ke vzdělávání a vnímání vzdělávání jako priority, zapojování rodin do aktivit školy, </w:t>
      </w:r>
      <w:r w:rsidRPr="000A411F">
        <w:rPr>
          <w:rFonts w:eastAsia="Times New Roman" w:cstheme="minorHAnsi"/>
          <w:strike/>
          <w:color w:val="FF0000"/>
        </w:rPr>
        <w:t>podpora a rozvoj spolupráce veřejných knihoven a dalších kulturních a vzdělávacích institucí se školami, podpora kreativity</w:t>
      </w:r>
      <w:r w:rsidR="00DE6413" w:rsidRPr="000A411F">
        <w:rPr>
          <w:rFonts w:eastAsia="Times New Roman" w:cstheme="minorHAnsi"/>
          <w:strike/>
          <w:color w:val="FF0000"/>
        </w:rPr>
        <w:t>, kritického myšlení</w:t>
      </w:r>
      <w:r w:rsidRPr="000A411F">
        <w:rPr>
          <w:rFonts w:eastAsia="Times New Roman" w:cstheme="minorHAnsi"/>
          <w:strike/>
          <w:color w:val="FF0000"/>
        </w:rPr>
        <w:t xml:space="preserve"> a</w:t>
      </w:r>
      <w:r w:rsidR="00DE6413" w:rsidRPr="000A411F">
        <w:rPr>
          <w:rFonts w:eastAsia="Times New Roman" w:cstheme="minorHAnsi"/>
          <w:strike/>
          <w:color w:val="FF0000"/>
        </w:rPr>
        <w:t> </w:t>
      </w:r>
      <w:r w:rsidRPr="000A411F">
        <w:rPr>
          <w:rFonts w:eastAsia="Times New Roman" w:cstheme="minorHAnsi"/>
          <w:strike/>
          <w:color w:val="FF0000"/>
        </w:rPr>
        <w:t>komplexního rozvoje dětí a žáků</w:t>
      </w:r>
      <w:r w:rsidR="00DE6413" w:rsidRPr="000A411F">
        <w:rPr>
          <w:rFonts w:eastAsia="Times New Roman" w:cstheme="minorHAnsi"/>
          <w:iCs/>
          <w:strike/>
          <w:color w:val="FF0000"/>
        </w:rPr>
        <w:t>,</w:t>
      </w:r>
      <w:r w:rsidR="00471C66" w:rsidRPr="000A411F">
        <w:rPr>
          <w:rFonts w:eastAsia="Times New Roman" w:cstheme="minorHAnsi"/>
          <w:iCs/>
          <w:strike/>
          <w:color w:val="FF0000"/>
        </w:rPr>
        <w:t xml:space="preserve"> sdílení příkladů dobré praxe, síťování, spolupráce různých subjektů v oblasti čtenářské gramotnosti, výměna zkušeností,</w:t>
      </w:r>
      <w:r w:rsidR="00BF0266" w:rsidRPr="000A411F">
        <w:rPr>
          <w:rFonts w:eastAsia="Times New Roman" w:cstheme="minorHAnsi"/>
          <w:iCs/>
          <w:strike/>
          <w:color w:val="FF0000"/>
        </w:rPr>
        <w:t xml:space="preserve"> mentoring,</w:t>
      </w:r>
      <w:r w:rsidR="00471C66" w:rsidRPr="000A411F">
        <w:rPr>
          <w:rFonts w:eastAsia="Times New Roman" w:cstheme="minorHAnsi"/>
          <w:iCs/>
          <w:strike/>
          <w:color w:val="FF0000"/>
        </w:rPr>
        <w:t xml:space="preserve"> podpora zapojování škol (dětí, žáků) do aktivit na podporu rozvoje čtenářské a mediální gramotnosti, </w:t>
      </w:r>
      <w:r w:rsidRPr="000A411F">
        <w:rPr>
          <w:rFonts w:cstheme="minorHAnsi"/>
          <w:strike/>
          <w:color w:val="FF0000"/>
        </w:rPr>
        <w:t>podpora škol v oblasti využívání externího financování aktivit a další aktivity vedoucí k naplnění stanovených cílů</w:t>
      </w:r>
      <w:r w:rsidR="00497254" w:rsidRPr="000A411F">
        <w:rPr>
          <w:rFonts w:cstheme="minorHAnsi"/>
          <w:strike/>
          <w:color w:val="FF0000"/>
        </w:rPr>
        <w:t>, podpora a pořádání (vzdělávacích) aktivit pro žáky v oblasti rozvoje čtenářské gramotnosti, kompetencí, nadání, podnikavosti, kreativity, cizích jazyků a další aktivity vedoucí k podpoře výše uvedených strategických cílů.</w:t>
      </w:r>
    </w:p>
    <w:p w14:paraId="57C46B66" w14:textId="77777777" w:rsidR="005C0AA2" w:rsidRPr="000A411F" w:rsidRDefault="005C0AA2" w:rsidP="00A31091">
      <w:pPr>
        <w:pStyle w:val="Normlntext"/>
        <w:rPr>
          <w:rStyle w:val="Nadpis2Char"/>
          <w:rFonts w:asciiTheme="minorHAnsi" w:eastAsia="Calibri" w:hAnsiTheme="minorHAnsi" w:cstheme="minorHAnsi"/>
          <w:strike/>
          <w:color w:val="FF0000"/>
          <w:sz w:val="22"/>
          <w:szCs w:val="22"/>
        </w:rPr>
      </w:pPr>
    </w:p>
    <w:p w14:paraId="1019A750" w14:textId="5F5DC177" w:rsidR="00A52A25" w:rsidRPr="000A411F" w:rsidRDefault="005C0AA2" w:rsidP="00A31091">
      <w:pPr>
        <w:pStyle w:val="Normlntext"/>
        <w:rPr>
          <w:rFonts w:asciiTheme="minorHAnsi" w:hAnsiTheme="minorHAnsi" w:cstheme="minorHAnsi"/>
          <w:strike/>
          <w:color w:val="FF0000"/>
        </w:rPr>
      </w:pPr>
      <w:r w:rsidRPr="000A411F">
        <w:rPr>
          <w:rFonts w:cstheme="minorHAnsi"/>
          <w:strike/>
          <w:color w:val="FF0000"/>
        </w:rPr>
        <w:t xml:space="preserve">Podrobné rozpracování aktivit </w:t>
      </w:r>
      <w:r w:rsidRPr="000A411F">
        <w:rPr>
          <w:rFonts w:asciiTheme="minorHAnsi" w:hAnsiTheme="minorHAnsi" w:cstheme="minorHAnsi"/>
          <w:strike/>
          <w:color w:val="FF0000"/>
        </w:rPr>
        <w:t xml:space="preserve">spolupráce je náplní implementační části dokumentace MAP III – Akčních plánů pro roky 2023-2025. </w:t>
      </w:r>
    </w:p>
    <w:p w14:paraId="4BF04010" w14:textId="77777777" w:rsidR="00A52A25" w:rsidRPr="000A411F" w:rsidRDefault="00A52A25" w:rsidP="00A31091">
      <w:pPr>
        <w:pStyle w:val="Normlntext"/>
        <w:rPr>
          <w:rFonts w:asciiTheme="minorHAnsi" w:hAnsiTheme="minorHAnsi" w:cstheme="minorHAnsi"/>
          <w:strike/>
          <w:color w:val="FF0000"/>
        </w:rPr>
      </w:pPr>
    </w:p>
    <w:p w14:paraId="55CF79FE" w14:textId="6F8892EC" w:rsidR="00E63E53" w:rsidRPr="000A411F" w:rsidRDefault="00E63E53" w:rsidP="00E63E53">
      <w:pPr>
        <w:spacing w:after="0" w:line="240" w:lineRule="auto"/>
        <w:jc w:val="both"/>
        <w:rPr>
          <w:strike/>
          <w:color w:val="FF0000"/>
        </w:rPr>
      </w:pPr>
      <w:r w:rsidRPr="000A411F">
        <w:rPr>
          <w:strike/>
          <w:color w:val="FF0000"/>
        </w:rPr>
        <w:t>Vazba klíčových povinných a povinně volitelných témat/opatření na strategické cíle a opatření MAP</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9"/>
        <w:gridCol w:w="1843"/>
        <w:gridCol w:w="1701"/>
        <w:gridCol w:w="2551"/>
      </w:tblGrid>
      <w:tr w:rsidR="000A411F" w:rsidRPr="000A411F" w14:paraId="57491345" w14:textId="77777777" w:rsidTr="00037577">
        <w:trPr>
          <w:jc w:val="center"/>
        </w:trPr>
        <w:tc>
          <w:tcPr>
            <w:tcW w:w="3261" w:type="dxa"/>
            <w:gridSpan w:val="2"/>
            <w:shd w:val="clear" w:color="auto" w:fill="003C69"/>
          </w:tcPr>
          <w:p w14:paraId="60B7B3FD" w14:textId="34C27C27" w:rsidR="00037577" w:rsidRPr="000A411F" w:rsidRDefault="00037577" w:rsidP="00647F53">
            <w:pPr>
              <w:pStyle w:val="Odstavecseseznamem"/>
              <w:ind w:left="0"/>
              <w:jc w:val="both"/>
              <w:rPr>
                <w:b/>
                <w:bCs/>
                <w:strike/>
                <w:color w:val="FF0000"/>
              </w:rPr>
            </w:pPr>
            <w:r w:rsidRPr="000A411F">
              <w:rPr>
                <w:b/>
                <w:bCs/>
                <w:strike/>
                <w:color w:val="FF0000"/>
              </w:rPr>
              <w:lastRenderedPageBreak/>
              <w:t>Oblast čtenářské gramotnosti vč. rozvoje potenciálu každého žáka</w:t>
            </w:r>
          </w:p>
        </w:tc>
        <w:tc>
          <w:tcPr>
            <w:tcW w:w="1843" w:type="dxa"/>
            <w:shd w:val="clear" w:color="auto" w:fill="00B0F0"/>
          </w:tcPr>
          <w:p w14:paraId="0280CC54" w14:textId="3CCA333B" w:rsidR="00037577" w:rsidRPr="000A411F" w:rsidRDefault="00816C28" w:rsidP="00647F53">
            <w:pPr>
              <w:pStyle w:val="Odstavecseseznamem"/>
              <w:ind w:left="0"/>
              <w:jc w:val="center"/>
              <w:rPr>
                <w:b/>
                <w:bCs/>
                <w:strike/>
                <w:color w:val="FF0000"/>
              </w:rPr>
            </w:pPr>
            <w:r w:rsidRPr="000A411F">
              <w:rPr>
                <w:b/>
                <w:bCs/>
                <w:strike/>
                <w:color w:val="FF0000"/>
              </w:rPr>
              <w:t>PO</w:t>
            </w:r>
            <w:r w:rsidR="00037577" w:rsidRPr="000A411F">
              <w:rPr>
                <w:b/>
                <w:bCs/>
                <w:strike/>
                <w:color w:val="FF0000"/>
              </w:rPr>
              <w:t xml:space="preserve"> </w:t>
            </w:r>
            <w:r w:rsidRPr="000A411F">
              <w:rPr>
                <w:b/>
                <w:bCs/>
                <w:strike/>
                <w:color w:val="FF0000"/>
              </w:rPr>
              <w:t>5</w:t>
            </w:r>
            <w:r w:rsidR="00037577" w:rsidRPr="000A411F">
              <w:rPr>
                <w:b/>
                <w:bCs/>
                <w:strike/>
                <w:color w:val="FF0000"/>
              </w:rPr>
              <w:t>/</w:t>
            </w:r>
            <w:r w:rsidRPr="000A411F">
              <w:rPr>
                <w:b/>
                <w:bCs/>
                <w:strike/>
                <w:color w:val="FF0000"/>
              </w:rPr>
              <w:t xml:space="preserve"> SC 5</w:t>
            </w:r>
            <w:r w:rsidR="00037577" w:rsidRPr="000A411F">
              <w:rPr>
                <w:b/>
                <w:bCs/>
                <w:strike/>
                <w:color w:val="FF0000"/>
              </w:rPr>
              <w:t>.1</w:t>
            </w:r>
          </w:p>
          <w:p w14:paraId="222B56B5" w14:textId="6E2F6410" w:rsidR="00037577" w:rsidRPr="000A411F" w:rsidRDefault="00816C28" w:rsidP="00647F53">
            <w:pPr>
              <w:pStyle w:val="Odstavecseseznamem"/>
              <w:ind w:left="0"/>
              <w:jc w:val="center"/>
              <w:rPr>
                <w:b/>
                <w:bCs/>
                <w:strike/>
                <w:color w:val="FF0000"/>
              </w:rPr>
            </w:pPr>
            <w:r w:rsidRPr="000A411F">
              <w:rPr>
                <w:b/>
                <w:bCs/>
                <w:strike/>
                <w:color w:val="FF0000"/>
              </w:rPr>
              <w:t>PO 5</w:t>
            </w:r>
            <w:r w:rsidR="00037577" w:rsidRPr="000A411F">
              <w:rPr>
                <w:b/>
                <w:bCs/>
                <w:strike/>
                <w:color w:val="FF0000"/>
              </w:rPr>
              <w:t>/</w:t>
            </w:r>
            <w:r w:rsidRPr="000A411F">
              <w:rPr>
                <w:b/>
                <w:bCs/>
                <w:strike/>
                <w:color w:val="FF0000"/>
              </w:rPr>
              <w:t>SC 5</w:t>
            </w:r>
            <w:r w:rsidR="00037577" w:rsidRPr="000A411F">
              <w:rPr>
                <w:b/>
                <w:bCs/>
                <w:strike/>
                <w:color w:val="FF0000"/>
              </w:rPr>
              <w:t>.2</w:t>
            </w:r>
          </w:p>
          <w:p w14:paraId="73AA2D54" w14:textId="7E3BDFEA" w:rsidR="00037577" w:rsidRPr="000A411F" w:rsidRDefault="00816C28" w:rsidP="00647F53">
            <w:pPr>
              <w:pStyle w:val="Odstavecseseznamem"/>
              <w:ind w:left="0"/>
              <w:jc w:val="center"/>
              <w:rPr>
                <w:b/>
                <w:bCs/>
                <w:strike/>
                <w:color w:val="FF0000"/>
              </w:rPr>
            </w:pPr>
            <w:r w:rsidRPr="000A411F">
              <w:rPr>
                <w:b/>
                <w:bCs/>
                <w:strike/>
                <w:color w:val="FF0000"/>
              </w:rPr>
              <w:t>PO 5</w:t>
            </w:r>
            <w:r w:rsidR="00037577" w:rsidRPr="000A411F">
              <w:rPr>
                <w:b/>
                <w:bCs/>
                <w:strike/>
                <w:color w:val="FF0000"/>
              </w:rPr>
              <w:t>/</w:t>
            </w:r>
            <w:r w:rsidRPr="000A411F">
              <w:rPr>
                <w:b/>
                <w:bCs/>
                <w:strike/>
                <w:color w:val="FF0000"/>
              </w:rPr>
              <w:t>SC 5</w:t>
            </w:r>
            <w:r w:rsidR="00037577" w:rsidRPr="000A411F">
              <w:rPr>
                <w:b/>
                <w:bCs/>
                <w:strike/>
                <w:color w:val="FF0000"/>
              </w:rPr>
              <w:t>.3</w:t>
            </w:r>
          </w:p>
        </w:tc>
        <w:tc>
          <w:tcPr>
            <w:tcW w:w="1701" w:type="dxa"/>
            <w:shd w:val="clear" w:color="auto" w:fill="00B0F0"/>
          </w:tcPr>
          <w:p w14:paraId="6299DC9C" w14:textId="2A2D3CA3" w:rsidR="00037577" w:rsidRPr="000A411F" w:rsidRDefault="00816C28" w:rsidP="00647F53">
            <w:pPr>
              <w:pStyle w:val="Odstavecseseznamem"/>
              <w:ind w:left="0"/>
              <w:jc w:val="center"/>
              <w:rPr>
                <w:b/>
                <w:bCs/>
                <w:strike/>
                <w:color w:val="FF0000"/>
              </w:rPr>
            </w:pPr>
            <w:r w:rsidRPr="000A411F">
              <w:rPr>
                <w:b/>
                <w:bCs/>
                <w:strike/>
                <w:color w:val="FF0000"/>
              </w:rPr>
              <w:t>PO 6</w:t>
            </w:r>
            <w:r w:rsidR="00037577" w:rsidRPr="000A411F">
              <w:rPr>
                <w:b/>
                <w:bCs/>
                <w:strike/>
                <w:color w:val="FF0000"/>
              </w:rPr>
              <w:t>/</w:t>
            </w:r>
            <w:r w:rsidRPr="000A411F">
              <w:rPr>
                <w:b/>
                <w:bCs/>
                <w:strike/>
                <w:color w:val="FF0000"/>
              </w:rPr>
              <w:t>SC 6</w:t>
            </w:r>
            <w:r w:rsidR="00037577" w:rsidRPr="000A411F">
              <w:rPr>
                <w:b/>
                <w:bCs/>
                <w:strike/>
                <w:color w:val="FF0000"/>
              </w:rPr>
              <w:t>.1</w:t>
            </w:r>
          </w:p>
          <w:p w14:paraId="43B1387E" w14:textId="231D941D" w:rsidR="00037577" w:rsidRPr="000A411F" w:rsidRDefault="00816C28" w:rsidP="00647F53">
            <w:pPr>
              <w:pStyle w:val="Odstavecseseznamem"/>
              <w:ind w:left="0"/>
              <w:jc w:val="center"/>
              <w:rPr>
                <w:b/>
                <w:bCs/>
                <w:strike/>
                <w:color w:val="FF0000"/>
              </w:rPr>
            </w:pPr>
            <w:r w:rsidRPr="000A411F">
              <w:rPr>
                <w:b/>
                <w:bCs/>
                <w:strike/>
                <w:color w:val="FF0000"/>
              </w:rPr>
              <w:t>PO 6</w:t>
            </w:r>
            <w:r w:rsidR="00037577" w:rsidRPr="000A411F">
              <w:rPr>
                <w:b/>
                <w:bCs/>
                <w:strike/>
                <w:color w:val="FF0000"/>
              </w:rPr>
              <w:t>/</w:t>
            </w:r>
            <w:r w:rsidRPr="000A411F">
              <w:rPr>
                <w:b/>
                <w:bCs/>
                <w:strike/>
                <w:color w:val="FF0000"/>
              </w:rPr>
              <w:t>SC 6</w:t>
            </w:r>
            <w:r w:rsidR="00037577" w:rsidRPr="000A411F">
              <w:rPr>
                <w:b/>
                <w:bCs/>
                <w:strike/>
                <w:color w:val="FF0000"/>
              </w:rPr>
              <w:t>.2</w:t>
            </w:r>
          </w:p>
          <w:p w14:paraId="00D1223A" w14:textId="11BC1F7E" w:rsidR="00037577" w:rsidRPr="000A411F" w:rsidRDefault="00816C28" w:rsidP="00647F53">
            <w:pPr>
              <w:pStyle w:val="Odstavecseseznamem"/>
              <w:ind w:left="0"/>
              <w:jc w:val="center"/>
              <w:rPr>
                <w:b/>
                <w:bCs/>
                <w:strike/>
                <w:color w:val="FF0000"/>
              </w:rPr>
            </w:pPr>
            <w:r w:rsidRPr="000A411F">
              <w:rPr>
                <w:b/>
                <w:bCs/>
                <w:strike/>
                <w:color w:val="FF0000"/>
              </w:rPr>
              <w:t>PO 6</w:t>
            </w:r>
            <w:r w:rsidR="00037577" w:rsidRPr="000A411F">
              <w:rPr>
                <w:b/>
                <w:bCs/>
                <w:strike/>
                <w:color w:val="FF0000"/>
              </w:rPr>
              <w:t>/</w:t>
            </w:r>
            <w:r w:rsidRPr="000A411F">
              <w:rPr>
                <w:b/>
                <w:bCs/>
                <w:strike/>
                <w:color w:val="FF0000"/>
              </w:rPr>
              <w:t>SC 6</w:t>
            </w:r>
            <w:r w:rsidR="00037577" w:rsidRPr="000A411F">
              <w:rPr>
                <w:b/>
                <w:bCs/>
                <w:strike/>
                <w:color w:val="FF0000"/>
              </w:rPr>
              <w:t>.3</w:t>
            </w:r>
          </w:p>
        </w:tc>
        <w:tc>
          <w:tcPr>
            <w:tcW w:w="2551" w:type="dxa"/>
            <w:shd w:val="clear" w:color="auto" w:fill="00B0F0"/>
          </w:tcPr>
          <w:p w14:paraId="721AC67C" w14:textId="0B3A1866" w:rsidR="00037577" w:rsidRPr="000A411F" w:rsidRDefault="00037577" w:rsidP="00647F53">
            <w:pPr>
              <w:pStyle w:val="Odstavecseseznamem"/>
              <w:ind w:left="0"/>
              <w:jc w:val="center"/>
              <w:rPr>
                <w:b/>
                <w:bCs/>
                <w:strike/>
                <w:color w:val="FF0000"/>
              </w:rPr>
            </w:pPr>
            <w:r w:rsidRPr="000A411F">
              <w:rPr>
                <w:b/>
                <w:bCs/>
                <w:strike/>
                <w:color w:val="FF0000"/>
              </w:rPr>
              <w:t xml:space="preserve">PO </w:t>
            </w:r>
            <w:r w:rsidR="00816C28" w:rsidRPr="000A411F">
              <w:rPr>
                <w:b/>
                <w:bCs/>
                <w:strike/>
                <w:color w:val="FF0000"/>
              </w:rPr>
              <w:t>7</w:t>
            </w:r>
            <w:r w:rsidRPr="000A411F">
              <w:rPr>
                <w:b/>
                <w:bCs/>
                <w:strike/>
                <w:color w:val="FF0000"/>
              </w:rPr>
              <w:t>/</w:t>
            </w:r>
            <w:r w:rsidR="00816C28" w:rsidRPr="000A411F">
              <w:rPr>
                <w:b/>
                <w:bCs/>
                <w:strike/>
                <w:color w:val="FF0000"/>
              </w:rPr>
              <w:t>SC 7</w:t>
            </w:r>
            <w:r w:rsidRPr="000A411F">
              <w:rPr>
                <w:b/>
                <w:bCs/>
                <w:strike/>
                <w:color w:val="FF0000"/>
              </w:rPr>
              <w:t>.1</w:t>
            </w:r>
          </w:p>
          <w:p w14:paraId="083D84D4" w14:textId="2483E6A7" w:rsidR="00037577" w:rsidRPr="000A411F" w:rsidRDefault="00037577" w:rsidP="00647F53">
            <w:pPr>
              <w:pStyle w:val="Odstavecseseznamem"/>
              <w:ind w:left="0"/>
              <w:jc w:val="center"/>
              <w:rPr>
                <w:b/>
                <w:bCs/>
                <w:strike/>
                <w:color w:val="FF0000"/>
              </w:rPr>
            </w:pPr>
            <w:r w:rsidRPr="000A411F">
              <w:rPr>
                <w:b/>
                <w:bCs/>
                <w:strike/>
                <w:color w:val="FF0000"/>
              </w:rPr>
              <w:t xml:space="preserve">PO </w:t>
            </w:r>
            <w:r w:rsidR="00816C28" w:rsidRPr="000A411F">
              <w:rPr>
                <w:b/>
                <w:bCs/>
                <w:strike/>
                <w:color w:val="FF0000"/>
              </w:rPr>
              <w:t>7</w:t>
            </w:r>
            <w:r w:rsidRPr="000A411F">
              <w:rPr>
                <w:b/>
                <w:bCs/>
                <w:strike/>
                <w:color w:val="FF0000"/>
              </w:rPr>
              <w:t xml:space="preserve">/SC </w:t>
            </w:r>
            <w:r w:rsidR="00816C28" w:rsidRPr="000A411F">
              <w:rPr>
                <w:b/>
                <w:bCs/>
                <w:strike/>
                <w:color w:val="FF0000"/>
              </w:rPr>
              <w:t>7</w:t>
            </w:r>
            <w:r w:rsidRPr="000A411F">
              <w:rPr>
                <w:b/>
                <w:bCs/>
                <w:strike/>
                <w:color w:val="FF0000"/>
              </w:rPr>
              <w:t>.2</w:t>
            </w:r>
          </w:p>
          <w:p w14:paraId="65F3798D" w14:textId="766B7E2A" w:rsidR="00816C28" w:rsidRPr="000A411F" w:rsidRDefault="00037577" w:rsidP="00816C28">
            <w:pPr>
              <w:pStyle w:val="Odstavecseseznamem"/>
              <w:ind w:left="0"/>
              <w:jc w:val="center"/>
              <w:rPr>
                <w:b/>
                <w:bCs/>
                <w:strike/>
                <w:color w:val="FF0000"/>
              </w:rPr>
            </w:pPr>
            <w:r w:rsidRPr="000A411F">
              <w:rPr>
                <w:b/>
                <w:bCs/>
                <w:strike/>
                <w:color w:val="FF0000"/>
              </w:rPr>
              <w:t xml:space="preserve">PO </w:t>
            </w:r>
            <w:r w:rsidR="00816C28" w:rsidRPr="000A411F">
              <w:rPr>
                <w:b/>
                <w:bCs/>
                <w:strike/>
                <w:color w:val="FF0000"/>
              </w:rPr>
              <w:t>7</w:t>
            </w:r>
            <w:r w:rsidRPr="000A411F">
              <w:rPr>
                <w:b/>
                <w:bCs/>
                <w:strike/>
                <w:color w:val="FF0000"/>
              </w:rPr>
              <w:t xml:space="preserve">/SC </w:t>
            </w:r>
            <w:r w:rsidR="00816C28" w:rsidRPr="000A411F">
              <w:rPr>
                <w:b/>
                <w:bCs/>
                <w:strike/>
                <w:color w:val="FF0000"/>
              </w:rPr>
              <w:t>7</w:t>
            </w:r>
            <w:r w:rsidRPr="000A411F">
              <w:rPr>
                <w:b/>
                <w:bCs/>
                <w:strike/>
                <w:color w:val="FF0000"/>
              </w:rPr>
              <w:t>.3</w:t>
            </w:r>
          </w:p>
          <w:p w14:paraId="724835E9" w14:textId="774C4F07" w:rsidR="00037577" w:rsidRPr="000A411F" w:rsidRDefault="00037577" w:rsidP="00647F53">
            <w:pPr>
              <w:pStyle w:val="Odstavecseseznamem"/>
              <w:spacing w:after="0"/>
              <w:ind w:left="0"/>
              <w:jc w:val="center"/>
              <w:rPr>
                <w:b/>
                <w:bCs/>
                <w:strike/>
                <w:color w:val="FF0000"/>
              </w:rPr>
            </w:pPr>
            <w:r w:rsidRPr="000A411F">
              <w:rPr>
                <w:b/>
                <w:bCs/>
                <w:strike/>
                <w:color w:val="FF0000"/>
              </w:rPr>
              <w:t xml:space="preserve">PO </w:t>
            </w:r>
            <w:r w:rsidR="00816C28" w:rsidRPr="000A411F">
              <w:rPr>
                <w:b/>
                <w:bCs/>
                <w:strike/>
                <w:color w:val="FF0000"/>
              </w:rPr>
              <w:t>7</w:t>
            </w:r>
            <w:r w:rsidRPr="000A411F">
              <w:rPr>
                <w:b/>
                <w:bCs/>
                <w:strike/>
                <w:color w:val="FF0000"/>
              </w:rPr>
              <w:t xml:space="preserve">/SC </w:t>
            </w:r>
            <w:r w:rsidR="00816C28" w:rsidRPr="000A411F">
              <w:rPr>
                <w:b/>
                <w:bCs/>
                <w:strike/>
                <w:color w:val="FF0000"/>
              </w:rPr>
              <w:t>7</w:t>
            </w:r>
            <w:r w:rsidRPr="000A411F">
              <w:rPr>
                <w:b/>
                <w:bCs/>
                <w:strike/>
                <w:color w:val="FF0000"/>
              </w:rPr>
              <w:t>.4</w:t>
            </w:r>
          </w:p>
        </w:tc>
      </w:tr>
      <w:tr w:rsidR="000A411F" w:rsidRPr="000A411F" w14:paraId="6F25B0AE" w14:textId="77777777" w:rsidTr="00647F53">
        <w:trPr>
          <w:jc w:val="center"/>
        </w:trPr>
        <w:tc>
          <w:tcPr>
            <w:tcW w:w="2552" w:type="dxa"/>
          </w:tcPr>
          <w:p w14:paraId="29752000" w14:textId="77777777" w:rsidR="00E63E53" w:rsidRPr="000A411F" w:rsidRDefault="00E63E53" w:rsidP="00647F53">
            <w:pPr>
              <w:autoSpaceDE w:val="0"/>
              <w:autoSpaceDN w:val="0"/>
              <w:adjustRightInd w:val="0"/>
              <w:spacing w:after="0"/>
              <w:rPr>
                <w:b/>
                <w:bCs/>
                <w:strike/>
                <w:color w:val="FF0000"/>
              </w:rPr>
            </w:pPr>
            <w:r w:rsidRPr="000A411F">
              <w:rPr>
                <w:rFonts w:eastAsia="MS Gothic" w:cstheme="minorHAnsi"/>
                <w:b/>
                <w:bCs/>
                <w:strike/>
                <w:color w:val="FF0000"/>
              </w:rPr>
              <w:t>Podpora čtenářské gramotnosti</w:t>
            </w:r>
          </w:p>
        </w:tc>
        <w:tc>
          <w:tcPr>
            <w:tcW w:w="709" w:type="dxa"/>
          </w:tcPr>
          <w:p w14:paraId="0D5962FD" w14:textId="77777777" w:rsidR="00E63E53" w:rsidRPr="000A411F" w:rsidRDefault="00E63E53" w:rsidP="00647F53">
            <w:pPr>
              <w:pStyle w:val="Odstavecseseznamem"/>
              <w:ind w:left="0"/>
              <w:jc w:val="center"/>
              <w:rPr>
                <w:strike/>
                <w:color w:val="FF0000"/>
              </w:rPr>
            </w:pPr>
            <w:r w:rsidRPr="000A411F">
              <w:rPr>
                <w:strike/>
                <w:color w:val="FF0000"/>
              </w:rPr>
              <w:t>POT</w:t>
            </w:r>
          </w:p>
        </w:tc>
        <w:tc>
          <w:tcPr>
            <w:tcW w:w="1843" w:type="dxa"/>
            <w:vAlign w:val="center"/>
          </w:tcPr>
          <w:p w14:paraId="39374639" w14:textId="6FCCCFB5" w:rsidR="00E63E53" w:rsidRPr="000A411F" w:rsidRDefault="00262294" w:rsidP="00647F53">
            <w:pPr>
              <w:pStyle w:val="Odstavecseseznamem"/>
              <w:ind w:left="0"/>
              <w:jc w:val="center"/>
              <w:rPr>
                <w:strike/>
                <w:color w:val="FF0000"/>
              </w:rPr>
            </w:pPr>
            <w:r w:rsidRPr="000A411F">
              <w:rPr>
                <w:strike/>
                <w:color w:val="FF0000"/>
              </w:rPr>
              <w:t>xxx</w:t>
            </w:r>
          </w:p>
        </w:tc>
        <w:tc>
          <w:tcPr>
            <w:tcW w:w="1701" w:type="dxa"/>
            <w:vAlign w:val="center"/>
          </w:tcPr>
          <w:p w14:paraId="188DC908" w14:textId="647E36BC" w:rsidR="00E63E53" w:rsidRPr="000A411F" w:rsidRDefault="00262294" w:rsidP="00647F53">
            <w:pPr>
              <w:pStyle w:val="Odstavecseseznamem"/>
              <w:ind w:left="0"/>
              <w:jc w:val="center"/>
              <w:rPr>
                <w:strike/>
                <w:color w:val="FF0000"/>
              </w:rPr>
            </w:pPr>
            <w:r w:rsidRPr="000A411F">
              <w:rPr>
                <w:strike/>
                <w:color w:val="FF0000"/>
              </w:rPr>
              <w:t>xxx</w:t>
            </w:r>
          </w:p>
        </w:tc>
        <w:tc>
          <w:tcPr>
            <w:tcW w:w="2551" w:type="dxa"/>
            <w:vAlign w:val="center"/>
          </w:tcPr>
          <w:p w14:paraId="126606F5" w14:textId="2A1B4EE7" w:rsidR="00E63E53" w:rsidRPr="000A411F" w:rsidRDefault="00262294" w:rsidP="00647F53">
            <w:pPr>
              <w:pStyle w:val="Odstavecseseznamem"/>
              <w:spacing w:after="0"/>
              <w:ind w:left="0"/>
              <w:jc w:val="center"/>
              <w:rPr>
                <w:strike/>
                <w:color w:val="FF0000"/>
              </w:rPr>
            </w:pPr>
            <w:r w:rsidRPr="000A411F">
              <w:rPr>
                <w:strike/>
                <w:color w:val="FF0000"/>
              </w:rPr>
              <w:t>xxx</w:t>
            </w:r>
          </w:p>
        </w:tc>
      </w:tr>
      <w:tr w:rsidR="000A411F" w:rsidRPr="000A411F" w14:paraId="201C0564" w14:textId="77777777" w:rsidTr="00647F53">
        <w:trPr>
          <w:jc w:val="center"/>
        </w:trPr>
        <w:tc>
          <w:tcPr>
            <w:tcW w:w="2552" w:type="dxa"/>
          </w:tcPr>
          <w:p w14:paraId="13F7EE96" w14:textId="77777777" w:rsidR="00E63E53" w:rsidRPr="000A411F" w:rsidRDefault="00E63E53"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Podpora matematické gramotnosti</w:t>
            </w:r>
          </w:p>
        </w:tc>
        <w:tc>
          <w:tcPr>
            <w:tcW w:w="709" w:type="dxa"/>
          </w:tcPr>
          <w:p w14:paraId="2988AF35" w14:textId="77777777" w:rsidR="00E63E53" w:rsidRPr="000A411F" w:rsidRDefault="00E63E53" w:rsidP="00647F53">
            <w:pPr>
              <w:pStyle w:val="Odstavecseseznamem"/>
              <w:ind w:left="0"/>
              <w:jc w:val="center"/>
              <w:rPr>
                <w:strike/>
                <w:color w:val="FF0000"/>
              </w:rPr>
            </w:pPr>
            <w:r w:rsidRPr="000A411F">
              <w:rPr>
                <w:strike/>
                <w:color w:val="FF0000"/>
              </w:rPr>
              <w:t xml:space="preserve">POT </w:t>
            </w:r>
          </w:p>
        </w:tc>
        <w:tc>
          <w:tcPr>
            <w:tcW w:w="1843" w:type="dxa"/>
            <w:vAlign w:val="center"/>
          </w:tcPr>
          <w:p w14:paraId="7BB65F5D" w14:textId="2421B205" w:rsidR="00E63E53" w:rsidRPr="000A411F" w:rsidRDefault="00037577" w:rsidP="00647F53">
            <w:pPr>
              <w:pStyle w:val="Odstavecseseznamem"/>
              <w:ind w:left="0"/>
              <w:jc w:val="center"/>
              <w:rPr>
                <w:strike/>
                <w:color w:val="FF0000"/>
              </w:rPr>
            </w:pPr>
            <w:r w:rsidRPr="000A411F">
              <w:rPr>
                <w:strike/>
                <w:color w:val="FF0000"/>
              </w:rPr>
              <w:t>x</w:t>
            </w:r>
          </w:p>
        </w:tc>
        <w:tc>
          <w:tcPr>
            <w:tcW w:w="1701" w:type="dxa"/>
            <w:vAlign w:val="center"/>
          </w:tcPr>
          <w:p w14:paraId="1E756E32" w14:textId="3BB73917" w:rsidR="00E63E53" w:rsidRPr="000A411F" w:rsidRDefault="00037577" w:rsidP="00647F53">
            <w:pPr>
              <w:pStyle w:val="Odstavecseseznamem"/>
              <w:ind w:left="0"/>
              <w:jc w:val="center"/>
              <w:rPr>
                <w:strike/>
                <w:color w:val="FF0000"/>
              </w:rPr>
            </w:pPr>
            <w:r w:rsidRPr="000A411F">
              <w:rPr>
                <w:strike/>
                <w:color w:val="FF0000"/>
              </w:rPr>
              <w:t>x</w:t>
            </w:r>
          </w:p>
        </w:tc>
        <w:tc>
          <w:tcPr>
            <w:tcW w:w="2551" w:type="dxa"/>
            <w:vAlign w:val="center"/>
          </w:tcPr>
          <w:p w14:paraId="1A112DF0" w14:textId="7F1607EF" w:rsidR="00E63E53" w:rsidRPr="000A411F" w:rsidRDefault="00037577" w:rsidP="00647F53">
            <w:pPr>
              <w:pStyle w:val="Odstavecseseznamem"/>
              <w:spacing w:after="0"/>
              <w:ind w:left="0"/>
              <w:jc w:val="center"/>
              <w:rPr>
                <w:strike/>
                <w:color w:val="FF0000"/>
              </w:rPr>
            </w:pPr>
            <w:r w:rsidRPr="000A411F">
              <w:rPr>
                <w:strike/>
                <w:color w:val="FF0000"/>
              </w:rPr>
              <w:t>x</w:t>
            </w:r>
          </w:p>
        </w:tc>
      </w:tr>
      <w:tr w:rsidR="000A411F" w:rsidRPr="000A411F" w14:paraId="7FB8C779" w14:textId="77777777" w:rsidTr="00647F53">
        <w:trPr>
          <w:jc w:val="center"/>
        </w:trPr>
        <w:tc>
          <w:tcPr>
            <w:tcW w:w="2552" w:type="dxa"/>
          </w:tcPr>
          <w:p w14:paraId="6E077F74" w14:textId="77777777" w:rsidR="00E63E53" w:rsidRPr="000A411F" w:rsidRDefault="00E63E53"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 xml:space="preserve">Rozvoj potenciálu každého žáka </w:t>
            </w:r>
          </w:p>
        </w:tc>
        <w:tc>
          <w:tcPr>
            <w:tcW w:w="709" w:type="dxa"/>
          </w:tcPr>
          <w:p w14:paraId="30B172D6" w14:textId="77777777" w:rsidR="00E63E53" w:rsidRPr="000A411F" w:rsidRDefault="00E63E53" w:rsidP="00647F53">
            <w:pPr>
              <w:pStyle w:val="Odstavecseseznamem"/>
              <w:ind w:left="0"/>
              <w:jc w:val="center"/>
              <w:rPr>
                <w:strike/>
                <w:color w:val="FF0000"/>
              </w:rPr>
            </w:pPr>
            <w:r w:rsidRPr="000A411F">
              <w:rPr>
                <w:strike/>
                <w:color w:val="FF0000"/>
              </w:rPr>
              <w:t>POT</w:t>
            </w:r>
          </w:p>
        </w:tc>
        <w:tc>
          <w:tcPr>
            <w:tcW w:w="1843" w:type="dxa"/>
            <w:vAlign w:val="center"/>
          </w:tcPr>
          <w:p w14:paraId="228F5296" w14:textId="238B5B96" w:rsidR="00E63E53" w:rsidRPr="000A411F" w:rsidRDefault="00037577" w:rsidP="00647F53">
            <w:pPr>
              <w:pStyle w:val="Odstavecseseznamem"/>
              <w:ind w:left="0"/>
              <w:jc w:val="center"/>
              <w:rPr>
                <w:strike/>
                <w:color w:val="FF0000"/>
              </w:rPr>
            </w:pPr>
            <w:r w:rsidRPr="000A411F">
              <w:rPr>
                <w:strike/>
                <w:color w:val="FF0000"/>
              </w:rPr>
              <w:t>x</w:t>
            </w:r>
          </w:p>
        </w:tc>
        <w:tc>
          <w:tcPr>
            <w:tcW w:w="1701" w:type="dxa"/>
            <w:vAlign w:val="center"/>
          </w:tcPr>
          <w:p w14:paraId="6F600BF9" w14:textId="7F921DBA" w:rsidR="00E63E53" w:rsidRPr="000A411F" w:rsidRDefault="00037577" w:rsidP="00647F53">
            <w:pPr>
              <w:pStyle w:val="Odstavecseseznamem"/>
              <w:ind w:left="0"/>
              <w:jc w:val="center"/>
              <w:rPr>
                <w:strike/>
                <w:color w:val="FF0000"/>
              </w:rPr>
            </w:pPr>
            <w:r w:rsidRPr="000A411F">
              <w:rPr>
                <w:strike/>
                <w:color w:val="FF0000"/>
              </w:rPr>
              <w:t>xx</w:t>
            </w:r>
          </w:p>
        </w:tc>
        <w:tc>
          <w:tcPr>
            <w:tcW w:w="2551" w:type="dxa"/>
            <w:vAlign w:val="center"/>
          </w:tcPr>
          <w:p w14:paraId="52B8343C" w14:textId="69401712" w:rsidR="00E63E53" w:rsidRPr="000A411F" w:rsidRDefault="00037577" w:rsidP="00647F53">
            <w:pPr>
              <w:pStyle w:val="Odstavecseseznamem"/>
              <w:spacing w:after="0"/>
              <w:ind w:left="0"/>
              <w:jc w:val="center"/>
              <w:rPr>
                <w:strike/>
                <w:color w:val="FF0000"/>
              </w:rPr>
            </w:pPr>
            <w:r w:rsidRPr="000A411F">
              <w:rPr>
                <w:strike/>
                <w:color w:val="FF0000"/>
              </w:rPr>
              <w:t>xx</w:t>
            </w:r>
            <w:r w:rsidR="00816C28" w:rsidRPr="000A411F">
              <w:rPr>
                <w:strike/>
                <w:color w:val="FF0000"/>
              </w:rPr>
              <w:t>x</w:t>
            </w:r>
          </w:p>
        </w:tc>
      </w:tr>
      <w:tr w:rsidR="000A411F" w:rsidRPr="000A411F" w14:paraId="17217384" w14:textId="77777777" w:rsidTr="00647F53">
        <w:trPr>
          <w:jc w:val="center"/>
        </w:trPr>
        <w:tc>
          <w:tcPr>
            <w:tcW w:w="2552" w:type="dxa"/>
          </w:tcPr>
          <w:p w14:paraId="6EC95973" w14:textId="77777777" w:rsidR="00E63E53" w:rsidRPr="000A411F" w:rsidRDefault="00E63E53"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 xml:space="preserve">Podpora pedagogických, didaktických a manažerských kompetencí pracovníků ve vzdělávání </w:t>
            </w:r>
          </w:p>
        </w:tc>
        <w:tc>
          <w:tcPr>
            <w:tcW w:w="709" w:type="dxa"/>
          </w:tcPr>
          <w:p w14:paraId="3D799194" w14:textId="77777777" w:rsidR="00E63E53" w:rsidRPr="000A411F" w:rsidRDefault="00E63E53" w:rsidP="00647F53">
            <w:pPr>
              <w:pStyle w:val="Odstavecseseznamem"/>
              <w:ind w:left="0"/>
              <w:jc w:val="center"/>
              <w:rPr>
                <w:strike/>
                <w:color w:val="FF0000"/>
              </w:rPr>
            </w:pPr>
            <w:r w:rsidRPr="000A411F">
              <w:rPr>
                <w:strike/>
                <w:color w:val="FF0000"/>
              </w:rPr>
              <w:t>POT</w:t>
            </w:r>
          </w:p>
        </w:tc>
        <w:tc>
          <w:tcPr>
            <w:tcW w:w="1843" w:type="dxa"/>
            <w:vAlign w:val="center"/>
          </w:tcPr>
          <w:p w14:paraId="7BD2BDE4" w14:textId="3EC23DAC" w:rsidR="00E63E53" w:rsidRPr="000A411F" w:rsidRDefault="00037577" w:rsidP="00647F53">
            <w:pPr>
              <w:pStyle w:val="Odstavecseseznamem"/>
              <w:ind w:left="0"/>
              <w:jc w:val="center"/>
              <w:rPr>
                <w:strike/>
                <w:color w:val="FF0000"/>
              </w:rPr>
            </w:pPr>
            <w:r w:rsidRPr="000A411F">
              <w:rPr>
                <w:strike/>
                <w:color w:val="FF0000"/>
              </w:rPr>
              <w:t>x</w:t>
            </w:r>
          </w:p>
        </w:tc>
        <w:tc>
          <w:tcPr>
            <w:tcW w:w="1701" w:type="dxa"/>
            <w:vAlign w:val="center"/>
          </w:tcPr>
          <w:p w14:paraId="5ECBDFF1" w14:textId="63443425" w:rsidR="00E63E53" w:rsidRPr="000A411F" w:rsidRDefault="00037577" w:rsidP="00647F53">
            <w:pPr>
              <w:pStyle w:val="Odstavecseseznamem"/>
              <w:ind w:left="0"/>
              <w:jc w:val="center"/>
              <w:rPr>
                <w:strike/>
                <w:color w:val="FF0000"/>
              </w:rPr>
            </w:pPr>
            <w:r w:rsidRPr="000A411F">
              <w:rPr>
                <w:strike/>
                <w:color w:val="FF0000"/>
              </w:rPr>
              <w:t>xx</w:t>
            </w:r>
          </w:p>
        </w:tc>
        <w:tc>
          <w:tcPr>
            <w:tcW w:w="2551" w:type="dxa"/>
            <w:vAlign w:val="center"/>
          </w:tcPr>
          <w:p w14:paraId="4E5B142A" w14:textId="4302BD56" w:rsidR="00E63E53" w:rsidRPr="000A411F" w:rsidRDefault="00037577" w:rsidP="00647F53">
            <w:pPr>
              <w:pStyle w:val="Odstavecseseznamem"/>
              <w:spacing w:after="0"/>
              <w:ind w:left="0"/>
              <w:jc w:val="center"/>
              <w:rPr>
                <w:strike/>
                <w:color w:val="FF0000"/>
              </w:rPr>
            </w:pPr>
            <w:r w:rsidRPr="000A411F">
              <w:rPr>
                <w:strike/>
                <w:color w:val="FF0000"/>
              </w:rPr>
              <w:t>xx</w:t>
            </w:r>
          </w:p>
        </w:tc>
      </w:tr>
      <w:tr w:rsidR="000A411F" w:rsidRPr="000A411F" w14:paraId="5C053AEB" w14:textId="77777777" w:rsidTr="00647F53">
        <w:trPr>
          <w:jc w:val="center"/>
        </w:trPr>
        <w:tc>
          <w:tcPr>
            <w:tcW w:w="2552" w:type="dxa"/>
          </w:tcPr>
          <w:p w14:paraId="795943C6" w14:textId="77777777" w:rsidR="00E63E53" w:rsidRPr="000A411F" w:rsidRDefault="00E63E53"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Proměna obsahu a způsobu vzdělávání</w:t>
            </w:r>
          </w:p>
        </w:tc>
        <w:tc>
          <w:tcPr>
            <w:tcW w:w="709" w:type="dxa"/>
          </w:tcPr>
          <w:p w14:paraId="708A054D" w14:textId="77777777" w:rsidR="00E63E53" w:rsidRPr="000A411F" w:rsidRDefault="00E63E53" w:rsidP="00647F53">
            <w:pPr>
              <w:pStyle w:val="Odstavecseseznamem"/>
              <w:ind w:left="0"/>
              <w:jc w:val="center"/>
              <w:rPr>
                <w:strike/>
                <w:color w:val="FF0000"/>
              </w:rPr>
            </w:pPr>
            <w:r w:rsidRPr="000A411F">
              <w:rPr>
                <w:strike/>
                <w:color w:val="FF0000"/>
              </w:rPr>
              <w:t>PRT</w:t>
            </w:r>
          </w:p>
        </w:tc>
        <w:tc>
          <w:tcPr>
            <w:tcW w:w="1843" w:type="dxa"/>
            <w:vAlign w:val="center"/>
          </w:tcPr>
          <w:p w14:paraId="79FA5D45" w14:textId="6BA85F7B" w:rsidR="00E63E53" w:rsidRPr="000A411F" w:rsidRDefault="00037577" w:rsidP="00647F53">
            <w:pPr>
              <w:pStyle w:val="Odstavecseseznamem"/>
              <w:ind w:left="0"/>
              <w:jc w:val="center"/>
              <w:rPr>
                <w:strike/>
                <w:color w:val="FF0000"/>
              </w:rPr>
            </w:pPr>
            <w:r w:rsidRPr="000A411F">
              <w:rPr>
                <w:strike/>
                <w:color w:val="FF0000"/>
              </w:rPr>
              <w:t>xx</w:t>
            </w:r>
          </w:p>
        </w:tc>
        <w:tc>
          <w:tcPr>
            <w:tcW w:w="1701" w:type="dxa"/>
            <w:vAlign w:val="center"/>
          </w:tcPr>
          <w:p w14:paraId="14D91B7A" w14:textId="3563D171" w:rsidR="00E63E53" w:rsidRPr="000A411F" w:rsidRDefault="00037577" w:rsidP="00647F53">
            <w:pPr>
              <w:pStyle w:val="Odstavecseseznamem"/>
              <w:ind w:left="0"/>
              <w:jc w:val="center"/>
              <w:rPr>
                <w:strike/>
                <w:color w:val="FF0000"/>
              </w:rPr>
            </w:pPr>
            <w:r w:rsidRPr="000A411F">
              <w:rPr>
                <w:strike/>
                <w:color w:val="FF0000"/>
              </w:rPr>
              <w:t>x</w:t>
            </w:r>
          </w:p>
        </w:tc>
        <w:tc>
          <w:tcPr>
            <w:tcW w:w="2551" w:type="dxa"/>
            <w:vAlign w:val="center"/>
          </w:tcPr>
          <w:p w14:paraId="67FFD117" w14:textId="5166BB49" w:rsidR="00E63E53" w:rsidRPr="000A411F" w:rsidRDefault="00037577" w:rsidP="00647F53">
            <w:pPr>
              <w:pStyle w:val="Odstavecseseznamem"/>
              <w:spacing w:after="0"/>
              <w:ind w:left="0"/>
              <w:jc w:val="center"/>
              <w:rPr>
                <w:strike/>
                <w:color w:val="FF0000"/>
              </w:rPr>
            </w:pPr>
            <w:r w:rsidRPr="000A411F">
              <w:rPr>
                <w:strike/>
                <w:color w:val="FF0000"/>
              </w:rPr>
              <w:t>x</w:t>
            </w:r>
          </w:p>
        </w:tc>
      </w:tr>
      <w:tr w:rsidR="000A411F" w:rsidRPr="000A411F" w14:paraId="72EECB71" w14:textId="77777777" w:rsidTr="00647F53">
        <w:trPr>
          <w:jc w:val="center"/>
        </w:trPr>
        <w:tc>
          <w:tcPr>
            <w:tcW w:w="2552" w:type="dxa"/>
          </w:tcPr>
          <w:p w14:paraId="4FB221DC" w14:textId="77777777" w:rsidR="00E63E53" w:rsidRPr="000A411F" w:rsidRDefault="00E63E53"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Podpora učitelů, ředitelů a dalších pracovníků ve vzdělávání</w:t>
            </w:r>
          </w:p>
        </w:tc>
        <w:tc>
          <w:tcPr>
            <w:tcW w:w="709" w:type="dxa"/>
          </w:tcPr>
          <w:p w14:paraId="7FC9E29D" w14:textId="77777777" w:rsidR="00E63E53" w:rsidRPr="000A411F" w:rsidRDefault="00E63E53" w:rsidP="00647F53">
            <w:pPr>
              <w:pStyle w:val="Odstavecseseznamem"/>
              <w:ind w:left="0"/>
              <w:jc w:val="center"/>
              <w:rPr>
                <w:strike/>
                <w:color w:val="FF0000"/>
              </w:rPr>
            </w:pPr>
            <w:r w:rsidRPr="000A411F">
              <w:rPr>
                <w:strike/>
                <w:color w:val="FF0000"/>
              </w:rPr>
              <w:t>PRT</w:t>
            </w:r>
          </w:p>
        </w:tc>
        <w:tc>
          <w:tcPr>
            <w:tcW w:w="1843" w:type="dxa"/>
            <w:vAlign w:val="center"/>
          </w:tcPr>
          <w:p w14:paraId="7F079E3D" w14:textId="6D2BB430" w:rsidR="00E63E53" w:rsidRPr="000A411F" w:rsidRDefault="00037577" w:rsidP="00647F53">
            <w:pPr>
              <w:pStyle w:val="Odstavecseseznamem"/>
              <w:ind w:left="0"/>
              <w:jc w:val="center"/>
              <w:rPr>
                <w:strike/>
                <w:color w:val="FF0000"/>
              </w:rPr>
            </w:pPr>
            <w:r w:rsidRPr="000A411F">
              <w:rPr>
                <w:strike/>
                <w:color w:val="FF0000"/>
              </w:rPr>
              <w:t>x</w:t>
            </w:r>
          </w:p>
        </w:tc>
        <w:tc>
          <w:tcPr>
            <w:tcW w:w="1701" w:type="dxa"/>
            <w:vAlign w:val="center"/>
          </w:tcPr>
          <w:p w14:paraId="624E7814" w14:textId="541CFC47" w:rsidR="00E63E53" w:rsidRPr="000A411F" w:rsidRDefault="00037577" w:rsidP="00647F53">
            <w:pPr>
              <w:pStyle w:val="Odstavecseseznamem"/>
              <w:ind w:left="0"/>
              <w:jc w:val="center"/>
              <w:rPr>
                <w:strike/>
                <w:color w:val="FF0000"/>
              </w:rPr>
            </w:pPr>
            <w:r w:rsidRPr="000A411F">
              <w:rPr>
                <w:strike/>
                <w:color w:val="FF0000"/>
              </w:rPr>
              <w:t>xxx</w:t>
            </w:r>
          </w:p>
        </w:tc>
        <w:tc>
          <w:tcPr>
            <w:tcW w:w="2551" w:type="dxa"/>
            <w:vAlign w:val="center"/>
          </w:tcPr>
          <w:p w14:paraId="77618316" w14:textId="7707043C" w:rsidR="00E63E53" w:rsidRPr="000A411F" w:rsidRDefault="00037577" w:rsidP="00647F53">
            <w:pPr>
              <w:pStyle w:val="Odstavecseseznamem"/>
              <w:spacing w:after="0"/>
              <w:ind w:left="0"/>
              <w:jc w:val="center"/>
              <w:rPr>
                <w:strike/>
                <w:color w:val="FF0000"/>
              </w:rPr>
            </w:pPr>
            <w:r w:rsidRPr="000A411F">
              <w:rPr>
                <w:strike/>
                <w:color w:val="FF0000"/>
              </w:rPr>
              <w:t>x</w:t>
            </w:r>
          </w:p>
        </w:tc>
      </w:tr>
      <w:tr w:rsidR="000A411F" w:rsidRPr="000A411F" w14:paraId="0D75445A" w14:textId="77777777" w:rsidTr="00647F53">
        <w:trPr>
          <w:jc w:val="center"/>
        </w:trPr>
        <w:tc>
          <w:tcPr>
            <w:tcW w:w="2552" w:type="dxa"/>
          </w:tcPr>
          <w:p w14:paraId="4DFF8FFB" w14:textId="77777777" w:rsidR="00E63E53" w:rsidRPr="000A411F" w:rsidRDefault="00E63E53"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Digitální kompetence k celoživotnímu učení</w:t>
            </w:r>
          </w:p>
        </w:tc>
        <w:tc>
          <w:tcPr>
            <w:tcW w:w="709" w:type="dxa"/>
          </w:tcPr>
          <w:p w14:paraId="6043799B" w14:textId="77777777" w:rsidR="00E63E53" w:rsidRPr="000A411F" w:rsidRDefault="00E63E53" w:rsidP="00647F53">
            <w:pPr>
              <w:pStyle w:val="Odstavecseseznamem"/>
              <w:ind w:left="0"/>
              <w:jc w:val="center"/>
              <w:rPr>
                <w:strike/>
                <w:color w:val="FF0000"/>
              </w:rPr>
            </w:pPr>
            <w:r w:rsidRPr="000A411F">
              <w:rPr>
                <w:strike/>
                <w:color w:val="FF0000"/>
              </w:rPr>
              <w:t>PRT</w:t>
            </w:r>
          </w:p>
        </w:tc>
        <w:tc>
          <w:tcPr>
            <w:tcW w:w="1843" w:type="dxa"/>
            <w:vAlign w:val="center"/>
          </w:tcPr>
          <w:p w14:paraId="179D1EF4" w14:textId="1C191B7E" w:rsidR="00E63E53" w:rsidRPr="000A411F" w:rsidRDefault="00090D23" w:rsidP="00647F53">
            <w:pPr>
              <w:pStyle w:val="Odstavecseseznamem"/>
              <w:ind w:left="0"/>
              <w:jc w:val="center"/>
              <w:rPr>
                <w:strike/>
                <w:color w:val="FF0000"/>
              </w:rPr>
            </w:pPr>
            <w:r w:rsidRPr="000A411F">
              <w:rPr>
                <w:strike/>
                <w:color w:val="FF0000"/>
              </w:rPr>
              <w:t>xxx</w:t>
            </w:r>
          </w:p>
        </w:tc>
        <w:tc>
          <w:tcPr>
            <w:tcW w:w="1701" w:type="dxa"/>
            <w:vAlign w:val="center"/>
          </w:tcPr>
          <w:p w14:paraId="01B942D9" w14:textId="0A40842C" w:rsidR="00E63E53" w:rsidRPr="000A411F" w:rsidRDefault="00090D23" w:rsidP="00647F53">
            <w:pPr>
              <w:pStyle w:val="Odstavecseseznamem"/>
              <w:ind w:left="0"/>
              <w:jc w:val="center"/>
              <w:rPr>
                <w:strike/>
                <w:color w:val="FF0000"/>
              </w:rPr>
            </w:pPr>
            <w:r w:rsidRPr="000A411F">
              <w:rPr>
                <w:strike/>
                <w:color w:val="FF0000"/>
              </w:rPr>
              <w:t>x</w:t>
            </w:r>
          </w:p>
        </w:tc>
        <w:tc>
          <w:tcPr>
            <w:tcW w:w="2551" w:type="dxa"/>
            <w:vAlign w:val="center"/>
          </w:tcPr>
          <w:p w14:paraId="3B4627E5" w14:textId="681B45D4" w:rsidR="00E63E53" w:rsidRPr="000A411F" w:rsidRDefault="00090D23" w:rsidP="00647F53">
            <w:pPr>
              <w:pStyle w:val="Odstavecseseznamem"/>
              <w:spacing w:after="0"/>
              <w:ind w:left="0"/>
              <w:jc w:val="center"/>
              <w:rPr>
                <w:strike/>
                <w:color w:val="FF0000"/>
              </w:rPr>
            </w:pPr>
            <w:r w:rsidRPr="000A411F">
              <w:rPr>
                <w:strike/>
                <w:color w:val="FF0000"/>
              </w:rPr>
              <w:t>x</w:t>
            </w:r>
          </w:p>
        </w:tc>
      </w:tr>
      <w:tr w:rsidR="000A411F" w:rsidRPr="000A411F" w14:paraId="3FD806DA" w14:textId="77777777" w:rsidTr="00647F53">
        <w:trPr>
          <w:jc w:val="center"/>
        </w:trPr>
        <w:tc>
          <w:tcPr>
            <w:tcW w:w="2552" w:type="dxa"/>
          </w:tcPr>
          <w:p w14:paraId="66CBF81A" w14:textId="77777777" w:rsidR="00E63E53" w:rsidRPr="000A411F" w:rsidRDefault="00E63E53"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Snižování nerovností v přístupu ke vzdělávání</w:t>
            </w:r>
          </w:p>
        </w:tc>
        <w:tc>
          <w:tcPr>
            <w:tcW w:w="709" w:type="dxa"/>
          </w:tcPr>
          <w:p w14:paraId="39F9DB42" w14:textId="77777777" w:rsidR="00E63E53" w:rsidRPr="000A411F" w:rsidRDefault="00E63E53" w:rsidP="00647F53">
            <w:pPr>
              <w:pStyle w:val="Odstavecseseznamem"/>
              <w:ind w:left="0"/>
              <w:jc w:val="center"/>
              <w:rPr>
                <w:strike/>
                <w:color w:val="FF0000"/>
              </w:rPr>
            </w:pPr>
            <w:r w:rsidRPr="000A411F">
              <w:rPr>
                <w:strike/>
                <w:color w:val="FF0000"/>
              </w:rPr>
              <w:t>PRT</w:t>
            </w:r>
          </w:p>
        </w:tc>
        <w:tc>
          <w:tcPr>
            <w:tcW w:w="1843" w:type="dxa"/>
            <w:vAlign w:val="center"/>
          </w:tcPr>
          <w:p w14:paraId="415D3656" w14:textId="0248DA38" w:rsidR="00E63E53" w:rsidRPr="000A411F" w:rsidRDefault="00090D23" w:rsidP="00647F53">
            <w:pPr>
              <w:pStyle w:val="Odstavecseseznamem"/>
              <w:ind w:left="0"/>
              <w:jc w:val="center"/>
              <w:rPr>
                <w:strike/>
                <w:color w:val="FF0000"/>
              </w:rPr>
            </w:pPr>
            <w:r w:rsidRPr="000A411F">
              <w:rPr>
                <w:strike/>
                <w:color w:val="FF0000"/>
              </w:rPr>
              <w:t>xx</w:t>
            </w:r>
          </w:p>
        </w:tc>
        <w:tc>
          <w:tcPr>
            <w:tcW w:w="1701" w:type="dxa"/>
            <w:vAlign w:val="center"/>
          </w:tcPr>
          <w:p w14:paraId="2FFA6666" w14:textId="3FE847F2" w:rsidR="00E63E53" w:rsidRPr="000A411F" w:rsidRDefault="00090D23" w:rsidP="00647F53">
            <w:pPr>
              <w:pStyle w:val="Odstavecseseznamem"/>
              <w:ind w:left="0"/>
              <w:jc w:val="center"/>
              <w:rPr>
                <w:strike/>
                <w:color w:val="FF0000"/>
              </w:rPr>
            </w:pPr>
            <w:r w:rsidRPr="000A411F">
              <w:rPr>
                <w:strike/>
                <w:color w:val="FF0000"/>
              </w:rPr>
              <w:t>x</w:t>
            </w:r>
          </w:p>
        </w:tc>
        <w:tc>
          <w:tcPr>
            <w:tcW w:w="2551" w:type="dxa"/>
            <w:vAlign w:val="center"/>
          </w:tcPr>
          <w:p w14:paraId="343712C6" w14:textId="6A844C7E" w:rsidR="00E63E53" w:rsidRPr="000A411F" w:rsidRDefault="00090D23" w:rsidP="00647F53">
            <w:pPr>
              <w:pStyle w:val="Odstavecseseznamem"/>
              <w:spacing w:after="0"/>
              <w:ind w:left="0"/>
              <w:jc w:val="center"/>
              <w:rPr>
                <w:strike/>
                <w:color w:val="FF0000"/>
              </w:rPr>
            </w:pPr>
            <w:r w:rsidRPr="000A411F">
              <w:rPr>
                <w:strike/>
                <w:color w:val="FF0000"/>
              </w:rPr>
              <w:t>xx</w:t>
            </w:r>
          </w:p>
        </w:tc>
      </w:tr>
      <w:tr w:rsidR="000A411F" w:rsidRPr="000A411F" w14:paraId="6B70502D" w14:textId="77777777" w:rsidTr="00647F53">
        <w:trPr>
          <w:jc w:val="center"/>
        </w:trPr>
        <w:tc>
          <w:tcPr>
            <w:tcW w:w="2552" w:type="dxa"/>
          </w:tcPr>
          <w:p w14:paraId="5D8BB9A0" w14:textId="77777777" w:rsidR="00E63E53" w:rsidRPr="000A411F" w:rsidRDefault="00E63E53"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Spolupráce MŠ-ZŠ/ZŠ-SŠ</w:t>
            </w:r>
          </w:p>
        </w:tc>
        <w:tc>
          <w:tcPr>
            <w:tcW w:w="709" w:type="dxa"/>
          </w:tcPr>
          <w:p w14:paraId="545D268F" w14:textId="77777777" w:rsidR="00E63E53" w:rsidRPr="000A411F" w:rsidRDefault="00E63E53" w:rsidP="00647F53">
            <w:pPr>
              <w:pStyle w:val="Odstavecseseznamem"/>
              <w:ind w:left="0"/>
              <w:jc w:val="center"/>
              <w:rPr>
                <w:strike/>
                <w:color w:val="FF0000"/>
              </w:rPr>
            </w:pPr>
            <w:r w:rsidRPr="000A411F">
              <w:rPr>
                <w:strike/>
                <w:color w:val="FF0000"/>
              </w:rPr>
              <w:t>PRT</w:t>
            </w:r>
          </w:p>
        </w:tc>
        <w:tc>
          <w:tcPr>
            <w:tcW w:w="1843" w:type="dxa"/>
            <w:vAlign w:val="center"/>
          </w:tcPr>
          <w:p w14:paraId="149D2A52" w14:textId="70775FED" w:rsidR="00E63E53" w:rsidRPr="000A411F" w:rsidRDefault="00090D23" w:rsidP="00647F53">
            <w:pPr>
              <w:pStyle w:val="Odstavecseseznamem"/>
              <w:ind w:left="0"/>
              <w:jc w:val="center"/>
              <w:rPr>
                <w:strike/>
                <w:color w:val="FF0000"/>
              </w:rPr>
            </w:pPr>
            <w:r w:rsidRPr="000A411F">
              <w:rPr>
                <w:strike/>
                <w:color w:val="FF0000"/>
              </w:rPr>
              <w:t>x</w:t>
            </w:r>
          </w:p>
        </w:tc>
        <w:tc>
          <w:tcPr>
            <w:tcW w:w="1701" w:type="dxa"/>
            <w:vAlign w:val="center"/>
          </w:tcPr>
          <w:p w14:paraId="6C6D549E" w14:textId="2EA8055A" w:rsidR="00E63E53" w:rsidRPr="000A411F" w:rsidRDefault="00090D23" w:rsidP="00647F53">
            <w:pPr>
              <w:pStyle w:val="Odstavecseseznamem"/>
              <w:ind w:left="0"/>
              <w:jc w:val="center"/>
              <w:rPr>
                <w:strike/>
                <w:color w:val="FF0000"/>
              </w:rPr>
            </w:pPr>
            <w:r w:rsidRPr="000A411F">
              <w:rPr>
                <w:strike/>
                <w:color w:val="FF0000"/>
              </w:rPr>
              <w:t>x</w:t>
            </w:r>
          </w:p>
        </w:tc>
        <w:tc>
          <w:tcPr>
            <w:tcW w:w="2551" w:type="dxa"/>
            <w:vAlign w:val="center"/>
          </w:tcPr>
          <w:p w14:paraId="39542085" w14:textId="7EE22A14" w:rsidR="00E63E53" w:rsidRPr="000A411F" w:rsidRDefault="00090D23" w:rsidP="00647F53">
            <w:pPr>
              <w:pStyle w:val="Odstavecseseznamem"/>
              <w:spacing w:after="0"/>
              <w:ind w:left="0"/>
              <w:jc w:val="center"/>
              <w:rPr>
                <w:strike/>
                <w:color w:val="FF0000"/>
              </w:rPr>
            </w:pPr>
            <w:r w:rsidRPr="000A411F">
              <w:rPr>
                <w:strike/>
                <w:color w:val="FF0000"/>
              </w:rPr>
              <w:t>x</w:t>
            </w:r>
          </w:p>
        </w:tc>
      </w:tr>
      <w:tr w:rsidR="000A411F" w:rsidRPr="000A411F" w14:paraId="2E873177" w14:textId="77777777" w:rsidTr="00647F53">
        <w:trPr>
          <w:jc w:val="center"/>
        </w:trPr>
        <w:tc>
          <w:tcPr>
            <w:tcW w:w="2552" w:type="dxa"/>
          </w:tcPr>
          <w:p w14:paraId="4EC0C196" w14:textId="77777777" w:rsidR="00E63E53" w:rsidRPr="000A411F" w:rsidRDefault="00E63E53"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Předškolní vzdělávání a péče – dostupnost, kvalita, inkluze</w:t>
            </w:r>
          </w:p>
        </w:tc>
        <w:tc>
          <w:tcPr>
            <w:tcW w:w="709" w:type="dxa"/>
          </w:tcPr>
          <w:p w14:paraId="53CF7F6B" w14:textId="77777777" w:rsidR="00E63E53" w:rsidRPr="000A411F" w:rsidRDefault="00E63E53" w:rsidP="00647F53">
            <w:pPr>
              <w:pStyle w:val="Odstavecseseznamem"/>
              <w:ind w:left="0"/>
              <w:jc w:val="center"/>
              <w:rPr>
                <w:strike/>
                <w:color w:val="FF0000"/>
              </w:rPr>
            </w:pPr>
            <w:r w:rsidRPr="000A411F">
              <w:rPr>
                <w:strike/>
                <w:color w:val="FF0000"/>
              </w:rPr>
              <w:t>VOT</w:t>
            </w:r>
          </w:p>
        </w:tc>
        <w:tc>
          <w:tcPr>
            <w:tcW w:w="1843" w:type="dxa"/>
            <w:vAlign w:val="center"/>
          </w:tcPr>
          <w:p w14:paraId="5A58033C" w14:textId="4575400B" w:rsidR="00E63E53" w:rsidRPr="000A411F" w:rsidRDefault="00090D23" w:rsidP="00647F53">
            <w:pPr>
              <w:pStyle w:val="Odstavecseseznamem"/>
              <w:ind w:left="0"/>
              <w:jc w:val="center"/>
              <w:rPr>
                <w:strike/>
                <w:color w:val="FF0000"/>
              </w:rPr>
            </w:pPr>
            <w:r w:rsidRPr="000A411F">
              <w:rPr>
                <w:strike/>
                <w:color w:val="FF0000"/>
              </w:rPr>
              <w:t>x</w:t>
            </w:r>
          </w:p>
        </w:tc>
        <w:tc>
          <w:tcPr>
            <w:tcW w:w="1701" w:type="dxa"/>
            <w:vAlign w:val="center"/>
          </w:tcPr>
          <w:p w14:paraId="7D810D0E" w14:textId="3E26CCB9" w:rsidR="00E63E53" w:rsidRPr="000A411F" w:rsidRDefault="00090D23" w:rsidP="00647F53">
            <w:pPr>
              <w:pStyle w:val="Odstavecseseznamem"/>
              <w:ind w:left="0"/>
              <w:jc w:val="center"/>
              <w:rPr>
                <w:strike/>
                <w:color w:val="FF0000"/>
              </w:rPr>
            </w:pPr>
            <w:r w:rsidRPr="000A411F">
              <w:rPr>
                <w:strike/>
                <w:color w:val="FF0000"/>
              </w:rPr>
              <w:t>x</w:t>
            </w:r>
          </w:p>
        </w:tc>
        <w:tc>
          <w:tcPr>
            <w:tcW w:w="2551" w:type="dxa"/>
            <w:vAlign w:val="center"/>
          </w:tcPr>
          <w:p w14:paraId="5ADEC061" w14:textId="7188B02B" w:rsidR="00E63E53" w:rsidRPr="000A411F" w:rsidRDefault="00090D23" w:rsidP="00647F53">
            <w:pPr>
              <w:pStyle w:val="Odstavecseseznamem"/>
              <w:spacing w:after="0"/>
              <w:ind w:left="0"/>
              <w:jc w:val="center"/>
              <w:rPr>
                <w:strike/>
                <w:color w:val="FF0000"/>
              </w:rPr>
            </w:pPr>
            <w:r w:rsidRPr="000A411F">
              <w:rPr>
                <w:strike/>
                <w:color w:val="FF0000"/>
              </w:rPr>
              <w:t>x</w:t>
            </w:r>
          </w:p>
        </w:tc>
      </w:tr>
      <w:tr w:rsidR="000A411F" w:rsidRPr="000A411F" w14:paraId="7C79D2DA" w14:textId="77777777" w:rsidTr="00647F53">
        <w:trPr>
          <w:jc w:val="center"/>
        </w:trPr>
        <w:tc>
          <w:tcPr>
            <w:tcW w:w="2552" w:type="dxa"/>
          </w:tcPr>
          <w:p w14:paraId="13816F1C" w14:textId="77777777" w:rsidR="00E63E53" w:rsidRPr="000A411F" w:rsidRDefault="00E63E53"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Rozvoj podnikavosti, iniciativy a kreativity dětí a žáků</w:t>
            </w:r>
          </w:p>
        </w:tc>
        <w:tc>
          <w:tcPr>
            <w:tcW w:w="709" w:type="dxa"/>
          </w:tcPr>
          <w:p w14:paraId="67904695" w14:textId="77777777" w:rsidR="00E63E53" w:rsidRPr="000A411F" w:rsidRDefault="00E63E53" w:rsidP="00647F53">
            <w:pPr>
              <w:pStyle w:val="Odstavecseseznamem"/>
              <w:ind w:left="0"/>
              <w:jc w:val="center"/>
              <w:rPr>
                <w:strike/>
                <w:color w:val="FF0000"/>
              </w:rPr>
            </w:pPr>
            <w:r w:rsidRPr="000A411F">
              <w:rPr>
                <w:strike/>
                <w:color w:val="FF0000"/>
              </w:rPr>
              <w:t>VOT</w:t>
            </w:r>
          </w:p>
        </w:tc>
        <w:tc>
          <w:tcPr>
            <w:tcW w:w="1843" w:type="dxa"/>
            <w:vAlign w:val="center"/>
          </w:tcPr>
          <w:p w14:paraId="24F0B1ED" w14:textId="2F760DBB" w:rsidR="00E63E53" w:rsidRPr="000A411F" w:rsidRDefault="00090D23" w:rsidP="00647F53">
            <w:pPr>
              <w:pStyle w:val="Odstavecseseznamem"/>
              <w:ind w:left="0"/>
              <w:jc w:val="center"/>
              <w:rPr>
                <w:strike/>
                <w:color w:val="FF0000"/>
              </w:rPr>
            </w:pPr>
            <w:r w:rsidRPr="000A411F">
              <w:rPr>
                <w:strike/>
                <w:color w:val="FF0000"/>
              </w:rPr>
              <w:t>xx</w:t>
            </w:r>
          </w:p>
        </w:tc>
        <w:tc>
          <w:tcPr>
            <w:tcW w:w="1701" w:type="dxa"/>
            <w:vAlign w:val="center"/>
          </w:tcPr>
          <w:p w14:paraId="40E684E0" w14:textId="5EF999BF" w:rsidR="00E63E53" w:rsidRPr="000A411F" w:rsidRDefault="00090D23" w:rsidP="00647F53">
            <w:pPr>
              <w:pStyle w:val="Odstavecseseznamem"/>
              <w:ind w:left="0"/>
              <w:jc w:val="center"/>
              <w:rPr>
                <w:strike/>
                <w:color w:val="FF0000"/>
              </w:rPr>
            </w:pPr>
            <w:r w:rsidRPr="000A411F">
              <w:rPr>
                <w:strike/>
                <w:color w:val="FF0000"/>
              </w:rPr>
              <w:t>x</w:t>
            </w:r>
          </w:p>
        </w:tc>
        <w:tc>
          <w:tcPr>
            <w:tcW w:w="2551" w:type="dxa"/>
            <w:vAlign w:val="center"/>
          </w:tcPr>
          <w:p w14:paraId="66844C8E" w14:textId="0E79FA1B" w:rsidR="00E63E53" w:rsidRPr="000A411F" w:rsidRDefault="00090D23" w:rsidP="00647F53">
            <w:pPr>
              <w:pStyle w:val="Odstavecseseznamem"/>
              <w:spacing w:after="0"/>
              <w:ind w:left="0"/>
              <w:jc w:val="center"/>
              <w:rPr>
                <w:strike/>
                <w:color w:val="FF0000"/>
              </w:rPr>
            </w:pPr>
            <w:r w:rsidRPr="000A411F">
              <w:rPr>
                <w:strike/>
                <w:color w:val="FF0000"/>
              </w:rPr>
              <w:t>x</w:t>
            </w:r>
          </w:p>
        </w:tc>
      </w:tr>
      <w:tr w:rsidR="000A411F" w:rsidRPr="000A411F" w14:paraId="046EC412" w14:textId="77777777" w:rsidTr="00647F53">
        <w:trPr>
          <w:jc w:val="center"/>
        </w:trPr>
        <w:tc>
          <w:tcPr>
            <w:tcW w:w="2552" w:type="dxa"/>
          </w:tcPr>
          <w:p w14:paraId="689AEB48" w14:textId="20E50EEA" w:rsidR="00E63E53" w:rsidRPr="000A411F" w:rsidRDefault="00E63E53"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Rozvoj kompetencí dětí a žáků v polytechnickém vzdělávání</w:t>
            </w:r>
          </w:p>
        </w:tc>
        <w:tc>
          <w:tcPr>
            <w:tcW w:w="709" w:type="dxa"/>
          </w:tcPr>
          <w:p w14:paraId="1A410D30" w14:textId="77777777" w:rsidR="00E63E53" w:rsidRPr="000A411F" w:rsidRDefault="00E63E53" w:rsidP="00647F53">
            <w:pPr>
              <w:pStyle w:val="Odstavecseseznamem"/>
              <w:ind w:left="0"/>
              <w:jc w:val="center"/>
              <w:rPr>
                <w:strike/>
                <w:color w:val="FF0000"/>
              </w:rPr>
            </w:pPr>
            <w:r w:rsidRPr="000A411F">
              <w:rPr>
                <w:strike/>
                <w:color w:val="FF0000"/>
              </w:rPr>
              <w:t>VOT</w:t>
            </w:r>
          </w:p>
        </w:tc>
        <w:tc>
          <w:tcPr>
            <w:tcW w:w="1843" w:type="dxa"/>
            <w:vAlign w:val="center"/>
          </w:tcPr>
          <w:p w14:paraId="4CA3B0B8" w14:textId="60653217" w:rsidR="00E63E53" w:rsidRPr="000A411F" w:rsidRDefault="00090D23" w:rsidP="00647F53">
            <w:pPr>
              <w:pStyle w:val="Odstavecseseznamem"/>
              <w:ind w:left="0"/>
              <w:jc w:val="center"/>
              <w:rPr>
                <w:strike/>
                <w:color w:val="FF0000"/>
              </w:rPr>
            </w:pPr>
            <w:r w:rsidRPr="000A411F">
              <w:rPr>
                <w:strike/>
                <w:color w:val="FF0000"/>
              </w:rPr>
              <w:t>xx</w:t>
            </w:r>
          </w:p>
        </w:tc>
        <w:tc>
          <w:tcPr>
            <w:tcW w:w="1701" w:type="dxa"/>
            <w:vAlign w:val="center"/>
          </w:tcPr>
          <w:p w14:paraId="3EBF6B38" w14:textId="253F95AB" w:rsidR="00E63E53" w:rsidRPr="000A411F" w:rsidRDefault="00090D23" w:rsidP="00647F53">
            <w:pPr>
              <w:pStyle w:val="Odstavecseseznamem"/>
              <w:ind w:left="0"/>
              <w:jc w:val="center"/>
              <w:rPr>
                <w:strike/>
                <w:color w:val="FF0000"/>
              </w:rPr>
            </w:pPr>
            <w:r w:rsidRPr="000A411F">
              <w:rPr>
                <w:strike/>
                <w:color w:val="FF0000"/>
              </w:rPr>
              <w:t>x</w:t>
            </w:r>
          </w:p>
        </w:tc>
        <w:tc>
          <w:tcPr>
            <w:tcW w:w="2551" w:type="dxa"/>
            <w:vAlign w:val="center"/>
          </w:tcPr>
          <w:p w14:paraId="50811E28" w14:textId="135D7786" w:rsidR="00E63E53" w:rsidRPr="000A411F" w:rsidRDefault="00090D23" w:rsidP="00647F53">
            <w:pPr>
              <w:pStyle w:val="Odstavecseseznamem"/>
              <w:spacing w:after="0"/>
              <w:ind w:left="0"/>
              <w:jc w:val="center"/>
              <w:rPr>
                <w:strike/>
                <w:color w:val="FF0000"/>
              </w:rPr>
            </w:pPr>
            <w:r w:rsidRPr="000A411F">
              <w:rPr>
                <w:strike/>
                <w:color w:val="FF0000"/>
              </w:rPr>
              <w:t>x</w:t>
            </w:r>
          </w:p>
        </w:tc>
      </w:tr>
      <w:tr w:rsidR="000A411F" w:rsidRPr="000A411F" w14:paraId="3AD4DB43" w14:textId="77777777" w:rsidTr="00647F53">
        <w:trPr>
          <w:jc w:val="center"/>
        </w:trPr>
        <w:tc>
          <w:tcPr>
            <w:tcW w:w="2552" w:type="dxa"/>
          </w:tcPr>
          <w:p w14:paraId="28648A5B" w14:textId="77777777" w:rsidR="00E63E53" w:rsidRPr="000A411F" w:rsidRDefault="00E63E53"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Rozvoj kompetencí dětí a žáků pro používání cizího jazyka</w:t>
            </w:r>
          </w:p>
        </w:tc>
        <w:tc>
          <w:tcPr>
            <w:tcW w:w="709" w:type="dxa"/>
          </w:tcPr>
          <w:p w14:paraId="341C9828" w14:textId="77777777" w:rsidR="00E63E53" w:rsidRPr="000A411F" w:rsidRDefault="00E63E53" w:rsidP="00647F53">
            <w:pPr>
              <w:pStyle w:val="Odstavecseseznamem"/>
              <w:ind w:left="0"/>
              <w:jc w:val="center"/>
              <w:rPr>
                <w:strike/>
                <w:color w:val="FF0000"/>
              </w:rPr>
            </w:pPr>
            <w:r w:rsidRPr="000A411F">
              <w:rPr>
                <w:strike/>
                <w:color w:val="FF0000"/>
              </w:rPr>
              <w:t>VOT</w:t>
            </w:r>
          </w:p>
        </w:tc>
        <w:tc>
          <w:tcPr>
            <w:tcW w:w="1843" w:type="dxa"/>
            <w:vAlign w:val="center"/>
          </w:tcPr>
          <w:p w14:paraId="4805FADE" w14:textId="00D34280" w:rsidR="00E63E53" w:rsidRPr="000A411F" w:rsidRDefault="00090D23" w:rsidP="00647F53">
            <w:pPr>
              <w:pStyle w:val="Odstavecseseznamem"/>
              <w:ind w:left="0"/>
              <w:jc w:val="center"/>
              <w:rPr>
                <w:strike/>
                <w:color w:val="FF0000"/>
              </w:rPr>
            </w:pPr>
            <w:r w:rsidRPr="000A411F">
              <w:rPr>
                <w:strike/>
                <w:color w:val="FF0000"/>
              </w:rPr>
              <w:t>x</w:t>
            </w:r>
          </w:p>
        </w:tc>
        <w:tc>
          <w:tcPr>
            <w:tcW w:w="1701" w:type="dxa"/>
            <w:vAlign w:val="center"/>
          </w:tcPr>
          <w:p w14:paraId="2875E34D" w14:textId="3E560CAD" w:rsidR="00E63E53" w:rsidRPr="000A411F" w:rsidRDefault="00090D23" w:rsidP="00647F53">
            <w:pPr>
              <w:pStyle w:val="Odstavecseseznamem"/>
              <w:ind w:left="0"/>
              <w:jc w:val="center"/>
              <w:rPr>
                <w:strike/>
                <w:color w:val="FF0000"/>
              </w:rPr>
            </w:pPr>
            <w:r w:rsidRPr="000A411F">
              <w:rPr>
                <w:strike/>
                <w:color w:val="FF0000"/>
              </w:rPr>
              <w:t>xxx</w:t>
            </w:r>
          </w:p>
        </w:tc>
        <w:tc>
          <w:tcPr>
            <w:tcW w:w="2551" w:type="dxa"/>
            <w:vAlign w:val="center"/>
          </w:tcPr>
          <w:p w14:paraId="4D9DD3D8" w14:textId="0631192D" w:rsidR="00E63E53" w:rsidRPr="000A411F" w:rsidRDefault="00090D23" w:rsidP="00647F53">
            <w:pPr>
              <w:pStyle w:val="Odstavecseseznamem"/>
              <w:spacing w:after="0"/>
              <w:ind w:left="0"/>
              <w:jc w:val="center"/>
              <w:rPr>
                <w:strike/>
                <w:color w:val="FF0000"/>
              </w:rPr>
            </w:pPr>
            <w:r w:rsidRPr="000A411F">
              <w:rPr>
                <w:strike/>
                <w:color w:val="FF0000"/>
              </w:rPr>
              <w:t>x</w:t>
            </w:r>
          </w:p>
        </w:tc>
      </w:tr>
      <w:tr w:rsidR="000A411F" w:rsidRPr="000A411F" w14:paraId="1B0DB25B" w14:textId="77777777" w:rsidTr="00647F53">
        <w:trPr>
          <w:jc w:val="center"/>
        </w:trPr>
        <w:tc>
          <w:tcPr>
            <w:tcW w:w="2552" w:type="dxa"/>
          </w:tcPr>
          <w:p w14:paraId="5D452556" w14:textId="3C062E6D" w:rsidR="004C181A" w:rsidRPr="000A411F" w:rsidRDefault="004C181A" w:rsidP="004C181A">
            <w:pPr>
              <w:pStyle w:val="odrka"/>
              <w:numPr>
                <w:ilvl w:val="0"/>
                <w:numId w:val="0"/>
              </w:numPr>
              <w:spacing w:after="0"/>
              <w:rPr>
                <w:b/>
                <w:strike/>
                <w:color w:val="FF0000"/>
              </w:rPr>
            </w:pPr>
            <w:r w:rsidRPr="000A411F">
              <w:rPr>
                <w:b/>
                <w:strike/>
                <w:color w:val="FF0000"/>
              </w:rPr>
              <w:t>Rozvoj sociálních a občanských kompetencí dětí a žáků</w:t>
            </w:r>
          </w:p>
        </w:tc>
        <w:tc>
          <w:tcPr>
            <w:tcW w:w="709" w:type="dxa"/>
          </w:tcPr>
          <w:p w14:paraId="40B632A7" w14:textId="3872B28A" w:rsidR="004C181A" w:rsidRPr="000A411F" w:rsidRDefault="004C181A" w:rsidP="00647F53">
            <w:pPr>
              <w:pStyle w:val="Odstavecseseznamem"/>
              <w:ind w:left="0"/>
              <w:jc w:val="center"/>
              <w:rPr>
                <w:strike/>
                <w:color w:val="FF0000"/>
              </w:rPr>
            </w:pPr>
            <w:r w:rsidRPr="000A411F">
              <w:rPr>
                <w:strike/>
                <w:color w:val="FF0000"/>
              </w:rPr>
              <w:t>VOT</w:t>
            </w:r>
          </w:p>
        </w:tc>
        <w:tc>
          <w:tcPr>
            <w:tcW w:w="1843" w:type="dxa"/>
            <w:vAlign w:val="center"/>
          </w:tcPr>
          <w:p w14:paraId="28C2056A" w14:textId="20619ADA" w:rsidR="004C181A" w:rsidRPr="000A411F" w:rsidRDefault="00DE5E75" w:rsidP="00647F53">
            <w:pPr>
              <w:pStyle w:val="Odstavecseseznamem"/>
              <w:ind w:left="0"/>
              <w:jc w:val="center"/>
              <w:rPr>
                <w:strike/>
                <w:color w:val="FF0000"/>
              </w:rPr>
            </w:pPr>
            <w:r w:rsidRPr="000A411F">
              <w:rPr>
                <w:strike/>
                <w:color w:val="FF0000"/>
              </w:rPr>
              <w:t>x</w:t>
            </w:r>
          </w:p>
        </w:tc>
        <w:tc>
          <w:tcPr>
            <w:tcW w:w="1701" w:type="dxa"/>
            <w:vAlign w:val="center"/>
          </w:tcPr>
          <w:p w14:paraId="365677B2" w14:textId="5B7E6919" w:rsidR="004C181A" w:rsidRPr="000A411F" w:rsidRDefault="00DE5E75" w:rsidP="00647F53">
            <w:pPr>
              <w:pStyle w:val="Odstavecseseznamem"/>
              <w:ind w:left="0"/>
              <w:jc w:val="center"/>
              <w:rPr>
                <w:strike/>
                <w:color w:val="FF0000"/>
              </w:rPr>
            </w:pPr>
            <w:r w:rsidRPr="000A411F">
              <w:rPr>
                <w:strike/>
                <w:color w:val="FF0000"/>
              </w:rPr>
              <w:t>x</w:t>
            </w:r>
          </w:p>
        </w:tc>
        <w:tc>
          <w:tcPr>
            <w:tcW w:w="2551" w:type="dxa"/>
            <w:vAlign w:val="center"/>
          </w:tcPr>
          <w:p w14:paraId="2E3AA661" w14:textId="678FB846" w:rsidR="004C181A" w:rsidRPr="000A411F" w:rsidRDefault="00DE5E75" w:rsidP="00647F53">
            <w:pPr>
              <w:pStyle w:val="Odstavecseseznamem"/>
              <w:spacing w:after="0"/>
              <w:ind w:left="0"/>
              <w:jc w:val="center"/>
              <w:rPr>
                <w:strike/>
                <w:color w:val="FF0000"/>
              </w:rPr>
            </w:pPr>
            <w:r w:rsidRPr="000A411F">
              <w:rPr>
                <w:strike/>
                <w:color w:val="FF0000"/>
              </w:rPr>
              <w:t>xx</w:t>
            </w:r>
          </w:p>
        </w:tc>
      </w:tr>
    </w:tbl>
    <w:p w14:paraId="12EC725C" w14:textId="77777777" w:rsidR="00E63E53" w:rsidRPr="000A411F" w:rsidRDefault="00E63E53" w:rsidP="00E63E53">
      <w:pPr>
        <w:pStyle w:val="MPtextodr"/>
        <w:widowControl w:val="0"/>
        <w:tabs>
          <w:tab w:val="left" w:pos="709"/>
        </w:tabs>
        <w:adjustRightInd w:val="0"/>
        <w:spacing w:after="0" w:line="240" w:lineRule="auto"/>
        <w:ind w:left="0" w:firstLine="0"/>
        <w:textAlignment w:val="baseline"/>
        <w:rPr>
          <w:rFonts w:ascii="Calibri" w:eastAsiaTheme="majorEastAsia" w:hAnsi="Calibri" w:cs="Times New Roman"/>
          <w:strike/>
          <w:color w:val="FF0000"/>
          <w:sz w:val="22"/>
          <w:szCs w:val="22"/>
          <w:lang w:eastAsia="cs-CZ" w:bidi="ar-SA"/>
        </w:rPr>
      </w:pPr>
      <w:r w:rsidRPr="000A411F">
        <w:rPr>
          <w:rFonts w:ascii="Calibri" w:eastAsiaTheme="majorEastAsia" w:hAnsi="Calibri" w:cs="Times New Roman"/>
          <w:strike/>
          <w:color w:val="FF0000"/>
          <w:sz w:val="22"/>
          <w:szCs w:val="22"/>
          <w:lang w:eastAsia="cs-CZ" w:bidi="ar-SA"/>
        </w:rPr>
        <w:t>POT – povinná témata</w:t>
      </w:r>
      <w:r w:rsidRPr="000A411F">
        <w:rPr>
          <w:rFonts w:ascii="Calibri" w:eastAsiaTheme="majorEastAsia" w:hAnsi="Calibri" w:cs="Times New Roman"/>
          <w:strike/>
          <w:color w:val="FF0000"/>
          <w:sz w:val="22"/>
          <w:szCs w:val="22"/>
          <w:lang w:eastAsia="cs-CZ" w:bidi="ar-SA"/>
        </w:rPr>
        <w:tab/>
      </w:r>
      <w:r w:rsidRPr="000A411F">
        <w:rPr>
          <w:rFonts w:ascii="Calibri" w:eastAsiaTheme="majorEastAsia" w:hAnsi="Calibri" w:cs="Times New Roman"/>
          <w:strike/>
          <w:color w:val="FF0000"/>
          <w:sz w:val="22"/>
          <w:szCs w:val="22"/>
          <w:lang w:eastAsia="cs-CZ" w:bidi="ar-SA"/>
        </w:rPr>
        <w:tab/>
        <w:t>PRT – průřezová témata</w:t>
      </w:r>
      <w:r w:rsidRPr="000A411F">
        <w:rPr>
          <w:rFonts w:ascii="Calibri" w:eastAsiaTheme="majorEastAsia" w:hAnsi="Calibri" w:cs="Times New Roman"/>
          <w:strike/>
          <w:color w:val="FF0000"/>
          <w:sz w:val="22"/>
          <w:szCs w:val="22"/>
          <w:lang w:eastAsia="cs-CZ" w:bidi="ar-SA"/>
        </w:rPr>
        <w:tab/>
      </w:r>
      <w:r w:rsidRPr="000A411F">
        <w:rPr>
          <w:rFonts w:ascii="Calibri" w:eastAsiaTheme="majorEastAsia" w:hAnsi="Calibri" w:cs="Times New Roman"/>
          <w:strike/>
          <w:color w:val="FF0000"/>
          <w:sz w:val="22"/>
          <w:szCs w:val="22"/>
          <w:lang w:eastAsia="cs-CZ" w:bidi="ar-SA"/>
        </w:rPr>
        <w:tab/>
        <w:t>VOT – volitelná témata</w:t>
      </w:r>
    </w:p>
    <w:p w14:paraId="13EBDECF" w14:textId="77777777" w:rsidR="00E63E53" w:rsidRPr="000A411F" w:rsidRDefault="00E63E53" w:rsidP="00E63E53">
      <w:pPr>
        <w:pStyle w:val="MPtextodr"/>
        <w:widowControl w:val="0"/>
        <w:tabs>
          <w:tab w:val="left" w:pos="709"/>
        </w:tabs>
        <w:adjustRightInd w:val="0"/>
        <w:spacing w:after="0" w:line="22" w:lineRule="atLeast"/>
        <w:ind w:left="0" w:firstLine="0"/>
        <w:textAlignment w:val="baseline"/>
        <w:rPr>
          <w:rFonts w:ascii="Calibri" w:eastAsiaTheme="majorEastAsia" w:hAnsi="Calibri" w:cs="Times New Roman"/>
          <w:strike/>
          <w:color w:val="FF0000"/>
          <w:sz w:val="22"/>
          <w:szCs w:val="22"/>
          <w:lang w:eastAsia="cs-CZ" w:bidi="ar-SA"/>
        </w:rPr>
      </w:pPr>
      <w:r w:rsidRPr="000A411F">
        <w:rPr>
          <w:rFonts w:ascii="Calibri" w:eastAsiaTheme="majorEastAsia" w:hAnsi="Calibri" w:cs="Times New Roman"/>
          <w:strike/>
          <w:color w:val="FF0000"/>
          <w:sz w:val="22"/>
          <w:szCs w:val="22"/>
          <w:lang w:eastAsia="cs-CZ" w:bidi="ar-SA"/>
        </w:rPr>
        <w:t xml:space="preserve">Síla jednotlivých vazeb: </w:t>
      </w:r>
      <w:r w:rsidRPr="000A411F">
        <w:rPr>
          <w:rFonts w:ascii="Calibri" w:eastAsiaTheme="majorEastAsia" w:hAnsi="Calibri" w:cs="Times New Roman"/>
          <w:strike/>
          <w:color w:val="FF0000"/>
          <w:sz w:val="22"/>
          <w:szCs w:val="22"/>
          <w:lang w:eastAsia="cs-CZ" w:bidi="ar-SA"/>
        </w:rPr>
        <w:tab/>
      </w:r>
      <w:r w:rsidRPr="000A411F">
        <w:rPr>
          <w:rFonts w:ascii="Calibri" w:eastAsiaTheme="majorEastAsia" w:hAnsi="Calibri" w:cs="Times New Roman"/>
          <w:strike/>
          <w:color w:val="FF0000"/>
          <w:sz w:val="22"/>
          <w:szCs w:val="22"/>
          <w:lang w:eastAsia="cs-CZ" w:bidi="ar-SA"/>
        </w:rPr>
        <w:tab/>
        <w:t xml:space="preserve">xxx silné propojení </w:t>
      </w:r>
      <w:r w:rsidRPr="000A411F">
        <w:rPr>
          <w:rFonts w:ascii="Calibri" w:eastAsiaTheme="majorEastAsia" w:hAnsi="Calibri" w:cs="Times New Roman"/>
          <w:strike/>
          <w:color w:val="FF0000"/>
          <w:sz w:val="22"/>
          <w:szCs w:val="22"/>
          <w:lang w:eastAsia="cs-CZ" w:bidi="ar-SA"/>
        </w:rPr>
        <w:tab/>
        <w:t xml:space="preserve">xx střední propojení </w:t>
      </w:r>
      <w:r w:rsidRPr="000A411F">
        <w:rPr>
          <w:rFonts w:ascii="Calibri" w:eastAsiaTheme="majorEastAsia" w:hAnsi="Calibri" w:cs="Times New Roman"/>
          <w:strike/>
          <w:color w:val="FF0000"/>
          <w:sz w:val="22"/>
          <w:szCs w:val="22"/>
          <w:lang w:eastAsia="cs-CZ" w:bidi="ar-SA"/>
        </w:rPr>
        <w:tab/>
        <w:t>x slabé propojení</w:t>
      </w:r>
    </w:p>
    <w:p w14:paraId="187E367C" w14:textId="699A0C1C" w:rsidR="00A52A25" w:rsidRPr="000A411F" w:rsidRDefault="00A52A25" w:rsidP="00D85523">
      <w:pPr>
        <w:autoSpaceDE w:val="0"/>
        <w:autoSpaceDN w:val="0"/>
        <w:adjustRightInd w:val="0"/>
        <w:spacing w:after="0" w:line="22" w:lineRule="atLeast"/>
        <w:rPr>
          <w:strike/>
          <w:color w:val="FF0000"/>
        </w:rPr>
      </w:pPr>
    </w:p>
    <w:p w14:paraId="29722513" w14:textId="448AB748" w:rsidR="00293715" w:rsidRPr="008F6C68" w:rsidRDefault="00293715" w:rsidP="008F6C68">
      <w:pPr>
        <w:pStyle w:val="Nadpis2"/>
        <w:numPr>
          <w:ilvl w:val="1"/>
          <w:numId w:val="5"/>
        </w:numPr>
        <w:rPr>
          <w:strike/>
          <w:color w:val="FF0000"/>
        </w:rPr>
      </w:pPr>
      <w:bookmarkStart w:id="182" w:name="_Toc175902529"/>
      <w:r w:rsidRPr="008F6C68">
        <w:rPr>
          <w:strike/>
          <w:color w:val="FF0000"/>
        </w:rPr>
        <w:lastRenderedPageBreak/>
        <w:t>Oblast matematické</w:t>
      </w:r>
      <w:r w:rsidR="00981217" w:rsidRPr="008F6C68">
        <w:rPr>
          <w:strike/>
          <w:color w:val="FF0000"/>
        </w:rPr>
        <w:t xml:space="preserve"> a digitální</w:t>
      </w:r>
      <w:r w:rsidRPr="008F6C68">
        <w:rPr>
          <w:strike/>
          <w:color w:val="FF0000"/>
        </w:rPr>
        <w:t xml:space="preserve"> gramotnosti vč. rozvoje potenciálu každého žáka</w:t>
      </w:r>
      <w:bookmarkEnd w:id="182"/>
    </w:p>
    <w:p w14:paraId="3A39F695" w14:textId="77777777" w:rsidR="008A7B1A" w:rsidRPr="000A411F" w:rsidRDefault="008A7B1A" w:rsidP="00E516D9">
      <w:pPr>
        <w:pStyle w:val="Nadpis3"/>
        <w:rPr>
          <w:strike/>
          <w:color w:val="FF0000"/>
        </w:rPr>
      </w:pPr>
      <w:bookmarkStart w:id="183" w:name="_Toc123730101"/>
      <w:bookmarkStart w:id="184" w:name="_Toc144120549"/>
      <w:bookmarkStart w:id="185" w:name="_Toc174709623"/>
      <w:bookmarkStart w:id="186" w:name="_Toc175902238"/>
      <w:bookmarkStart w:id="187" w:name="_Toc175902442"/>
      <w:bookmarkStart w:id="188" w:name="_Toc175902530"/>
      <w:r w:rsidRPr="000A411F">
        <w:rPr>
          <w:rStyle w:val="Nadpis3Char"/>
          <w:b/>
          <w:bCs/>
          <w:strike/>
          <w:color w:val="FF0000"/>
        </w:rPr>
        <w:t>Aktualizace/stanovení hlavních problémů k řešení</w:t>
      </w:r>
      <w:bookmarkEnd w:id="183"/>
      <w:bookmarkEnd w:id="184"/>
      <w:bookmarkEnd w:id="185"/>
      <w:bookmarkEnd w:id="186"/>
      <w:bookmarkEnd w:id="187"/>
      <w:bookmarkEnd w:id="188"/>
      <w:r w:rsidRPr="000A411F">
        <w:rPr>
          <w:rStyle w:val="Nadpis3Char"/>
          <w:b/>
          <w:bCs/>
          <w:strike/>
          <w:color w:val="FF0000"/>
        </w:rPr>
        <w:t xml:space="preserve"> </w:t>
      </w:r>
    </w:p>
    <w:p w14:paraId="5CB584A0" w14:textId="77777777" w:rsidR="008A7B1A" w:rsidRPr="000A411F" w:rsidRDefault="008A7B1A" w:rsidP="008A7B1A">
      <w:pPr>
        <w:spacing w:after="24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t>Pracovní skupina pro rozvoj matematické gramotnosti a k rozvoji potenciálu každého žáka na základě revidované SWOT analýzy a dalších relevantních informací navrhuje více se zaměřit na tyto oblasti/hlavní problémy k řešení:</w:t>
      </w:r>
    </w:p>
    <w:p w14:paraId="3AADC771" w14:textId="77777777" w:rsidR="008A7B1A" w:rsidRPr="000A411F" w:rsidRDefault="008A7B1A" w:rsidP="0065511F">
      <w:pPr>
        <w:pStyle w:val="Odstavecseseznamem"/>
        <w:numPr>
          <w:ilvl w:val="0"/>
          <w:numId w:val="26"/>
        </w:numPr>
        <w:ind w:left="284" w:hanging="284"/>
        <w:jc w:val="both"/>
        <w:rPr>
          <w:strike/>
          <w:color w:val="FF0000"/>
          <w:lang w:eastAsia="cs-CZ"/>
        </w:rPr>
      </w:pPr>
      <w:r w:rsidRPr="000A411F">
        <w:rPr>
          <w:strike/>
          <w:color w:val="FF0000"/>
          <w:lang w:eastAsia="cs-CZ"/>
        </w:rPr>
        <w:t>Zajištění technických a materiálních pomůcek pro pedagogy a žáky potřebných pro výuku a rozvoj matematické a digitální gramotnosti.</w:t>
      </w:r>
    </w:p>
    <w:p w14:paraId="37C9014F" w14:textId="77777777" w:rsidR="008A7B1A" w:rsidRPr="000A411F" w:rsidRDefault="008A7B1A" w:rsidP="0065511F">
      <w:pPr>
        <w:pStyle w:val="Odstavecseseznamem"/>
        <w:numPr>
          <w:ilvl w:val="0"/>
          <w:numId w:val="26"/>
        </w:numPr>
        <w:ind w:left="284" w:hanging="284"/>
        <w:jc w:val="both"/>
        <w:rPr>
          <w:strike/>
          <w:color w:val="FF0000"/>
          <w:lang w:eastAsia="cs-CZ"/>
        </w:rPr>
      </w:pPr>
      <w:r w:rsidRPr="000A411F">
        <w:rPr>
          <w:strike/>
          <w:color w:val="FF0000"/>
          <w:lang w:eastAsia="cs-CZ"/>
        </w:rPr>
        <w:t>Podpora rozvoje vzniku a využívání metodik a výukových materiálů k matematické a digitální gramotnosti pro výuku všech žáků včetně žáků se specifickými vzdělávacími potřebami</w:t>
      </w:r>
    </w:p>
    <w:p w14:paraId="3391F6E1" w14:textId="761AF55C" w:rsidR="008A7B1A" w:rsidRPr="000A411F" w:rsidRDefault="008A7B1A" w:rsidP="0065511F">
      <w:pPr>
        <w:pStyle w:val="Odstavecseseznamem"/>
        <w:numPr>
          <w:ilvl w:val="0"/>
          <w:numId w:val="26"/>
        </w:numPr>
        <w:ind w:left="284" w:hanging="284"/>
        <w:jc w:val="both"/>
        <w:rPr>
          <w:strike/>
          <w:color w:val="FF0000"/>
          <w:lang w:eastAsia="cs-CZ"/>
        </w:rPr>
      </w:pPr>
      <w:r w:rsidRPr="000A411F">
        <w:rPr>
          <w:strike/>
          <w:color w:val="FF0000"/>
          <w:lang w:eastAsia="cs-CZ"/>
        </w:rPr>
        <w:t>Podpora pedagogů, zvýšení jejich matematické a digitální gramotnosti včetně jejich seberozvoje a psychického zdraví.</w:t>
      </w:r>
    </w:p>
    <w:p w14:paraId="0DD6AA3A" w14:textId="605EE55C" w:rsidR="00AF4BBF" w:rsidRPr="000A411F" w:rsidRDefault="00DD0349" w:rsidP="00E516D9">
      <w:pPr>
        <w:pStyle w:val="Nadpis3"/>
        <w:rPr>
          <w:strike/>
          <w:color w:val="FF0000"/>
        </w:rPr>
      </w:pPr>
      <w:bookmarkStart w:id="189" w:name="_Toc144120550"/>
      <w:bookmarkStart w:id="190" w:name="_Toc174709624"/>
      <w:bookmarkStart w:id="191" w:name="_Toc175902239"/>
      <w:bookmarkStart w:id="192" w:name="_Toc175902443"/>
      <w:bookmarkStart w:id="193" w:name="_Toc175902531"/>
      <w:r w:rsidRPr="000A411F">
        <w:rPr>
          <w:strike/>
          <w:color w:val="FF0000"/>
        </w:rPr>
        <w:t>V</w:t>
      </w:r>
      <w:r w:rsidR="00AF4BBF" w:rsidRPr="000A411F">
        <w:rPr>
          <w:strike/>
          <w:color w:val="FF0000"/>
        </w:rPr>
        <w:t xml:space="preserve">ize oblasti rozvoje matematické gramotnosti a rozvoje potenciálu </w:t>
      </w:r>
      <w:r w:rsidR="00623700" w:rsidRPr="000A411F">
        <w:rPr>
          <w:strike/>
          <w:color w:val="FF0000"/>
        </w:rPr>
        <w:t>k</w:t>
      </w:r>
      <w:r w:rsidR="00AF4BBF" w:rsidRPr="000A411F">
        <w:rPr>
          <w:strike/>
          <w:color w:val="FF0000"/>
        </w:rPr>
        <w:t>aždého žáka</w:t>
      </w:r>
      <w:bookmarkEnd w:id="189"/>
      <w:bookmarkEnd w:id="190"/>
      <w:bookmarkEnd w:id="191"/>
      <w:bookmarkEnd w:id="192"/>
      <w:bookmarkEnd w:id="193"/>
    </w:p>
    <w:p w14:paraId="1F8959E3" w14:textId="7BF53B2B" w:rsidR="00AF4BBF" w:rsidRPr="000A411F" w:rsidRDefault="00AF4BBF" w:rsidP="00AF4BBF">
      <w:pPr>
        <w:jc w:val="both"/>
        <w:rPr>
          <w:rFonts w:ascii="Calibri" w:eastAsia="Times New Roman" w:hAnsi="Calibri" w:cs="Calibri"/>
          <w:strike/>
          <w:color w:val="FF0000"/>
          <w:lang w:eastAsia="cs-CZ"/>
        </w:rPr>
      </w:pPr>
      <w:r w:rsidRPr="000A411F">
        <w:rPr>
          <w:rFonts w:ascii="Calibri" w:eastAsia="Times New Roman" w:hAnsi="Calibri" w:cs="Calibri"/>
          <w:strike/>
          <w:color w:val="FF0000"/>
          <w:lang w:eastAsia="cs-CZ"/>
        </w:rPr>
        <w:t>Podpořit rozvoj matematické a digitální gramotnosti při výuce všech skupin žáků tak, aby došlo ke zvýšení jejich motivace ke vzdělávání a zvýšení uplatnitelnosti na trhu práce. Podpořit technické a materiální pomůcky pro pedagogy i žáky, včetně rozvoje vzniku a využívání metodik a výukových materiálů. Podpo</w:t>
      </w:r>
      <w:r w:rsidR="00C51A73" w:rsidRPr="000A411F">
        <w:rPr>
          <w:rFonts w:ascii="Calibri" w:eastAsia="Times New Roman" w:hAnsi="Calibri" w:cs="Calibri"/>
          <w:strike/>
          <w:color w:val="FF0000"/>
          <w:lang w:eastAsia="cs-CZ"/>
        </w:rPr>
        <w:t>řit</w:t>
      </w:r>
      <w:r w:rsidRPr="000A411F">
        <w:rPr>
          <w:rFonts w:ascii="Calibri" w:eastAsia="Times New Roman" w:hAnsi="Calibri" w:cs="Calibri"/>
          <w:strike/>
          <w:color w:val="FF0000"/>
          <w:lang w:eastAsia="cs-CZ"/>
        </w:rPr>
        <w:t xml:space="preserve"> seberozvoj a psychické zdraví pedagogů.</w:t>
      </w:r>
    </w:p>
    <w:p w14:paraId="734A21EB" w14:textId="2C16CDED" w:rsidR="00AF4BBF" w:rsidRPr="000A411F" w:rsidRDefault="00DD0349" w:rsidP="00E516D9">
      <w:pPr>
        <w:pStyle w:val="Nadpis3"/>
        <w:rPr>
          <w:strike/>
          <w:color w:val="FF0000"/>
        </w:rPr>
      </w:pPr>
      <w:bookmarkStart w:id="194" w:name="_Toc144120551"/>
      <w:bookmarkStart w:id="195" w:name="_Toc174709625"/>
      <w:bookmarkStart w:id="196" w:name="_Toc175902240"/>
      <w:bookmarkStart w:id="197" w:name="_Toc175902444"/>
      <w:bookmarkStart w:id="198" w:name="_Toc175902532"/>
      <w:r w:rsidRPr="000A411F">
        <w:rPr>
          <w:strike/>
          <w:color w:val="FF0000"/>
        </w:rPr>
        <w:t xml:space="preserve">Strategické cíle priority </w:t>
      </w:r>
      <w:r w:rsidR="00AF4BBF" w:rsidRPr="000A411F">
        <w:rPr>
          <w:strike/>
          <w:color w:val="FF0000"/>
        </w:rPr>
        <w:t xml:space="preserve">č. </w:t>
      </w:r>
      <w:r w:rsidR="00461EFB" w:rsidRPr="000A411F">
        <w:rPr>
          <w:strike/>
          <w:color w:val="FF0000"/>
        </w:rPr>
        <w:t>3</w:t>
      </w:r>
      <w:r w:rsidR="00AF4BBF" w:rsidRPr="000A411F">
        <w:rPr>
          <w:strike/>
          <w:color w:val="FF0000"/>
        </w:rPr>
        <w:t xml:space="preserve"> </w:t>
      </w:r>
      <w:r w:rsidR="00461EFB" w:rsidRPr="000A411F">
        <w:rPr>
          <w:strike/>
          <w:color w:val="FF0000"/>
        </w:rPr>
        <w:t>Matematická gramotnost a rozvoj potenciálu každého žáka</w:t>
      </w:r>
      <w:bookmarkEnd w:id="194"/>
      <w:bookmarkEnd w:id="195"/>
      <w:bookmarkEnd w:id="196"/>
      <w:bookmarkEnd w:id="197"/>
      <w:bookmarkEnd w:id="198"/>
    </w:p>
    <w:p w14:paraId="08001B8D" w14:textId="6247838B" w:rsidR="00461EFB" w:rsidRPr="000A411F" w:rsidRDefault="00461EFB" w:rsidP="00461EFB">
      <w:pPr>
        <w:pBdr>
          <w:top w:val="single" w:sz="8" w:space="1" w:color="000000"/>
          <w:left w:val="single" w:sz="8" w:space="1" w:color="000000"/>
          <w:right w:val="single" w:sz="8" w:space="1" w:color="000000"/>
        </w:pBdr>
        <w:shd w:val="clear" w:color="auto" w:fill="00B0F0"/>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b/>
          <w:bCs/>
          <w:strike/>
          <w:color w:val="FF0000"/>
          <w:lang w:eastAsia="cs-CZ"/>
        </w:rPr>
        <w:t xml:space="preserve">Prioritní oblast rozvoje </w:t>
      </w:r>
      <w:r w:rsidR="00181414" w:rsidRPr="000A411F">
        <w:rPr>
          <w:rFonts w:ascii="Calibri" w:eastAsia="Times New Roman" w:hAnsi="Calibri" w:cs="Calibri"/>
          <w:b/>
          <w:bCs/>
          <w:strike/>
          <w:color w:val="FF0000"/>
          <w:lang w:eastAsia="cs-CZ"/>
        </w:rPr>
        <w:t>8</w:t>
      </w:r>
    </w:p>
    <w:p w14:paraId="072D971D" w14:textId="69BA1B8C" w:rsidR="00461EFB" w:rsidRPr="000A411F" w:rsidRDefault="00461EFB" w:rsidP="00461EFB">
      <w:pPr>
        <w:pBdr>
          <w:left w:val="single" w:sz="8" w:space="1" w:color="000000"/>
          <w:bottom w:val="single" w:sz="8" w:space="1" w:color="000000"/>
          <w:right w:val="single" w:sz="8" w:space="1" w:color="000000"/>
        </w:pBdr>
        <w:shd w:val="clear" w:color="auto" w:fill="00B0F0"/>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t>Zajištění materiálních podmínek škol a školských zařízení (vybudování polytechnických a vědeckých center, odborných učeben apod., včetně nákupu a tvorby učebních pomůcek, stavebnic, her apod.) pro rozvoj matematické</w:t>
      </w:r>
      <w:r w:rsidR="0022771D" w:rsidRPr="000A411F">
        <w:rPr>
          <w:rFonts w:ascii="Calibri" w:eastAsia="Times New Roman" w:hAnsi="Calibri" w:cs="Calibri"/>
          <w:strike/>
          <w:color w:val="FF0000"/>
          <w:lang w:eastAsia="cs-CZ"/>
        </w:rPr>
        <w:t xml:space="preserve"> a digitální</w:t>
      </w:r>
      <w:r w:rsidRPr="000A411F">
        <w:rPr>
          <w:rFonts w:ascii="Calibri" w:eastAsia="Times New Roman" w:hAnsi="Calibri" w:cs="Calibri"/>
          <w:strike/>
          <w:color w:val="FF0000"/>
          <w:lang w:eastAsia="cs-CZ"/>
        </w:rPr>
        <w:t xml:space="preserve"> gramotnosti, zajištění technických a materiálních pomůcek pro pedagogy a žáky potřebných pro výuku a rozvoj matematické</w:t>
      </w:r>
      <w:r w:rsidR="0022771D" w:rsidRPr="000A411F">
        <w:rPr>
          <w:rFonts w:ascii="Calibri" w:eastAsia="Times New Roman" w:hAnsi="Calibri" w:cs="Calibri"/>
          <w:strike/>
          <w:color w:val="FF0000"/>
          <w:lang w:eastAsia="cs-CZ"/>
        </w:rPr>
        <w:t xml:space="preserve"> a digitální</w:t>
      </w:r>
      <w:r w:rsidRPr="000A411F">
        <w:rPr>
          <w:rFonts w:ascii="Calibri" w:eastAsia="Times New Roman" w:hAnsi="Calibri" w:cs="Calibri"/>
          <w:strike/>
          <w:color w:val="FF0000"/>
          <w:lang w:eastAsia="cs-CZ"/>
        </w:rPr>
        <w:t xml:space="preserve"> gramotnosti</w:t>
      </w:r>
    </w:p>
    <w:p w14:paraId="6DDCBDC8" w14:textId="2C737E79" w:rsidR="00461EFB" w:rsidRPr="000A411F" w:rsidRDefault="00461EFB" w:rsidP="00461EFB">
      <w:pPr>
        <w:spacing w:after="0" w:line="240" w:lineRule="auto"/>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b/>
          <w:bCs/>
          <w:strike/>
          <w:color w:val="FF0000"/>
          <w:u w:val="single"/>
          <w:lang w:eastAsia="cs-CZ"/>
        </w:rPr>
        <w:t xml:space="preserve">Strategický cíl </w:t>
      </w:r>
      <w:r w:rsidR="00181414" w:rsidRPr="000A411F">
        <w:rPr>
          <w:rFonts w:ascii="Calibri" w:eastAsia="Times New Roman" w:hAnsi="Calibri" w:cs="Calibri"/>
          <w:b/>
          <w:bCs/>
          <w:strike/>
          <w:color w:val="FF0000"/>
          <w:u w:val="single"/>
          <w:lang w:eastAsia="cs-CZ"/>
        </w:rPr>
        <w:t>8</w:t>
      </w:r>
      <w:r w:rsidRPr="000A411F">
        <w:rPr>
          <w:rFonts w:ascii="Calibri" w:eastAsia="Times New Roman" w:hAnsi="Calibri" w:cs="Calibri"/>
          <w:b/>
          <w:bCs/>
          <w:strike/>
          <w:color w:val="FF0000"/>
          <w:u w:val="single"/>
          <w:lang w:eastAsia="cs-CZ"/>
        </w:rPr>
        <w:t>.1 </w:t>
      </w:r>
    </w:p>
    <w:p w14:paraId="4869A41B" w14:textId="77777777" w:rsidR="00461EFB" w:rsidRPr="000A411F" w:rsidRDefault="00461EFB" w:rsidP="00461EFB">
      <w:pPr>
        <w:spacing w:after="0" w:line="240" w:lineRule="auto"/>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t>Vybudování, podpora a modernizace infrastruktury pro rozvoj matematické a digitální gramotnosti</w:t>
      </w:r>
    </w:p>
    <w:p w14:paraId="17C982CB" w14:textId="77777777" w:rsidR="00461EFB" w:rsidRPr="000A411F" w:rsidRDefault="00461EFB" w:rsidP="00461EFB">
      <w:pPr>
        <w:spacing w:after="0" w:line="240" w:lineRule="auto"/>
        <w:rPr>
          <w:rFonts w:ascii="Times New Roman" w:eastAsia="Times New Roman" w:hAnsi="Times New Roman" w:cs="Times New Roman"/>
          <w:strike/>
          <w:color w:val="FF0000"/>
          <w:sz w:val="24"/>
          <w:szCs w:val="24"/>
          <w:lang w:eastAsia="cs-CZ"/>
        </w:rPr>
      </w:pPr>
    </w:p>
    <w:p w14:paraId="28AB5733" w14:textId="77777777" w:rsidR="00461EFB" w:rsidRPr="000A411F" w:rsidRDefault="00461EFB" w:rsidP="00461EFB">
      <w:pPr>
        <w:spacing w:after="0" w:line="240" w:lineRule="auto"/>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b/>
          <w:bCs/>
          <w:strike/>
          <w:color w:val="FF0000"/>
          <w:lang w:eastAsia="cs-CZ"/>
        </w:rPr>
        <w:t>Priority</w:t>
      </w:r>
    </w:p>
    <w:p w14:paraId="503D14DF" w14:textId="77777777"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t>Vybudování a modernizace polytechnických a vědeckých center, odborných a digitálních pracovišť a učeben, odborných „hnízd“ v učebnách, včetně bezpečného připojení k internetu a vybavení nábytkem a infrastruktury pro vzdělávání a výuku.</w:t>
      </w:r>
    </w:p>
    <w:p w14:paraId="5EE1D138" w14:textId="77777777" w:rsidR="00461EFB" w:rsidRPr="000A411F" w:rsidRDefault="00461EFB" w:rsidP="00461EFB">
      <w:pPr>
        <w:spacing w:after="0" w:line="240" w:lineRule="auto"/>
        <w:rPr>
          <w:rFonts w:ascii="Calibri" w:eastAsia="Times New Roman" w:hAnsi="Calibri" w:cs="Calibri"/>
          <w:b/>
          <w:bCs/>
          <w:strike/>
          <w:color w:val="FF0000"/>
          <w:lang w:eastAsia="cs-CZ"/>
        </w:rPr>
      </w:pPr>
    </w:p>
    <w:p w14:paraId="5C290C3D" w14:textId="08AFE49B" w:rsidR="00461EFB" w:rsidRPr="000A411F" w:rsidRDefault="00461EFB" w:rsidP="00461EFB">
      <w:pPr>
        <w:spacing w:after="0" w:line="240" w:lineRule="auto"/>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b/>
          <w:bCs/>
          <w:strike/>
          <w:color w:val="FF0000"/>
          <w:lang w:eastAsia="cs-CZ"/>
        </w:rPr>
        <w:t>Indikátory</w:t>
      </w:r>
    </w:p>
    <w:p w14:paraId="2DC75E46" w14:textId="77777777" w:rsidR="00461EFB" w:rsidRPr="000A411F" w:rsidRDefault="00461EFB" w:rsidP="00461EFB">
      <w:pPr>
        <w:spacing w:after="0" w:line="240" w:lineRule="auto"/>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t>1. počet podpořených škol a školských zařízení </w:t>
      </w:r>
    </w:p>
    <w:p w14:paraId="54785C4D" w14:textId="77777777" w:rsidR="00461EFB" w:rsidRPr="000A411F" w:rsidRDefault="00461EFB" w:rsidP="00461EFB">
      <w:pPr>
        <w:spacing w:after="0" w:line="240" w:lineRule="auto"/>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t>2. počet nově vybudovaných učeben </w:t>
      </w:r>
    </w:p>
    <w:p w14:paraId="2879CAA5" w14:textId="77777777" w:rsidR="00461EFB" w:rsidRPr="000A411F" w:rsidRDefault="00461EFB" w:rsidP="00461EFB">
      <w:pPr>
        <w:spacing w:after="0" w:line="240" w:lineRule="auto"/>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t>3. počet zrekonstruovaných učeben </w:t>
      </w:r>
    </w:p>
    <w:p w14:paraId="385FB959" w14:textId="77777777" w:rsidR="00743448" w:rsidRPr="000A411F" w:rsidRDefault="00743448" w:rsidP="00E10644">
      <w:pPr>
        <w:spacing w:after="0" w:line="240" w:lineRule="auto"/>
        <w:rPr>
          <w:rFonts w:ascii="Calibri" w:eastAsia="Times New Roman" w:hAnsi="Calibri" w:cs="Calibri"/>
          <w:b/>
          <w:bCs/>
          <w:strike/>
          <w:color w:val="FF0000"/>
          <w:u w:val="single"/>
          <w:lang w:eastAsia="cs-CZ"/>
        </w:rPr>
      </w:pPr>
    </w:p>
    <w:p w14:paraId="6F1ABCBA" w14:textId="16157420" w:rsidR="00461EFB" w:rsidRPr="000A411F" w:rsidRDefault="00461EFB" w:rsidP="00E10644">
      <w:pPr>
        <w:spacing w:after="0" w:line="240" w:lineRule="auto"/>
        <w:rPr>
          <w:rFonts w:ascii="Calibri" w:eastAsia="Times New Roman" w:hAnsi="Calibri" w:cs="Calibri"/>
          <w:b/>
          <w:bCs/>
          <w:strike/>
          <w:color w:val="FF0000"/>
          <w:u w:val="single"/>
          <w:lang w:eastAsia="cs-CZ"/>
        </w:rPr>
      </w:pPr>
      <w:r w:rsidRPr="000A411F">
        <w:rPr>
          <w:rFonts w:ascii="Calibri" w:eastAsia="Times New Roman" w:hAnsi="Calibri" w:cs="Calibri"/>
          <w:b/>
          <w:bCs/>
          <w:strike/>
          <w:color w:val="FF0000"/>
          <w:u w:val="single"/>
          <w:lang w:eastAsia="cs-CZ"/>
        </w:rPr>
        <w:t xml:space="preserve">Strategický cíl </w:t>
      </w:r>
      <w:r w:rsidR="00181414" w:rsidRPr="000A411F">
        <w:rPr>
          <w:rFonts w:ascii="Calibri" w:eastAsia="Times New Roman" w:hAnsi="Calibri" w:cs="Calibri"/>
          <w:b/>
          <w:bCs/>
          <w:strike/>
          <w:color w:val="FF0000"/>
          <w:u w:val="single"/>
          <w:lang w:eastAsia="cs-CZ"/>
        </w:rPr>
        <w:t>8</w:t>
      </w:r>
      <w:r w:rsidRPr="000A411F">
        <w:rPr>
          <w:rFonts w:ascii="Calibri" w:eastAsia="Times New Roman" w:hAnsi="Calibri" w:cs="Calibri"/>
          <w:b/>
          <w:bCs/>
          <w:strike/>
          <w:color w:val="FF0000"/>
          <w:u w:val="single"/>
          <w:lang w:eastAsia="cs-CZ"/>
        </w:rPr>
        <w:t>.2</w:t>
      </w:r>
    </w:p>
    <w:p w14:paraId="6FC72CAB" w14:textId="77777777"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t>Nákup odborných pomůcek pro robotiku, programování, virtuální realitu, 3D tisk apod.</w:t>
      </w:r>
    </w:p>
    <w:p w14:paraId="47099B20" w14:textId="77777777" w:rsidR="00461EFB" w:rsidRPr="000A411F" w:rsidRDefault="00461EFB" w:rsidP="00461EFB">
      <w:pPr>
        <w:spacing w:after="0" w:line="240" w:lineRule="auto"/>
        <w:rPr>
          <w:rFonts w:ascii="Times New Roman" w:eastAsia="Times New Roman" w:hAnsi="Times New Roman" w:cs="Times New Roman"/>
          <w:strike/>
          <w:color w:val="FF0000"/>
          <w:sz w:val="24"/>
          <w:szCs w:val="24"/>
          <w:lang w:eastAsia="cs-CZ"/>
        </w:rPr>
      </w:pPr>
    </w:p>
    <w:p w14:paraId="5690EFF8" w14:textId="093CAF81"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b/>
          <w:bCs/>
          <w:strike/>
          <w:color w:val="FF0000"/>
          <w:lang w:eastAsia="cs-CZ"/>
        </w:rPr>
        <w:t>Priority</w:t>
      </w:r>
    </w:p>
    <w:p w14:paraId="1152D2AA" w14:textId="77777777"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t>Vybavení škol a školských zařízení odbornými pomůckami pro robotiku, programování, virtuální realitu, 3D tisk apod. podporujícími matematickou a digitální gramotnost včetně elektronických materiálů a aplikací. Vybavení rovněž ICT technikou, licencování a připojení k internetu.</w:t>
      </w:r>
    </w:p>
    <w:p w14:paraId="316887DE" w14:textId="77777777" w:rsidR="00461EFB" w:rsidRPr="000A411F" w:rsidRDefault="00461EFB" w:rsidP="00461EFB">
      <w:pPr>
        <w:spacing w:after="0" w:line="240" w:lineRule="auto"/>
        <w:rPr>
          <w:rFonts w:ascii="Times New Roman" w:eastAsia="Times New Roman" w:hAnsi="Times New Roman" w:cs="Times New Roman"/>
          <w:strike/>
          <w:color w:val="FF0000"/>
          <w:sz w:val="24"/>
          <w:szCs w:val="24"/>
          <w:lang w:eastAsia="cs-CZ"/>
        </w:rPr>
      </w:pPr>
    </w:p>
    <w:p w14:paraId="12312DC3" w14:textId="77777777"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b/>
          <w:bCs/>
          <w:strike/>
          <w:color w:val="FF0000"/>
          <w:lang w:eastAsia="cs-CZ"/>
        </w:rPr>
        <w:t>Indikátory </w:t>
      </w:r>
    </w:p>
    <w:p w14:paraId="03B54AB7" w14:textId="77777777"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lastRenderedPageBreak/>
        <w:t>1. počet podpořených škol a školských zařízení </w:t>
      </w:r>
    </w:p>
    <w:p w14:paraId="5CFFFCC9" w14:textId="77777777" w:rsidR="00461EFB" w:rsidRPr="000A411F" w:rsidRDefault="00461EFB" w:rsidP="00BB0E40">
      <w:pPr>
        <w:spacing w:after="0" w:line="240" w:lineRule="auto"/>
        <w:rPr>
          <w:rFonts w:ascii="Times New Roman" w:eastAsia="Times New Roman" w:hAnsi="Times New Roman" w:cs="Times New Roman"/>
          <w:strike/>
          <w:color w:val="FF0000"/>
          <w:sz w:val="24"/>
          <w:szCs w:val="24"/>
          <w:lang w:eastAsia="cs-CZ"/>
        </w:rPr>
      </w:pPr>
    </w:p>
    <w:p w14:paraId="63918E99" w14:textId="44AD7801"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b/>
          <w:bCs/>
          <w:strike/>
          <w:color w:val="FF0000"/>
          <w:u w:val="single"/>
          <w:lang w:eastAsia="cs-CZ"/>
        </w:rPr>
        <w:t xml:space="preserve">Strategický cíl </w:t>
      </w:r>
      <w:r w:rsidR="00181414" w:rsidRPr="000A411F">
        <w:rPr>
          <w:rFonts w:ascii="Calibri" w:eastAsia="Times New Roman" w:hAnsi="Calibri" w:cs="Calibri"/>
          <w:b/>
          <w:bCs/>
          <w:strike/>
          <w:color w:val="FF0000"/>
          <w:u w:val="single"/>
          <w:lang w:eastAsia="cs-CZ"/>
        </w:rPr>
        <w:t>8</w:t>
      </w:r>
      <w:r w:rsidRPr="000A411F">
        <w:rPr>
          <w:rFonts w:ascii="Calibri" w:eastAsia="Times New Roman" w:hAnsi="Calibri" w:cs="Calibri"/>
          <w:b/>
          <w:bCs/>
          <w:strike/>
          <w:color w:val="FF0000"/>
          <w:u w:val="single"/>
          <w:lang w:eastAsia="cs-CZ"/>
        </w:rPr>
        <w:t>.3</w:t>
      </w:r>
    </w:p>
    <w:p w14:paraId="62186CC8" w14:textId="77777777"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t>Nákup odborných pomůcek, učebnic, stavebnic, her, aplikací apod. podporujících matematickou a digitální gramotnost pro školy a školská zařízení.</w:t>
      </w:r>
    </w:p>
    <w:p w14:paraId="61CD63A5" w14:textId="77777777" w:rsidR="00E10644" w:rsidRPr="000A411F" w:rsidRDefault="00E10644" w:rsidP="00461EFB">
      <w:pPr>
        <w:spacing w:after="0" w:line="240" w:lineRule="auto"/>
        <w:jc w:val="both"/>
        <w:rPr>
          <w:rFonts w:ascii="Calibri" w:eastAsia="Times New Roman" w:hAnsi="Calibri" w:cs="Calibri"/>
          <w:b/>
          <w:bCs/>
          <w:strike/>
          <w:color w:val="FF0000"/>
          <w:lang w:eastAsia="cs-CZ"/>
        </w:rPr>
      </w:pPr>
    </w:p>
    <w:p w14:paraId="75E56E41" w14:textId="282D02B3"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b/>
          <w:bCs/>
          <w:strike/>
          <w:color w:val="FF0000"/>
          <w:lang w:eastAsia="cs-CZ"/>
        </w:rPr>
        <w:t>Priority</w:t>
      </w:r>
    </w:p>
    <w:p w14:paraId="7DC3A846" w14:textId="77777777"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t>Vybavení škol a školských zařízení odbornými pomůckami, učebnicemi, stavebnicemi, hrami, aplikacemi apod., podporujícími matematickou a digitální gramotnost včetně elektronických materiálů a aplikací. Vybavení rovněž ICT technikou, licencování a připojení k internetu.</w:t>
      </w:r>
    </w:p>
    <w:p w14:paraId="561B7E96" w14:textId="77777777" w:rsidR="00461EFB" w:rsidRPr="000A411F" w:rsidRDefault="00461EFB" w:rsidP="00461EFB">
      <w:pPr>
        <w:spacing w:after="0" w:line="240" w:lineRule="auto"/>
        <w:rPr>
          <w:rFonts w:ascii="Times New Roman" w:eastAsia="Times New Roman" w:hAnsi="Times New Roman" w:cs="Times New Roman"/>
          <w:strike/>
          <w:color w:val="FF0000"/>
          <w:sz w:val="24"/>
          <w:szCs w:val="24"/>
          <w:lang w:eastAsia="cs-CZ"/>
        </w:rPr>
      </w:pPr>
    </w:p>
    <w:p w14:paraId="77D435C0" w14:textId="77777777"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b/>
          <w:bCs/>
          <w:strike/>
          <w:color w:val="FF0000"/>
          <w:lang w:eastAsia="cs-CZ"/>
        </w:rPr>
        <w:t>Indikátory </w:t>
      </w:r>
    </w:p>
    <w:p w14:paraId="231F1138" w14:textId="77777777"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t>1. počet podpořených škol a školských zařízení </w:t>
      </w:r>
    </w:p>
    <w:p w14:paraId="490DD179" w14:textId="43876613" w:rsidR="00461EFB" w:rsidRPr="000A411F" w:rsidRDefault="00461EFB" w:rsidP="00E10644">
      <w:pPr>
        <w:spacing w:after="0" w:line="240" w:lineRule="auto"/>
        <w:rPr>
          <w:rFonts w:ascii="Times New Roman" w:eastAsia="Times New Roman" w:hAnsi="Times New Roman" w:cs="Times New Roman"/>
          <w:strike/>
          <w:color w:val="FF0000"/>
          <w:sz w:val="24"/>
          <w:szCs w:val="24"/>
          <w:lang w:eastAsia="cs-CZ"/>
        </w:rPr>
      </w:pPr>
    </w:p>
    <w:p w14:paraId="3F7D68BC" w14:textId="77777777" w:rsidR="00A31091" w:rsidRPr="000A411F" w:rsidRDefault="00A31091" w:rsidP="00A31091">
      <w:pPr>
        <w:pBdr>
          <w:top w:val="single" w:sz="4" w:space="1" w:color="auto"/>
          <w:left w:val="single" w:sz="4" w:space="1" w:color="auto"/>
          <w:bottom w:val="single" w:sz="4" w:space="1" w:color="auto"/>
          <w:right w:val="single" w:sz="4" w:space="1" w:color="auto"/>
          <w:bar w:val="single" w:sz="4" w:color="auto"/>
        </w:pBdr>
        <w:shd w:val="clear" w:color="auto" w:fill="00B0F0"/>
        <w:spacing w:after="0" w:line="240" w:lineRule="auto"/>
        <w:jc w:val="both"/>
        <w:rPr>
          <w:rFonts w:ascii="Calibri" w:eastAsia="Times New Roman" w:hAnsi="Calibri" w:cs="Calibri"/>
          <w:b/>
          <w:bCs/>
          <w:strike/>
          <w:color w:val="FF0000"/>
          <w:lang w:eastAsia="cs-CZ"/>
        </w:rPr>
      </w:pPr>
      <w:r w:rsidRPr="000A411F">
        <w:rPr>
          <w:rFonts w:ascii="Calibri" w:eastAsia="Times New Roman" w:hAnsi="Calibri" w:cs="Calibri"/>
          <w:b/>
          <w:bCs/>
          <w:strike/>
          <w:color w:val="FF0000"/>
          <w:lang w:eastAsia="cs-CZ"/>
        </w:rPr>
        <w:t>Prioritní oblast rozvoje 9</w:t>
      </w:r>
    </w:p>
    <w:p w14:paraId="3229EA4C" w14:textId="0CBADCB0" w:rsidR="00461EFB" w:rsidRPr="000A411F" w:rsidRDefault="00461EFB" w:rsidP="00A31091">
      <w:pPr>
        <w:pBdr>
          <w:top w:val="single" w:sz="4" w:space="1" w:color="auto"/>
          <w:left w:val="single" w:sz="4" w:space="1" w:color="auto"/>
          <w:bottom w:val="single" w:sz="4" w:space="1" w:color="auto"/>
          <w:right w:val="single" w:sz="4" w:space="1" w:color="auto"/>
          <w:bar w:val="single" w:sz="4" w:color="auto"/>
        </w:pBdr>
        <w:shd w:val="clear" w:color="auto" w:fill="00B0F0"/>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t>Podpora profesního rozvoje</w:t>
      </w:r>
      <w:r w:rsidR="00DD4543" w:rsidRPr="000A411F">
        <w:rPr>
          <w:rFonts w:ascii="Calibri" w:eastAsia="Times New Roman" w:hAnsi="Calibri" w:cs="Calibri"/>
          <w:strike/>
          <w:color w:val="FF0000"/>
          <w:lang w:eastAsia="cs-CZ"/>
        </w:rPr>
        <w:t xml:space="preserve"> ředitelů</w:t>
      </w:r>
      <w:r w:rsidR="000B1857" w:rsidRPr="000A411F">
        <w:rPr>
          <w:rFonts w:ascii="Calibri" w:eastAsia="Times New Roman" w:hAnsi="Calibri" w:cs="Calibri"/>
          <w:strike/>
          <w:color w:val="FF0000"/>
          <w:lang w:eastAsia="cs-CZ"/>
        </w:rPr>
        <w:t xml:space="preserve"> a</w:t>
      </w:r>
      <w:r w:rsidRPr="000A411F">
        <w:rPr>
          <w:rFonts w:ascii="Calibri" w:eastAsia="Times New Roman" w:hAnsi="Calibri" w:cs="Calibri"/>
          <w:strike/>
          <w:color w:val="FF0000"/>
          <w:lang w:eastAsia="cs-CZ"/>
        </w:rPr>
        <w:t xml:space="preserve"> pedagogů, mentoring, spolupráce, sdílení zkušeností v oblasti matematické a digitální gramotnosti. Podpora rozvoje vzniku a využívání metodik a výukových materiálů k matematické a digitální gramotnosti pro výuku všech žáků včetně žáků se specifickými vzdělávacími potřebami</w:t>
      </w:r>
    </w:p>
    <w:p w14:paraId="734F36DB" w14:textId="7A38BD13"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b/>
          <w:bCs/>
          <w:strike/>
          <w:color w:val="FF0000"/>
          <w:u w:val="single"/>
          <w:lang w:eastAsia="cs-CZ"/>
        </w:rPr>
        <w:t xml:space="preserve">Strategický cíl </w:t>
      </w:r>
      <w:r w:rsidR="00181414" w:rsidRPr="000A411F">
        <w:rPr>
          <w:rFonts w:ascii="Calibri" w:eastAsia="Times New Roman" w:hAnsi="Calibri" w:cs="Calibri"/>
          <w:b/>
          <w:bCs/>
          <w:strike/>
          <w:color w:val="FF0000"/>
          <w:u w:val="single"/>
          <w:lang w:eastAsia="cs-CZ"/>
        </w:rPr>
        <w:t>9</w:t>
      </w:r>
      <w:r w:rsidRPr="000A411F">
        <w:rPr>
          <w:rFonts w:ascii="Calibri" w:eastAsia="Times New Roman" w:hAnsi="Calibri" w:cs="Calibri"/>
          <w:b/>
          <w:bCs/>
          <w:strike/>
          <w:color w:val="FF0000"/>
          <w:u w:val="single"/>
          <w:lang w:eastAsia="cs-CZ"/>
        </w:rPr>
        <w:t>.1</w:t>
      </w:r>
    </w:p>
    <w:p w14:paraId="40F86BA4" w14:textId="11B2BE92"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t xml:space="preserve">Podpora profesního rozvoje </w:t>
      </w:r>
      <w:r w:rsidR="000B1857" w:rsidRPr="000A411F">
        <w:rPr>
          <w:rFonts w:ascii="Calibri" w:eastAsia="Times New Roman" w:hAnsi="Calibri" w:cs="Calibri"/>
          <w:strike/>
          <w:color w:val="FF0000"/>
          <w:lang w:eastAsia="cs-CZ"/>
        </w:rPr>
        <w:t xml:space="preserve">ředitelů a </w:t>
      </w:r>
      <w:r w:rsidRPr="000A411F">
        <w:rPr>
          <w:rFonts w:ascii="Calibri" w:eastAsia="Times New Roman" w:hAnsi="Calibri" w:cs="Calibri"/>
          <w:strike/>
          <w:color w:val="FF0000"/>
          <w:lang w:eastAsia="cs-CZ"/>
        </w:rPr>
        <w:t>pedagogů</w:t>
      </w:r>
      <w:r w:rsidR="00743448" w:rsidRPr="000A411F">
        <w:rPr>
          <w:rFonts w:ascii="Calibri" w:eastAsia="Times New Roman" w:hAnsi="Calibri" w:cs="Calibri"/>
          <w:strike/>
          <w:color w:val="FF0000"/>
          <w:lang w:eastAsia="cs-CZ"/>
        </w:rPr>
        <w:t xml:space="preserve"> (podpora pedagogických, </w:t>
      </w:r>
      <w:r w:rsidR="00DD4543" w:rsidRPr="000A411F">
        <w:rPr>
          <w:rFonts w:ascii="Calibri" w:eastAsia="Times New Roman" w:hAnsi="Calibri" w:cs="Calibri"/>
          <w:strike/>
          <w:color w:val="FF0000"/>
          <w:lang w:eastAsia="cs-CZ"/>
        </w:rPr>
        <w:t>didaktic</w:t>
      </w:r>
      <w:r w:rsidR="00743448" w:rsidRPr="000A411F">
        <w:rPr>
          <w:rFonts w:ascii="Calibri" w:eastAsia="Times New Roman" w:hAnsi="Calibri" w:cs="Calibri"/>
          <w:strike/>
          <w:color w:val="FF0000"/>
          <w:lang w:eastAsia="cs-CZ"/>
        </w:rPr>
        <w:t>kých a</w:t>
      </w:r>
      <w:r w:rsidR="00DB41BE" w:rsidRPr="000A411F">
        <w:rPr>
          <w:rFonts w:ascii="Calibri" w:eastAsia="Times New Roman" w:hAnsi="Calibri" w:cs="Calibri"/>
          <w:strike/>
          <w:color w:val="FF0000"/>
          <w:lang w:eastAsia="cs-CZ"/>
        </w:rPr>
        <w:t> </w:t>
      </w:r>
      <w:r w:rsidR="00743448" w:rsidRPr="000A411F">
        <w:rPr>
          <w:rFonts w:ascii="Calibri" w:eastAsia="Times New Roman" w:hAnsi="Calibri" w:cs="Calibri"/>
          <w:strike/>
          <w:color w:val="FF0000"/>
          <w:lang w:eastAsia="cs-CZ"/>
        </w:rPr>
        <w:t>manažerských kompetencí pedagogů)</w:t>
      </w:r>
      <w:r w:rsidRPr="000A411F">
        <w:rPr>
          <w:rFonts w:ascii="Calibri" w:eastAsia="Times New Roman" w:hAnsi="Calibri" w:cs="Calibri"/>
          <w:strike/>
          <w:color w:val="FF0000"/>
          <w:lang w:eastAsia="cs-CZ"/>
        </w:rPr>
        <w:t>, mentoring, spolupráce a sdílení zkušeností (např. workshopy, tandemová výuka, kulaté stoly, otevřené hodiny apod.) pro rozvoj matematické a digitální gramotnosti</w:t>
      </w:r>
      <w:r w:rsidR="00743448" w:rsidRPr="000A411F">
        <w:rPr>
          <w:rFonts w:ascii="Calibri" w:eastAsia="Times New Roman" w:hAnsi="Calibri" w:cs="Calibri"/>
          <w:strike/>
          <w:color w:val="FF0000"/>
          <w:lang w:eastAsia="cs-CZ"/>
        </w:rPr>
        <w:t>.</w:t>
      </w:r>
    </w:p>
    <w:p w14:paraId="154644A1" w14:textId="77777777" w:rsidR="00461EFB" w:rsidRPr="000A411F" w:rsidRDefault="00461EFB" w:rsidP="00461EFB">
      <w:pPr>
        <w:spacing w:after="0" w:line="240" w:lineRule="auto"/>
        <w:rPr>
          <w:rFonts w:ascii="Times New Roman" w:eastAsia="Times New Roman" w:hAnsi="Times New Roman" w:cs="Times New Roman"/>
          <w:strike/>
          <w:color w:val="FF0000"/>
          <w:sz w:val="24"/>
          <w:szCs w:val="24"/>
          <w:lang w:eastAsia="cs-CZ"/>
        </w:rPr>
      </w:pPr>
    </w:p>
    <w:p w14:paraId="43C383FE" w14:textId="2F383A03"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b/>
          <w:bCs/>
          <w:strike/>
          <w:color w:val="FF0000"/>
          <w:lang w:eastAsia="cs-CZ"/>
        </w:rPr>
        <w:t>Priority</w:t>
      </w:r>
    </w:p>
    <w:p w14:paraId="3EAB8742" w14:textId="05A36781" w:rsidR="00461EFB" w:rsidRPr="000A411F" w:rsidRDefault="00DD4543"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t>Podpora profesního rozvoje a mentoringu</w:t>
      </w:r>
      <w:r w:rsidR="00461EFB" w:rsidRPr="000A411F">
        <w:rPr>
          <w:rFonts w:ascii="Calibri" w:eastAsia="Times New Roman" w:hAnsi="Calibri" w:cs="Calibri"/>
          <w:strike/>
          <w:color w:val="FF0000"/>
          <w:lang w:eastAsia="cs-CZ"/>
        </w:rPr>
        <w:t xml:space="preserve"> ředitelů a pedagogů včetně rozvoje spolupráce, sdílení zkušeností a příkladů dobré praxe v oblasti matematické a digitální gramotnosti mezi pedagogy vlastní školy a školského zařízení a pedagogy různých škol a školských zařízení. </w:t>
      </w:r>
    </w:p>
    <w:p w14:paraId="5570BC9A" w14:textId="77777777" w:rsidR="00461EFB" w:rsidRPr="000A411F" w:rsidRDefault="00461EFB" w:rsidP="00461EFB">
      <w:pPr>
        <w:spacing w:after="0" w:line="240" w:lineRule="auto"/>
        <w:rPr>
          <w:rFonts w:ascii="Times New Roman" w:eastAsia="Times New Roman" w:hAnsi="Times New Roman" w:cs="Times New Roman"/>
          <w:strike/>
          <w:color w:val="FF0000"/>
          <w:sz w:val="24"/>
          <w:szCs w:val="24"/>
          <w:lang w:eastAsia="cs-CZ"/>
        </w:rPr>
      </w:pPr>
    </w:p>
    <w:p w14:paraId="610040AD" w14:textId="77777777"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b/>
          <w:bCs/>
          <w:strike/>
          <w:color w:val="FF0000"/>
          <w:lang w:eastAsia="cs-CZ"/>
        </w:rPr>
        <w:t>Indikátory </w:t>
      </w:r>
    </w:p>
    <w:p w14:paraId="61BE19CB" w14:textId="77777777"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t>1. počet podpořených škol a školských zařízení </w:t>
      </w:r>
    </w:p>
    <w:p w14:paraId="36A8B0CF" w14:textId="77777777" w:rsidR="00461EFB" w:rsidRPr="000A411F" w:rsidRDefault="00461EFB" w:rsidP="00461EFB">
      <w:pPr>
        <w:spacing w:after="0" w:line="240" w:lineRule="auto"/>
        <w:jc w:val="both"/>
        <w:rPr>
          <w:rFonts w:ascii="Calibri" w:eastAsia="Times New Roman" w:hAnsi="Calibri" w:cs="Calibri"/>
          <w:b/>
          <w:bCs/>
          <w:strike/>
          <w:color w:val="FF0000"/>
          <w:u w:val="single"/>
          <w:lang w:eastAsia="cs-CZ"/>
        </w:rPr>
      </w:pPr>
    </w:p>
    <w:p w14:paraId="54F05EA1" w14:textId="246F1664"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b/>
          <w:bCs/>
          <w:strike/>
          <w:color w:val="FF0000"/>
          <w:u w:val="single"/>
          <w:lang w:eastAsia="cs-CZ"/>
        </w:rPr>
        <w:t xml:space="preserve">Strategický cíl </w:t>
      </w:r>
      <w:r w:rsidR="00181414" w:rsidRPr="000A411F">
        <w:rPr>
          <w:rFonts w:ascii="Calibri" w:eastAsia="Times New Roman" w:hAnsi="Calibri" w:cs="Calibri"/>
          <w:b/>
          <w:bCs/>
          <w:strike/>
          <w:color w:val="FF0000"/>
          <w:u w:val="single"/>
          <w:lang w:eastAsia="cs-CZ"/>
        </w:rPr>
        <w:t>9</w:t>
      </w:r>
      <w:r w:rsidRPr="000A411F">
        <w:rPr>
          <w:rFonts w:ascii="Calibri" w:eastAsia="Times New Roman" w:hAnsi="Calibri" w:cs="Calibri"/>
          <w:b/>
          <w:bCs/>
          <w:strike/>
          <w:color w:val="FF0000"/>
          <w:u w:val="single"/>
          <w:lang w:eastAsia="cs-CZ"/>
        </w:rPr>
        <w:t>.2</w:t>
      </w:r>
    </w:p>
    <w:p w14:paraId="246B372F" w14:textId="77777777"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t>Podpora psychického zdraví a prevence syndromu vyhoření pracovníků ve školách a školských zařízeních.</w:t>
      </w:r>
    </w:p>
    <w:p w14:paraId="4030C0BE" w14:textId="77777777" w:rsidR="00461EFB" w:rsidRPr="000A411F" w:rsidRDefault="00461EFB" w:rsidP="00461EFB">
      <w:pPr>
        <w:spacing w:after="0" w:line="240" w:lineRule="auto"/>
        <w:rPr>
          <w:rFonts w:ascii="Times New Roman" w:eastAsia="Times New Roman" w:hAnsi="Times New Roman" w:cs="Times New Roman"/>
          <w:strike/>
          <w:color w:val="FF0000"/>
          <w:sz w:val="24"/>
          <w:szCs w:val="24"/>
          <w:lang w:eastAsia="cs-CZ"/>
        </w:rPr>
      </w:pPr>
    </w:p>
    <w:p w14:paraId="6821D333" w14:textId="77777777" w:rsidR="00743448" w:rsidRPr="000A411F" w:rsidRDefault="00743448" w:rsidP="00461EFB">
      <w:pPr>
        <w:spacing w:after="0" w:line="240" w:lineRule="auto"/>
        <w:jc w:val="both"/>
        <w:rPr>
          <w:rFonts w:ascii="Calibri" w:eastAsia="Times New Roman" w:hAnsi="Calibri" w:cs="Calibri"/>
          <w:b/>
          <w:bCs/>
          <w:strike/>
          <w:color w:val="FF0000"/>
          <w:lang w:eastAsia="cs-CZ"/>
        </w:rPr>
      </w:pPr>
    </w:p>
    <w:p w14:paraId="251D72BE" w14:textId="77777777" w:rsidR="00743448" w:rsidRPr="000A411F" w:rsidRDefault="00743448" w:rsidP="00461EFB">
      <w:pPr>
        <w:spacing w:after="0" w:line="240" w:lineRule="auto"/>
        <w:jc w:val="both"/>
        <w:rPr>
          <w:rFonts w:ascii="Calibri" w:eastAsia="Times New Roman" w:hAnsi="Calibri" w:cs="Calibri"/>
          <w:b/>
          <w:bCs/>
          <w:strike/>
          <w:color w:val="FF0000"/>
          <w:lang w:eastAsia="cs-CZ"/>
        </w:rPr>
      </w:pPr>
    </w:p>
    <w:p w14:paraId="295F1B7B" w14:textId="74B028E3"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b/>
          <w:bCs/>
          <w:strike/>
          <w:color w:val="FF0000"/>
          <w:lang w:eastAsia="cs-CZ"/>
        </w:rPr>
        <w:t>Priority</w:t>
      </w:r>
    </w:p>
    <w:p w14:paraId="40AE0B16" w14:textId="77777777"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t>Podpora psychického zdraví a prevence syndromu vyhoření pracovníků ve školách a školských zařízeních s využitím mentoringu, sdílením dobré praxe, workshopy, kurzy apod.</w:t>
      </w:r>
    </w:p>
    <w:p w14:paraId="64FC53E2" w14:textId="77777777" w:rsidR="00743448" w:rsidRPr="000A411F" w:rsidRDefault="00743448" w:rsidP="00461EFB">
      <w:pPr>
        <w:spacing w:after="0" w:line="240" w:lineRule="auto"/>
        <w:jc w:val="both"/>
        <w:rPr>
          <w:rFonts w:ascii="Calibri" w:eastAsia="Times New Roman" w:hAnsi="Calibri" w:cs="Calibri"/>
          <w:b/>
          <w:bCs/>
          <w:strike/>
          <w:color w:val="FF0000"/>
          <w:lang w:eastAsia="cs-CZ"/>
        </w:rPr>
      </w:pPr>
    </w:p>
    <w:p w14:paraId="4F34493C" w14:textId="78A1746C"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b/>
          <w:bCs/>
          <w:strike/>
          <w:color w:val="FF0000"/>
          <w:lang w:eastAsia="cs-CZ"/>
        </w:rPr>
        <w:t>Indikátory</w:t>
      </w:r>
    </w:p>
    <w:p w14:paraId="23EA5FA3" w14:textId="77777777"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t>1. Počet podpořených pracovníků</w:t>
      </w:r>
    </w:p>
    <w:p w14:paraId="6FC51B06" w14:textId="77777777" w:rsidR="00743448" w:rsidRPr="000A411F" w:rsidRDefault="00743448" w:rsidP="00461EFB">
      <w:pPr>
        <w:spacing w:after="0" w:line="240" w:lineRule="auto"/>
        <w:jc w:val="both"/>
        <w:rPr>
          <w:rFonts w:ascii="Calibri" w:eastAsia="Times New Roman" w:hAnsi="Calibri" w:cs="Calibri"/>
          <w:b/>
          <w:bCs/>
          <w:strike/>
          <w:color w:val="FF0000"/>
          <w:u w:val="single"/>
          <w:lang w:eastAsia="cs-CZ"/>
        </w:rPr>
      </w:pPr>
    </w:p>
    <w:p w14:paraId="2465EAF9" w14:textId="1C7BDD8A"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b/>
          <w:bCs/>
          <w:strike/>
          <w:color w:val="FF0000"/>
          <w:u w:val="single"/>
          <w:lang w:eastAsia="cs-CZ"/>
        </w:rPr>
        <w:t xml:space="preserve">Strategický cíl </w:t>
      </w:r>
      <w:r w:rsidR="00181414" w:rsidRPr="000A411F">
        <w:rPr>
          <w:rFonts w:ascii="Calibri" w:eastAsia="Times New Roman" w:hAnsi="Calibri" w:cs="Calibri"/>
          <w:b/>
          <w:bCs/>
          <w:strike/>
          <w:color w:val="FF0000"/>
          <w:u w:val="single"/>
          <w:lang w:eastAsia="cs-CZ"/>
        </w:rPr>
        <w:t>9</w:t>
      </w:r>
      <w:r w:rsidRPr="000A411F">
        <w:rPr>
          <w:rFonts w:ascii="Calibri" w:eastAsia="Times New Roman" w:hAnsi="Calibri" w:cs="Calibri"/>
          <w:b/>
          <w:bCs/>
          <w:strike/>
          <w:color w:val="FF0000"/>
          <w:u w:val="single"/>
          <w:lang w:eastAsia="cs-CZ"/>
        </w:rPr>
        <w:t>.3</w:t>
      </w:r>
    </w:p>
    <w:p w14:paraId="74F40B66" w14:textId="77777777"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t>Podpora rozvoje vzniku a využívání metodik a výukových materiálů k matematické a digitální gramotnosti pro výuku všech žáků.</w:t>
      </w:r>
    </w:p>
    <w:p w14:paraId="51664A0E" w14:textId="77777777" w:rsidR="00461EFB" w:rsidRPr="000A411F" w:rsidRDefault="00461EFB" w:rsidP="00461EFB">
      <w:pPr>
        <w:spacing w:after="0" w:line="240" w:lineRule="auto"/>
        <w:rPr>
          <w:rFonts w:ascii="Times New Roman" w:eastAsia="Times New Roman" w:hAnsi="Times New Roman" w:cs="Times New Roman"/>
          <w:strike/>
          <w:color w:val="FF0000"/>
          <w:sz w:val="24"/>
          <w:szCs w:val="24"/>
          <w:lang w:eastAsia="cs-CZ"/>
        </w:rPr>
      </w:pPr>
    </w:p>
    <w:p w14:paraId="5C33DA9E" w14:textId="77777777"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b/>
          <w:bCs/>
          <w:strike/>
          <w:color w:val="FF0000"/>
          <w:lang w:eastAsia="cs-CZ"/>
        </w:rPr>
        <w:t>Priority</w:t>
      </w:r>
    </w:p>
    <w:p w14:paraId="4C56CFF1" w14:textId="77777777"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lastRenderedPageBreak/>
        <w:t>Podpora vytváření a využívání metodik a výukových materiálů pro pedagogické pracovníky i rodiče k rozvoji matematické a digitální gramotnosti při výuce všech žáků, podpora sdílení zkušeností s využíváním těchto metodik i sdílení těchto metodik.</w:t>
      </w:r>
    </w:p>
    <w:p w14:paraId="397423A6" w14:textId="77777777" w:rsidR="00461EFB" w:rsidRPr="000A411F" w:rsidRDefault="00461EFB" w:rsidP="00461EFB">
      <w:pPr>
        <w:spacing w:after="0" w:line="240" w:lineRule="auto"/>
        <w:rPr>
          <w:rFonts w:ascii="Times New Roman" w:eastAsia="Times New Roman" w:hAnsi="Times New Roman" w:cs="Times New Roman"/>
          <w:strike/>
          <w:color w:val="FF0000"/>
          <w:sz w:val="24"/>
          <w:szCs w:val="24"/>
          <w:lang w:eastAsia="cs-CZ"/>
        </w:rPr>
      </w:pPr>
    </w:p>
    <w:p w14:paraId="37885BA4" w14:textId="54DA6DE1"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b/>
          <w:bCs/>
          <w:strike/>
          <w:color w:val="FF0000"/>
          <w:lang w:eastAsia="cs-CZ"/>
        </w:rPr>
        <w:t>Indikátory</w:t>
      </w:r>
    </w:p>
    <w:p w14:paraId="05306F3C" w14:textId="72FC8765" w:rsidR="00461EFB" w:rsidRPr="000A411F" w:rsidRDefault="00461EFB" w:rsidP="00461EFB">
      <w:pPr>
        <w:spacing w:after="0" w:line="240" w:lineRule="auto"/>
        <w:jc w:val="both"/>
        <w:rPr>
          <w:rFonts w:ascii="Calibri" w:eastAsia="Times New Roman" w:hAnsi="Calibri" w:cs="Calibri"/>
          <w:strike/>
          <w:color w:val="FF0000"/>
          <w:lang w:eastAsia="cs-CZ"/>
        </w:rPr>
      </w:pPr>
      <w:r w:rsidRPr="000A411F">
        <w:rPr>
          <w:rFonts w:ascii="Calibri" w:eastAsia="Times New Roman" w:hAnsi="Calibri" w:cs="Calibri"/>
          <w:strike/>
          <w:color w:val="FF0000"/>
          <w:lang w:eastAsia="cs-CZ"/>
        </w:rPr>
        <w:t>1. Počet podpořených pedagogických pracovníků</w:t>
      </w:r>
    </w:p>
    <w:p w14:paraId="5CE3140B" w14:textId="77777777" w:rsidR="00445543" w:rsidRPr="000A411F" w:rsidRDefault="00445543" w:rsidP="00461EFB">
      <w:pPr>
        <w:spacing w:after="0" w:line="240" w:lineRule="auto"/>
        <w:jc w:val="both"/>
        <w:rPr>
          <w:rFonts w:ascii="Times New Roman" w:eastAsia="Times New Roman" w:hAnsi="Times New Roman" w:cs="Times New Roman"/>
          <w:strike/>
          <w:color w:val="FF0000"/>
          <w:sz w:val="24"/>
          <w:szCs w:val="24"/>
          <w:lang w:eastAsia="cs-CZ"/>
        </w:rPr>
      </w:pPr>
    </w:p>
    <w:p w14:paraId="2BBE33B3" w14:textId="77777777" w:rsidR="00A31091" w:rsidRPr="000A411F" w:rsidRDefault="00A31091" w:rsidP="00A31091">
      <w:pPr>
        <w:pBdr>
          <w:top w:val="single" w:sz="4" w:space="1" w:color="auto"/>
          <w:left w:val="single" w:sz="4" w:space="1" w:color="auto"/>
          <w:bottom w:val="single" w:sz="4" w:space="1" w:color="auto"/>
          <w:right w:val="single" w:sz="4" w:space="1" w:color="auto"/>
          <w:bar w:val="single" w:sz="4" w:color="auto"/>
        </w:pBdr>
        <w:shd w:val="clear" w:color="auto" w:fill="00B0F0"/>
        <w:spacing w:after="0" w:line="240" w:lineRule="auto"/>
        <w:jc w:val="both"/>
        <w:rPr>
          <w:rFonts w:ascii="Calibri" w:eastAsia="Times New Roman" w:hAnsi="Calibri" w:cs="Calibri"/>
          <w:b/>
          <w:bCs/>
          <w:strike/>
          <w:color w:val="FF0000"/>
          <w:lang w:eastAsia="cs-CZ"/>
        </w:rPr>
      </w:pPr>
      <w:r w:rsidRPr="000A411F">
        <w:rPr>
          <w:rFonts w:ascii="Calibri" w:eastAsia="Times New Roman" w:hAnsi="Calibri" w:cs="Calibri"/>
          <w:b/>
          <w:bCs/>
          <w:strike/>
          <w:color w:val="FF0000"/>
          <w:lang w:eastAsia="cs-CZ"/>
        </w:rPr>
        <w:t>Prioritní oblasti rozvoje 10</w:t>
      </w:r>
    </w:p>
    <w:p w14:paraId="1D0D1E01" w14:textId="655FEAC3" w:rsidR="00461EFB" w:rsidRPr="000A411F" w:rsidRDefault="00461EFB" w:rsidP="00A31091">
      <w:pPr>
        <w:pBdr>
          <w:top w:val="single" w:sz="4" w:space="1" w:color="auto"/>
          <w:left w:val="single" w:sz="4" w:space="1" w:color="auto"/>
          <w:bottom w:val="single" w:sz="4" w:space="1" w:color="auto"/>
          <w:right w:val="single" w:sz="4" w:space="1" w:color="auto"/>
          <w:bar w:val="single" w:sz="4" w:color="auto"/>
        </w:pBdr>
        <w:shd w:val="clear" w:color="auto" w:fill="00B0F0"/>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t>Podpora spolupráce rodiny a školy, školských zařízení, zvýšení a podpora motivace všech žáků při výuce. Podpora spolupráce a zkvalitňování vztahů dětí, žáků a pedagogů základních a mateřských škol s dalšími organizacemi jako jsou organizace zájmového vzdělávání, střední školy, vyšší odborné školy, vysoké školy, firmy apod. v oblasti rozvoje</w:t>
      </w:r>
      <w:r w:rsidR="0022771D" w:rsidRPr="000A411F">
        <w:rPr>
          <w:rFonts w:ascii="Calibri" w:eastAsia="Times New Roman" w:hAnsi="Calibri" w:cs="Calibri"/>
          <w:strike/>
          <w:color w:val="FF0000"/>
          <w:lang w:eastAsia="cs-CZ"/>
        </w:rPr>
        <w:t xml:space="preserve"> logiky, informatického myšlení, </w:t>
      </w:r>
      <w:r w:rsidRPr="000A411F">
        <w:rPr>
          <w:rFonts w:ascii="Calibri" w:eastAsia="Times New Roman" w:hAnsi="Calibri" w:cs="Calibri"/>
          <w:strike/>
          <w:color w:val="FF0000"/>
          <w:lang w:eastAsia="cs-CZ"/>
        </w:rPr>
        <w:t>matematické a</w:t>
      </w:r>
      <w:r w:rsidR="0022771D" w:rsidRPr="000A411F">
        <w:rPr>
          <w:rFonts w:ascii="Calibri" w:eastAsia="Times New Roman" w:hAnsi="Calibri" w:cs="Calibri"/>
          <w:strike/>
          <w:color w:val="FF0000"/>
          <w:lang w:eastAsia="cs-CZ"/>
        </w:rPr>
        <w:t> </w:t>
      </w:r>
      <w:r w:rsidRPr="000A411F">
        <w:rPr>
          <w:rFonts w:ascii="Calibri" w:eastAsia="Times New Roman" w:hAnsi="Calibri" w:cs="Calibri"/>
          <w:strike/>
          <w:color w:val="FF0000"/>
          <w:lang w:eastAsia="cs-CZ"/>
        </w:rPr>
        <w:t>digitální gramotnosti.  </w:t>
      </w:r>
    </w:p>
    <w:p w14:paraId="3C09B888" w14:textId="7EB4AB3B"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b/>
          <w:bCs/>
          <w:strike/>
          <w:color w:val="FF0000"/>
          <w:u w:val="single"/>
          <w:lang w:eastAsia="cs-CZ"/>
        </w:rPr>
        <w:t xml:space="preserve">Strategický cíl </w:t>
      </w:r>
      <w:r w:rsidR="00181414" w:rsidRPr="000A411F">
        <w:rPr>
          <w:rFonts w:ascii="Calibri" w:eastAsia="Times New Roman" w:hAnsi="Calibri" w:cs="Calibri"/>
          <w:b/>
          <w:bCs/>
          <w:strike/>
          <w:color w:val="FF0000"/>
          <w:u w:val="single"/>
          <w:lang w:eastAsia="cs-CZ"/>
        </w:rPr>
        <w:t>10</w:t>
      </w:r>
      <w:r w:rsidRPr="000A411F">
        <w:rPr>
          <w:rFonts w:ascii="Calibri" w:eastAsia="Times New Roman" w:hAnsi="Calibri" w:cs="Calibri"/>
          <w:b/>
          <w:bCs/>
          <w:strike/>
          <w:color w:val="FF0000"/>
          <w:u w:val="single"/>
          <w:lang w:eastAsia="cs-CZ"/>
        </w:rPr>
        <w:t>.1 </w:t>
      </w:r>
    </w:p>
    <w:p w14:paraId="5BF90382" w14:textId="78853859"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t>Zvýšení a podpora motivace všech žáků při výuce</w:t>
      </w:r>
      <w:r w:rsidR="0065511F" w:rsidRPr="000A411F">
        <w:rPr>
          <w:rFonts w:ascii="Calibri" w:eastAsia="Times New Roman" w:hAnsi="Calibri" w:cs="Calibri"/>
          <w:strike/>
          <w:color w:val="FF0000"/>
          <w:lang w:eastAsia="cs-CZ"/>
        </w:rPr>
        <w:t>, proměna obsahu a způsobu vzdělávání vedoucí mj.</w:t>
      </w:r>
      <w:r w:rsidR="00DD3E3E" w:rsidRPr="000A411F">
        <w:rPr>
          <w:rFonts w:ascii="Calibri" w:eastAsia="Times New Roman" w:hAnsi="Calibri" w:cs="Calibri"/>
          <w:strike/>
          <w:color w:val="FF0000"/>
          <w:lang w:eastAsia="cs-CZ"/>
        </w:rPr>
        <w:t> </w:t>
      </w:r>
      <w:r w:rsidR="0065511F" w:rsidRPr="000A411F">
        <w:rPr>
          <w:rFonts w:ascii="Calibri" w:eastAsia="Times New Roman" w:hAnsi="Calibri" w:cs="Calibri"/>
          <w:strike/>
          <w:color w:val="FF0000"/>
          <w:lang w:eastAsia="cs-CZ"/>
        </w:rPr>
        <w:t>ke zatraktivnění výuky</w:t>
      </w:r>
      <w:r w:rsidRPr="000A411F">
        <w:rPr>
          <w:rFonts w:ascii="Calibri" w:eastAsia="Times New Roman" w:hAnsi="Calibri" w:cs="Calibri"/>
          <w:strike/>
          <w:color w:val="FF0000"/>
          <w:lang w:eastAsia="cs-CZ"/>
        </w:rPr>
        <w:t>.</w:t>
      </w:r>
    </w:p>
    <w:p w14:paraId="7B0884B7" w14:textId="77777777" w:rsidR="00461EFB" w:rsidRPr="000A411F" w:rsidRDefault="00461EFB" w:rsidP="00461EFB">
      <w:pPr>
        <w:spacing w:after="0" w:line="240" w:lineRule="auto"/>
        <w:rPr>
          <w:rFonts w:ascii="Times New Roman" w:eastAsia="Times New Roman" w:hAnsi="Times New Roman" w:cs="Times New Roman"/>
          <w:strike/>
          <w:color w:val="FF0000"/>
          <w:sz w:val="24"/>
          <w:szCs w:val="24"/>
          <w:lang w:eastAsia="cs-CZ"/>
        </w:rPr>
      </w:pPr>
    </w:p>
    <w:p w14:paraId="10D84F4D" w14:textId="77777777"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b/>
          <w:bCs/>
          <w:strike/>
          <w:color w:val="FF0000"/>
          <w:lang w:eastAsia="cs-CZ"/>
        </w:rPr>
        <w:t>Priority</w:t>
      </w:r>
    </w:p>
    <w:p w14:paraId="55670953" w14:textId="0803CE6A"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t>Podpora aktivit ke zvýšení motivace všech žáků při výuce k rozvoji logiky,</w:t>
      </w:r>
      <w:r w:rsidR="00B0745B" w:rsidRPr="000A411F">
        <w:rPr>
          <w:rFonts w:ascii="Calibri" w:eastAsia="Times New Roman" w:hAnsi="Calibri" w:cs="Calibri"/>
          <w:strike/>
          <w:color w:val="FF0000"/>
          <w:lang w:eastAsia="cs-CZ"/>
        </w:rPr>
        <w:t xml:space="preserve"> informatického myšlení, </w:t>
      </w:r>
      <w:r w:rsidRPr="000A411F">
        <w:rPr>
          <w:rFonts w:ascii="Calibri" w:eastAsia="Times New Roman" w:hAnsi="Calibri" w:cs="Calibri"/>
          <w:strike/>
          <w:color w:val="FF0000"/>
          <w:lang w:eastAsia="cs-CZ"/>
        </w:rPr>
        <w:t>matematické a digitální gramotnosti všech žáků, podpora doučování, zájmových aktivit k rozvoji logiky, matematické a digitální gramotnosti při výuce</w:t>
      </w:r>
      <w:r w:rsidR="0065511F" w:rsidRPr="000A411F">
        <w:rPr>
          <w:rFonts w:ascii="Calibri" w:eastAsia="Times New Roman" w:hAnsi="Calibri" w:cs="Calibri"/>
          <w:strike/>
          <w:color w:val="FF0000"/>
          <w:lang w:eastAsia="cs-CZ"/>
        </w:rPr>
        <w:t>, proměna obsahu a způsobu vzdělávání vedoucí mj.</w:t>
      </w:r>
      <w:r w:rsidR="00DB41BE" w:rsidRPr="000A411F">
        <w:rPr>
          <w:rFonts w:ascii="Calibri" w:eastAsia="Times New Roman" w:hAnsi="Calibri" w:cs="Calibri"/>
          <w:strike/>
          <w:color w:val="FF0000"/>
          <w:lang w:eastAsia="cs-CZ"/>
        </w:rPr>
        <w:t> </w:t>
      </w:r>
      <w:r w:rsidR="0065511F" w:rsidRPr="000A411F">
        <w:rPr>
          <w:rFonts w:ascii="Calibri" w:eastAsia="Times New Roman" w:hAnsi="Calibri" w:cs="Calibri"/>
          <w:strike/>
          <w:color w:val="FF0000"/>
          <w:lang w:eastAsia="cs-CZ"/>
        </w:rPr>
        <w:t>ke</w:t>
      </w:r>
      <w:r w:rsidR="00DB41BE" w:rsidRPr="000A411F">
        <w:rPr>
          <w:rFonts w:ascii="Calibri" w:eastAsia="Times New Roman" w:hAnsi="Calibri" w:cs="Calibri"/>
          <w:strike/>
          <w:color w:val="FF0000"/>
          <w:lang w:eastAsia="cs-CZ"/>
        </w:rPr>
        <w:t> </w:t>
      </w:r>
      <w:r w:rsidR="0065511F" w:rsidRPr="000A411F">
        <w:rPr>
          <w:rFonts w:ascii="Calibri" w:eastAsia="Times New Roman" w:hAnsi="Calibri" w:cs="Calibri"/>
          <w:strike/>
          <w:color w:val="FF0000"/>
          <w:lang w:eastAsia="cs-CZ"/>
        </w:rPr>
        <w:t xml:space="preserve">zatraktivnění výuky. </w:t>
      </w:r>
    </w:p>
    <w:p w14:paraId="6CDD9283" w14:textId="77777777" w:rsidR="00461EFB" w:rsidRPr="000A411F" w:rsidRDefault="00461EFB" w:rsidP="00461EFB">
      <w:pPr>
        <w:spacing w:after="0" w:line="240" w:lineRule="auto"/>
        <w:rPr>
          <w:rFonts w:ascii="Times New Roman" w:eastAsia="Times New Roman" w:hAnsi="Times New Roman" w:cs="Times New Roman"/>
          <w:strike/>
          <w:color w:val="FF0000"/>
          <w:sz w:val="24"/>
          <w:szCs w:val="24"/>
          <w:lang w:eastAsia="cs-CZ"/>
        </w:rPr>
      </w:pPr>
    </w:p>
    <w:p w14:paraId="0B4A91DF" w14:textId="40734E1B"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b/>
          <w:bCs/>
          <w:strike/>
          <w:color w:val="FF0000"/>
          <w:lang w:eastAsia="cs-CZ"/>
        </w:rPr>
        <w:t>Indikátory</w:t>
      </w:r>
    </w:p>
    <w:p w14:paraId="46CAC93D" w14:textId="77777777" w:rsidR="00461EFB" w:rsidRPr="000A411F" w:rsidRDefault="00461EFB" w:rsidP="0065511F">
      <w:pPr>
        <w:numPr>
          <w:ilvl w:val="0"/>
          <w:numId w:val="28"/>
        </w:numPr>
        <w:spacing w:after="0" w:line="240" w:lineRule="auto"/>
        <w:ind w:left="360"/>
        <w:jc w:val="both"/>
        <w:textAlignment w:val="baseline"/>
        <w:rPr>
          <w:rFonts w:ascii="Calibri" w:eastAsia="Times New Roman" w:hAnsi="Calibri" w:cs="Calibri"/>
          <w:strike/>
          <w:color w:val="FF0000"/>
          <w:lang w:eastAsia="cs-CZ"/>
        </w:rPr>
      </w:pPr>
      <w:r w:rsidRPr="000A411F">
        <w:rPr>
          <w:rFonts w:ascii="Calibri" w:eastAsia="Times New Roman" w:hAnsi="Calibri" w:cs="Calibri"/>
          <w:strike/>
          <w:color w:val="FF0000"/>
          <w:lang w:eastAsia="cs-CZ"/>
        </w:rPr>
        <w:t>Počet podpořených škol, školských zařízení a neziskových organizací</w:t>
      </w:r>
    </w:p>
    <w:p w14:paraId="6C970FF6" w14:textId="77777777" w:rsidR="00461EFB" w:rsidRPr="000A411F" w:rsidRDefault="00461EFB" w:rsidP="0065511F">
      <w:pPr>
        <w:numPr>
          <w:ilvl w:val="0"/>
          <w:numId w:val="28"/>
        </w:numPr>
        <w:spacing w:after="0" w:line="240" w:lineRule="auto"/>
        <w:ind w:left="360"/>
        <w:jc w:val="both"/>
        <w:textAlignment w:val="baseline"/>
        <w:rPr>
          <w:rFonts w:ascii="Calibri" w:eastAsia="Times New Roman" w:hAnsi="Calibri" w:cs="Calibri"/>
          <w:strike/>
          <w:color w:val="FF0000"/>
          <w:lang w:eastAsia="cs-CZ"/>
        </w:rPr>
      </w:pPr>
      <w:r w:rsidRPr="000A411F">
        <w:rPr>
          <w:rFonts w:ascii="Calibri" w:eastAsia="Times New Roman" w:hAnsi="Calibri" w:cs="Calibri"/>
          <w:strike/>
          <w:color w:val="FF0000"/>
          <w:lang w:eastAsia="cs-CZ"/>
        </w:rPr>
        <w:t>Počet realizovaných aktivit</w:t>
      </w:r>
    </w:p>
    <w:p w14:paraId="7A4C324C" w14:textId="77777777" w:rsidR="00461EFB" w:rsidRPr="000A411F" w:rsidRDefault="00461EFB" w:rsidP="00461EFB">
      <w:pPr>
        <w:spacing w:after="0" w:line="240" w:lineRule="auto"/>
        <w:rPr>
          <w:rFonts w:ascii="Times New Roman" w:eastAsia="Times New Roman" w:hAnsi="Times New Roman" w:cs="Times New Roman"/>
          <w:strike/>
          <w:color w:val="FF0000"/>
          <w:sz w:val="24"/>
          <w:szCs w:val="24"/>
          <w:lang w:eastAsia="cs-CZ"/>
        </w:rPr>
      </w:pPr>
    </w:p>
    <w:p w14:paraId="64DF6260" w14:textId="57FDA4B2"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b/>
          <w:bCs/>
          <w:strike/>
          <w:color w:val="FF0000"/>
          <w:u w:val="single"/>
          <w:lang w:eastAsia="cs-CZ"/>
        </w:rPr>
        <w:t xml:space="preserve">Strategický cíl </w:t>
      </w:r>
      <w:r w:rsidR="00181414" w:rsidRPr="000A411F">
        <w:rPr>
          <w:rFonts w:ascii="Calibri" w:eastAsia="Times New Roman" w:hAnsi="Calibri" w:cs="Calibri"/>
          <w:b/>
          <w:bCs/>
          <w:strike/>
          <w:color w:val="FF0000"/>
          <w:u w:val="single"/>
          <w:lang w:eastAsia="cs-CZ"/>
        </w:rPr>
        <w:t>10</w:t>
      </w:r>
      <w:r w:rsidRPr="000A411F">
        <w:rPr>
          <w:rFonts w:ascii="Calibri" w:eastAsia="Times New Roman" w:hAnsi="Calibri" w:cs="Calibri"/>
          <w:b/>
          <w:bCs/>
          <w:strike/>
          <w:color w:val="FF0000"/>
          <w:u w:val="single"/>
          <w:lang w:eastAsia="cs-CZ"/>
        </w:rPr>
        <w:t>.2</w:t>
      </w:r>
    </w:p>
    <w:p w14:paraId="68CDF582" w14:textId="77777777"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t>Podpora vnímání vzdělávání jako priority rodiny a vytvoření podmínek pro zlepšení postoje rodiny ke vzdělávání</w:t>
      </w:r>
    </w:p>
    <w:p w14:paraId="40506700" w14:textId="77777777" w:rsidR="00461EFB" w:rsidRPr="000A411F" w:rsidRDefault="00461EFB" w:rsidP="00461EFB">
      <w:pPr>
        <w:spacing w:after="0" w:line="240" w:lineRule="auto"/>
        <w:rPr>
          <w:rFonts w:ascii="Times New Roman" w:eastAsia="Times New Roman" w:hAnsi="Times New Roman" w:cs="Times New Roman"/>
          <w:strike/>
          <w:color w:val="FF0000"/>
          <w:sz w:val="24"/>
          <w:szCs w:val="24"/>
          <w:lang w:eastAsia="cs-CZ"/>
        </w:rPr>
      </w:pPr>
    </w:p>
    <w:p w14:paraId="678C3E9E" w14:textId="77777777"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b/>
          <w:bCs/>
          <w:strike/>
          <w:color w:val="FF0000"/>
          <w:lang w:eastAsia="cs-CZ"/>
        </w:rPr>
        <w:t>Priority </w:t>
      </w:r>
    </w:p>
    <w:p w14:paraId="0A4B2884" w14:textId="0C33A064"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t>Zapojit rodiče žáků do života školy v rámci projektů a akcí podporujících matematickou a digitální gramotnost a předkládat jim relevantní informace k rozvoji matematické a digitální gramotnosti, informovat je o významu posilování dalšího vzdělávání žáků a poskytnout jim dostatečný prostor k</w:t>
      </w:r>
      <w:r w:rsidR="00B0745B" w:rsidRPr="000A411F">
        <w:rPr>
          <w:rFonts w:ascii="Calibri" w:eastAsia="Times New Roman" w:hAnsi="Calibri" w:cs="Calibri"/>
          <w:strike/>
          <w:color w:val="FF0000"/>
          <w:lang w:eastAsia="cs-CZ"/>
        </w:rPr>
        <w:t> </w:t>
      </w:r>
      <w:r w:rsidRPr="000A411F">
        <w:rPr>
          <w:rFonts w:ascii="Calibri" w:eastAsia="Times New Roman" w:hAnsi="Calibri" w:cs="Calibri"/>
          <w:strike/>
          <w:color w:val="FF0000"/>
          <w:lang w:eastAsia="cs-CZ"/>
        </w:rPr>
        <w:t>diskusi. Zajistit realizaci odborně zaměřených setkávání rodičů za účasti odborníků na daná témata. </w:t>
      </w:r>
    </w:p>
    <w:p w14:paraId="6C627736" w14:textId="77777777" w:rsidR="00E10644" w:rsidRPr="000A411F" w:rsidRDefault="00E10644" w:rsidP="00461EFB">
      <w:pPr>
        <w:spacing w:after="0" w:line="240" w:lineRule="auto"/>
        <w:jc w:val="both"/>
        <w:rPr>
          <w:rFonts w:ascii="Calibri" w:eastAsia="Times New Roman" w:hAnsi="Calibri" w:cs="Calibri"/>
          <w:b/>
          <w:bCs/>
          <w:strike/>
          <w:color w:val="FF0000"/>
          <w:lang w:eastAsia="cs-CZ"/>
        </w:rPr>
      </w:pPr>
    </w:p>
    <w:p w14:paraId="31298AF9" w14:textId="436DF525"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b/>
          <w:bCs/>
          <w:strike/>
          <w:color w:val="FF0000"/>
          <w:lang w:eastAsia="cs-CZ"/>
        </w:rPr>
        <w:t>Indikátory</w:t>
      </w:r>
    </w:p>
    <w:p w14:paraId="21C52F9A" w14:textId="77777777" w:rsidR="00461EFB" w:rsidRPr="000A411F" w:rsidRDefault="00461EFB" w:rsidP="0065511F">
      <w:pPr>
        <w:numPr>
          <w:ilvl w:val="0"/>
          <w:numId w:val="29"/>
        </w:numPr>
        <w:spacing w:after="0" w:line="240" w:lineRule="auto"/>
        <w:ind w:left="360"/>
        <w:jc w:val="both"/>
        <w:textAlignment w:val="baseline"/>
        <w:rPr>
          <w:rFonts w:ascii="Calibri" w:eastAsia="Times New Roman" w:hAnsi="Calibri" w:cs="Calibri"/>
          <w:strike/>
          <w:color w:val="FF0000"/>
          <w:lang w:eastAsia="cs-CZ"/>
        </w:rPr>
      </w:pPr>
      <w:r w:rsidRPr="000A411F">
        <w:rPr>
          <w:rFonts w:ascii="Calibri" w:eastAsia="Times New Roman" w:hAnsi="Calibri" w:cs="Calibri"/>
          <w:strike/>
          <w:color w:val="FF0000"/>
          <w:lang w:eastAsia="cs-CZ"/>
        </w:rPr>
        <w:t>počet podpořených škol a školských zařízení </w:t>
      </w:r>
    </w:p>
    <w:p w14:paraId="24BFF134" w14:textId="77777777" w:rsidR="00461EFB" w:rsidRPr="000A411F" w:rsidRDefault="00461EFB" w:rsidP="0065511F">
      <w:pPr>
        <w:numPr>
          <w:ilvl w:val="0"/>
          <w:numId w:val="29"/>
        </w:numPr>
        <w:spacing w:after="0" w:line="240" w:lineRule="auto"/>
        <w:ind w:left="360"/>
        <w:jc w:val="both"/>
        <w:textAlignment w:val="baseline"/>
        <w:rPr>
          <w:rFonts w:ascii="Calibri" w:eastAsia="Times New Roman" w:hAnsi="Calibri" w:cs="Calibri"/>
          <w:strike/>
          <w:color w:val="FF0000"/>
          <w:lang w:eastAsia="cs-CZ"/>
        </w:rPr>
      </w:pPr>
      <w:r w:rsidRPr="000A411F">
        <w:rPr>
          <w:rFonts w:ascii="Calibri" w:eastAsia="Times New Roman" w:hAnsi="Calibri" w:cs="Calibri"/>
          <w:strike/>
          <w:color w:val="FF0000"/>
          <w:lang w:eastAsia="cs-CZ"/>
        </w:rPr>
        <w:t>počet realizovaných aktivit </w:t>
      </w:r>
    </w:p>
    <w:p w14:paraId="72950B97" w14:textId="77777777" w:rsidR="00461EFB" w:rsidRPr="000A411F" w:rsidRDefault="00461EFB" w:rsidP="00E10644">
      <w:pPr>
        <w:spacing w:after="0" w:line="240" w:lineRule="auto"/>
        <w:rPr>
          <w:rFonts w:ascii="Times New Roman" w:eastAsia="Times New Roman" w:hAnsi="Times New Roman" w:cs="Times New Roman"/>
          <w:strike/>
          <w:color w:val="FF0000"/>
          <w:sz w:val="24"/>
          <w:szCs w:val="24"/>
          <w:lang w:eastAsia="cs-CZ"/>
        </w:rPr>
      </w:pPr>
    </w:p>
    <w:p w14:paraId="5AEA866E" w14:textId="78CF79C3" w:rsidR="00461EFB" w:rsidRPr="000A411F" w:rsidRDefault="00461EFB" w:rsidP="00461EFB">
      <w:pPr>
        <w:spacing w:after="0" w:line="240" w:lineRule="auto"/>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b/>
          <w:bCs/>
          <w:strike/>
          <w:color w:val="FF0000"/>
          <w:u w:val="single"/>
          <w:lang w:eastAsia="cs-CZ"/>
        </w:rPr>
        <w:t xml:space="preserve">Strategický cíl </w:t>
      </w:r>
      <w:r w:rsidR="00181414" w:rsidRPr="000A411F">
        <w:rPr>
          <w:rFonts w:ascii="Calibri" w:eastAsia="Times New Roman" w:hAnsi="Calibri" w:cs="Calibri"/>
          <w:b/>
          <w:bCs/>
          <w:strike/>
          <w:color w:val="FF0000"/>
          <w:u w:val="single"/>
          <w:lang w:eastAsia="cs-CZ"/>
        </w:rPr>
        <w:t>10</w:t>
      </w:r>
      <w:r w:rsidRPr="000A411F">
        <w:rPr>
          <w:rFonts w:ascii="Calibri" w:eastAsia="Times New Roman" w:hAnsi="Calibri" w:cs="Calibri"/>
          <w:b/>
          <w:bCs/>
          <w:strike/>
          <w:color w:val="FF0000"/>
          <w:u w:val="single"/>
          <w:lang w:eastAsia="cs-CZ"/>
        </w:rPr>
        <w:t>.3</w:t>
      </w:r>
    </w:p>
    <w:p w14:paraId="72341D6C" w14:textId="77777777"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t>Spolupráce a zkvalitňování vztahů dětí, žáků a pedagogů základních a mateřských škol s dalšími organizacemi jako jsou organizace zájmového vzdělávání, střední školy, vyšší odborné školy, vysoké školy, firmy apod. v oblasti rozvoje matematické a digitální gramotnosti.</w:t>
      </w:r>
    </w:p>
    <w:p w14:paraId="5459B4EA" w14:textId="77777777" w:rsidR="00461EFB" w:rsidRPr="000A411F" w:rsidRDefault="00461EFB" w:rsidP="00461EFB">
      <w:pPr>
        <w:spacing w:after="0" w:line="240" w:lineRule="auto"/>
        <w:rPr>
          <w:rFonts w:ascii="Times New Roman" w:eastAsia="Times New Roman" w:hAnsi="Times New Roman" w:cs="Times New Roman"/>
          <w:strike/>
          <w:color w:val="FF0000"/>
          <w:sz w:val="24"/>
          <w:szCs w:val="24"/>
          <w:lang w:eastAsia="cs-CZ"/>
        </w:rPr>
      </w:pPr>
    </w:p>
    <w:p w14:paraId="107E5871" w14:textId="77777777"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b/>
          <w:bCs/>
          <w:strike/>
          <w:color w:val="FF0000"/>
          <w:lang w:eastAsia="cs-CZ"/>
        </w:rPr>
        <w:t>Priority</w:t>
      </w:r>
    </w:p>
    <w:p w14:paraId="5A139BF3" w14:textId="7D1087DF"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strike/>
          <w:color w:val="FF0000"/>
          <w:lang w:eastAsia="cs-CZ"/>
        </w:rPr>
        <w:t xml:space="preserve">Podpora spolupráce škol a školských zařízení s organizacemi zájmového vzdělávání, firmami, odbornými institucemi, středními školami, vyššími odbornými školami, vysokými školami a dalšími zainteresovanými organizacemi v rámci pořádání společných aktivit jako jsou stáže, exkurze, vzdělávací aktivity, tematicky zaměřené výstavy a veletrhy, prezentace regionálních vzdělávacích institucí, </w:t>
      </w:r>
      <w:r w:rsidRPr="000A411F">
        <w:rPr>
          <w:rFonts w:ascii="Calibri" w:eastAsia="Times New Roman" w:hAnsi="Calibri" w:cs="Calibri"/>
          <w:strike/>
          <w:color w:val="FF0000"/>
          <w:lang w:eastAsia="cs-CZ"/>
        </w:rPr>
        <w:lastRenderedPageBreak/>
        <w:t>zaměstnavatelů, podnikatelských aktivit a partnerů trhu práce, podpora vzájemné spolupráce škol a</w:t>
      </w:r>
      <w:r w:rsidR="00DB41BE" w:rsidRPr="000A411F">
        <w:rPr>
          <w:rFonts w:ascii="Calibri" w:eastAsia="Times New Roman" w:hAnsi="Calibri" w:cs="Calibri"/>
          <w:strike/>
          <w:color w:val="FF0000"/>
          <w:lang w:eastAsia="cs-CZ"/>
        </w:rPr>
        <w:t> </w:t>
      </w:r>
      <w:r w:rsidRPr="000A411F">
        <w:rPr>
          <w:rFonts w:ascii="Calibri" w:eastAsia="Times New Roman" w:hAnsi="Calibri" w:cs="Calibri"/>
          <w:strike/>
          <w:color w:val="FF0000"/>
          <w:lang w:eastAsia="cs-CZ"/>
        </w:rPr>
        <w:t>školských zařízení, zkvalitňování vztahů dětí, žáků a pedagogů ZŠ a MŠ (uvnitř škol a školských zařízení i s výše uvedenými subjekty).</w:t>
      </w:r>
    </w:p>
    <w:p w14:paraId="3D529C42" w14:textId="77777777" w:rsidR="00461EFB" w:rsidRPr="000A411F" w:rsidRDefault="00461EFB" w:rsidP="00461EFB">
      <w:pPr>
        <w:spacing w:after="0" w:line="240" w:lineRule="auto"/>
        <w:rPr>
          <w:rFonts w:ascii="Times New Roman" w:eastAsia="Times New Roman" w:hAnsi="Times New Roman" w:cs="Times New Roman"/>
          <w:strike/>
          <w:color w:val="FF0000"/>
          <w:sz w:val="24"/>
          <w:szCs w:val="24"/>
          <w:lang w:eastAsia="cs-CZ"/>
        </w:rPr>
      </w:pPr>
    </w:p>
    <w:p w14:paraId="254167CB" w14:textId="18844C9A" w:rsidR="00461EFB" w:rsidRPr="000A411F" w:rsidRDefault="00461EFB" w:rsidP="00461EFB">
      <w:pPr>
        <w:spacing w:after="0" w:line="240" w:lineRule="auto"/>
        <w:jc w:val="both"/>
        <w:rPr>
          <w:rFonts w:ascii="Times New Roman" w:eastAsia="Times New Roman" w:hAnsi="Times New Roman" w:cs="Times New Roman"/>
          <w:strike/>
          <w:color w:val="FF0000"/>
          <w:sz w:val="24"/>
          <w:szCs w:val="24"/>
          <w:lang w:eastAsia="cs-CZ"/>
        </w:rPr>
      </w:pPr>
      <w:r w:rsidRPr="000A411F">
        <w:rPr>
          <w:rFonts w:ascii="Calibri" w:eastAsia="Times New Roman" w:hAnsi="Calibri" w:cs="Calibri"/>
          <w:b/>
          <w:bCs/>
          <w:strike/>
          <w:color w:val="FF0000"/>
          <w:lang w:eastAsia="cs-CZ"/>
        </w:rPr>
        <w:t>Indikátory</w:t>
      </w:r>
    </w:p>
    <w:p w14:paraId="5937AC17" w14:textId="77777777" w:rsidR="00461EFB" w:rsidRPr="000A411F" w:rsidRDefault="00461EFB" w:rsidP="0065511F">
      <w:pPr>
        <w:numPr>
          <w:ilvl w:val="0"/>
          <w:numId w:val="30"/>
        </w:numPr>
        <w:spacing w:after="0" w:line="240" w:lineRule="auto"/>
        <w:ind w:left="360"/>
        <w:jc w:val="both"/>
        <w:textAlignment w:val="baseline"/>
        <w:rPr>
          <w:rFonts w:ascii="Calibri" w:eastAsia="Times New Roman" w:hAnsi="Calibri" w:cs="Calibri"/>
          <w:strike/>
          <w:color w:val="FF0000"/>
          <w:lang w:eastAsia="cs-CZ"/>
        </w:rPr>
      </w:pPr>
      <w:r w:rsidRPr="000A411F">
        <w:rPr>
          <w:rFonts w:ascii="Calibri" w:eastAsia="Times New Roman" w:hAnsi="Calibri" w:cs="Calibri"/>
          <w:strike/>
          <w:color w:val="FF0000"/>
          <w:lang w:eastAsia="cs-CZ"/>
        </w:rPr>
        <w:t>počet podpořených škol a školských zařízení </w:t>
      </w:r>
    </w:p>
    <w:p w14:paraId="47D1C3EC" w14:textId="77777777" w:rsidR="00461EFB" w:rsidRPr="000A411F" w:rsidRDefault="00461EFB" w:rsidP="0065511F">
      <w:pPr>
        <w:numPr>
          <w:ilvl w:val="0"/>
          <w:numId w:val="30"/>
        </w:numPr>
        <w:spacing w:after="0" w:line="240" w:lineRule="auto"/>
        <w:ind w:left="360"/>
        <w:jc w:val="both"/>
        <w:textAlignment w:val="baseline"/>
        <w:rPr>
          <w:rFonts w:ascii="Calibri" w:eastAsia="Times New Roman" w:hAnsi="Calibri" w:cs="Calibri"/>
          <w:strike/>
          <w:color w:val="FF0000"/>
          <w:lang w:eastAsia="cs-CZ"/>
        </w:rPr>
      </w:pPr>
      <w:r w:rsidRPr="000A411F">
        <w:rPr>
          <w:rFonts w:ascii="Calibri" w:eastAsia="Times New Roman" w:hAnsi="Calibri" w:cs="Calibri"/>
          <w:strike/>
          <w:color w:val="FF0000"/>
          <w:lang w:eastAsia="cs-CZ"/>
        </w:rPr>
        <w:t>počet realizovaných aktivit </w:t>
      </w:r>
    </w:p>
    <w:p w14:paraId="66F891F8" w14:textId="77777777" w:rsidR="003C727F" w:rsidRPr="000A411F" w:rsidRDefault="003C727F" w:rsidP="003C727F">
      <w:pPr>
        <w:spacing w:after="0" w:line="240" w:lineRule="auto"/>
        <w:jc w:val="both"/>
        <w:textAlignment w:val="baseline"/>
        <w:rPr>
          <w:rFonts w:ascii="Calibri" w:eastAsia="Times New Roman" w:hAnsi="Calibri" w:cs="Calibri"/>
          <w:strike/>
          <w:color w:val="FF0000"/>
          <w:lang w:eastAsia="cs-CZ"/>
        </w:rPr>
      </w:pPr>
    </w:p>
    <w:p w14:paraId="3CF6D438" w14:textId="26B0C061" w:rsidR="003C727F" w:rsidRPr="000A411F" w:rsidRDefault="003C727F" w:rsidP="003C727F">
      <w:pPr>
        <w:pBdr>
          <w:top w:val="nil"/>
          <w:left w:val="nil"/>
          <w:bottom w:val="nil"/>
          <w:right w:val="nil"/>
          <w:between w:val="nil"/>
        </w:pBdr>
        <w:spacing w:after="0" w:line="22" w:lineRule="atLeast"/>
        <w:rPr>
          <w:rFonts w:ascii="Calibri" w:eastAsia="Times New Roman" w:hAnsi="Calibri" w:cstheme="minorHAnsi"/>
          <w:b/>
          <w:bCs/>
          <w:iCs/>
          <w:strike/>
          <w:color w:val="FF0000"/>
          <w:u w:val="single"/>
          <w:lang w:eastAsia="cs-CZ"/>
        </w:rPr>
      </w:pPr>
      <w:r w:rsidRPr="000A411F">
        <w:rPr>
          <w:rFonts w:ascii="Calibri" w:eastAsia="Times New Roman" w:hAnsi="Calibri" w:cstheme="minorHAnsi"/>
          <w:b/>
          <w:bCs/>
          <w:iCs/>
          <w:strike/>
          <w:color w:val="FF0000"/>
          <w:u w:val="single"/>
          <w:lang w:eastAsia="cs-CZ"/>
        </w:rPr>
        <w:t xml:space="preserve">Strategický cil </w:t>
      </w:r>
      <w:r w:rsidR="00181414" w:rsidRPr="000A411F">
        <w:rPr>
          <w:rFonts w:ascii="Calibri" w:eastAsia="Times New Roman" w:hAnsi="Calibri" w:cstheme="minorHAnsi"/>
          <w:b/>
          <w:bCs/>
          <w:iCs/>
          <w:strike/>
          <w:color w:val="FF0000"/>
          <w:u w:val="single"/>
          <w:lang w:eastAsia="cs-CZ"/>
        </w:rPr>
        <w:t>10</w:t>
      </w:r>
      <w:r w:rsidRPr="000A411F">
        <w:rPr>
          <w:rFonts w:ascii="Calibri" w:eastAsia="Times New Roman" w:hAnsi="Calibri" w:cstheme="minorHAnsi"/>
          <w:b/>
          <w:bCs/>
          <w:iCs/>
          <w:strike/>
          <w:color w:val="FF0000"/>
          <w:u w:val="single"/>
          <w:lang w:eastAsia="cs-CZ"/>
        </w:rPr>
        <w:t>.4</w:t>
      </w:r>
    </w:p>
    <w:p w14:paraId="643844BA" w14:textId="6ECA8407" w:rsidR="003C727F" w:rsidRPr="000A411F" w:rsidRDefault="003C727F" w:rsidP="003C727F">
      <w:pPr>
        <w:pBdr>
          <w:top w:val="nil"/>
          <w:left w:val="nil"/>
          <w:bottom w:val="nil"/>
          <w:right w:val="nil"/>
          <w:between w:val="nil"/>
        </w:pBdr>
        <w:spacing w:after="0" w:line="22" w:lineRule="atLeast"/>
        <w:jc w:val="both"/>
        <w:rPr>
          <w:rFonts w:ascii="Calibri" w:eastAsia="Times New Roman" w:hAnsi="Calibri" w:cstheme="minorHAnsi"/>
          <w:iCs/>
          <w:strike/>
          <w:color w:val="FF0000"/>
          <w:lang w:eastAsia="cs-CZ"/>
        </w:rPr>
      </w:pPr>
      <w:r w:rsidRPr="000A411F">
        <w:rPr>
          <w:rFonts w:ascii="Calibri" w:eastAsia="Times New Roman" w:hAnsi="Calibri" w:cstheme="minorHAnsi"/>
          <w:iCs/>
          <w:strike/>
          <w:color w:val="FF0000"/>
          <w:lang w:eastAsia="cs-CZ"/>
        </w:rPr>
        <w:t>Aktivity</w:t>
      </w:r>
      <w:r w:rsidR="0065511F" w:rsidRPr="000A411F">
        <w:rPr>
          <w:rFonts w:ascii="Calibri" w:eastAsia="Times New Roman" w:hAnsi="Calibri" w:cstheme="minorHAnsi"/>
          <w:iCs/>
          <w:strike/>
          <w:color w:val="FF0000"/>
          <w:lang w:eastAsia="cs-CZ"/>
        </w:rPr>
        <w:t xml:space="preserve"> pro žáky</w:t>
      </w:r>
      <w:r w:rsidRPr="000A411F">
        <w:rPr>
          <w:rFonts w:ascii="Calibri" w:eastAsia="Times New Roman" w:hAnsi="Calibri" w:cstheme="minorHAnsi"/>
          <w:iCs/>
          <w:strike/>
          <w:color w:val="FF0000"/>
          <w:lang w:eastAsia="cs-CZ"/>
        </w:rPr>
        <w:t xml:space="preserve"> na podporu informatického myšlení, matematické a digitální gramotnosti, podpora aktivit a programů neformálního vzdělávání v oblasti matematické gramotnosti, digitální kompetence pro celoživotní učení</w:t>
      </w:r>
      <w:r w:rsidR="0065511F" w:rsidRPr="000A411F">
        <w:rPr>
          <w:rFonts w:ascii="Calibri" w:eastAsia="Times New Roman" w:hAnsi="Calibri" w:cstheme="minorHAnsi"/>
          <w:iCs/>
          <w:strike/>
          <w:color w:val="FF0000"/>
          <w:lang w:eastAsia="cs-CZ"/>
        </w:rPr>
        <w:t xml:space="preserve">, proměna obsahu a způsobu vzdělávání v oblasti matematické a digitální gramotnosti. </w:t>
      </w:r>
    </w:p>
    <w:p w14:paraId="5DB19259" w14:textId="77777777" w:rsidR="003C727F" w:rsidRPr="000A411F" w:rsidRDefault="003C727F" w:rsidP="003C727F">
      <w:pPr>
        <w:pBdr>
          <w:top w:val="nil"/>
          <w:left w:val="nil"/>
          <w:bottom w:val="nil"/>
          <w:right w:val="nil"/>
          <w:between w:val="nil"/>
        </w:pBdr>
        <w:spacing w:after="0" w:line="22" w:lineRule="atLeast"/>
        <w:rPr>
          <w:rFonts w:ascii="Calibri" w:eastAsia="Times New Roman" w:hAnsi="Calibri" w:cstheme="minorHAnsi"/>
          <w:iCs/>
          <w:strike/>
          <w:color w:val="FF0000"/>
          <w:lang w:eastAsia="cs-CZ"/>
        </w:rPr>
      </w:pPr>
    </w:p>
    <w:p w14:paraId="00484710" w14:textId="77777777" w:rsidR="003C727F" w:rsidRPr="000A411F" w:rsidRDefault="003C727F" w:rsidP="003C727F">
      <w:pPr>
        <w:autoSpaceDE w:val="0"/>
        <w:autoSpaceDN w:val="0"/>
        <w:adjustRightInd w:val="0"/>
        <w:spacing w:after="0" w:line="22" w:lineRule="atLeast"/>
        <w:rPr>
          <w:rFonts w:ascii="Calibri" w:hAnsi="Calibri" w:cs="Calibri"/>
          <w:strike/>
          <w:color w:val="FF0000"/>
        </w:rPr>
      </w:pPr>
      <w:r w:rsidRPr="000A411F">
        <w:rPr>
          <w:rFonts w:ascii="Calibri" w:hAnsi="Calibri" w:cs="Calibri"/>
          <w:b/>
          <w:bCs/>
          <w:strike/>
          <w:color w:val="FF0000"/>
        </w:rPr>
        <w:t>Priority</w:t>
      </w:r>
    </w:p>
    <w:p w14:paraId="6FDAE569" w14:textId="67621339" w:rsidR="003C727F" w:rsidRPr="000A411F" w:rsidRDefault="003C727F" w:rsidP="003C727F">
      <w:pPr>
        <w:autoSpaceDE w:val="0"/>
        <w:autoSpaceDN w:val="0"/>
        <w:adjustRightInd w:val="0"/>
        <w:spacing w:after="0" w:line="22" w:lineRule="atLeast"/>
        <w:jc w:val="both"/>
        <w:rPr>
          <w:rFonts w:ascii="Calibri" w:hAnsi="Calibri" w:cs="Calibri"/>
          <w:strike/>
          <w:color w:val="FF0000"/>
        </w:rPr>
      </w:pPr>
      <w:r w:rsidRPr="000A411F">
        <w:rPr>
          <w:rFonts w:ascii="Calibri" w:hAnsi="Calibri" w:cs="Calibri"/>
          <w:strike/>
          <w:color w:val="FF0000"/>
        </w:rPr>
        <w:t>Aktivity na podporu rozvoje informatického myšlení, matematické a digitální gramotnosti, např. implementace prvků Hejného matematiky</w:t>
      </w:r>
      <w:r w:rsidR="00AF6DE9" w:rsidRPr="000A411F">
        <w:rPr>
          <w:rFonts w:ascii="Calibri" w:hAnsi="Calibri" w:cs="Calibri"/>
          <w:strike/>
          <w:color w:val="FF0000"/>
        </w:rPr>
        <w:t xml:space="preserve"> a jiných alternativních forem výuky</w:t>
      </w:r>
      <w:r w:rsidRPr="000A411F">
        <w:rPr>
          <w:rFonts w:ascii="Calibri" w:hAnsi="Calibri" w:cs="Calibri"/>
          <w:strike/>
          <w:color w:val="FF0000"/>
        </w:rPr>
        <w:t xml:space="preserve">, kroužky logiky, šachy pro nejmenší, workshopy </w:t>
      </w:r>
      <w:r w:rsidR="0065511F" w:rsidRPr="000A411F">
        <w:rPr>
          <w:rFonts w:ascii="Calibri" w:hAnsi="Calibri" w:cs="Calibri"/>
          <w:strike/>
          <w:color w:val="FF0000"/>
        </w:rPr>
        <w:t xml:space="preserve">a moderní vzdělávací aktivity pro žáky, </w:t>
      </w:r>
      <w:r w:rsidRPr="000A411F">
        <w:rPr>
          <w:rFonts w:ascii="Calibri" w:hAnsi="Calibri" w:cs="Calibri"/>
          <w:strike/>
          <w:color w:val="FF0000"/>
        </w:rPr>
        <w:t xml:space="preserve">ale i další </w:t>
      </w:r>
      <w:r w:rsidR="0065511F" w:rsidRPr="000A411F">
        <w:rPr>
          <w:rFonts w:ascii="Calibri" w:hAnsi="Calibri" w:cs="Calibri"/>
          <w:strike/>
          <w:color w:val="FF0000"/>
        </w:rPr>
        <w:t>a</w:t>
      </w:r>
      <w:r w:rsidRPr="000A411F">
        <w:rPr>
          <w:rFonts w:ascii="Calibri" w:hAnsi="Calibri" w:cs="Calibri"/>
          <w:strike/>
          <w:color w:val="FF0000"/>
        </w:rPr>
        <w:t>ktivity</w:t>
      </w:r>
      <w:r w:rsidR="0065511F" w:rsidRPr="000A411F">
        <w:rPr>
          <w:rFonts w:ascii="Calibri" w:hAnsi="Calibri" w:cs="Calibri"/>
          <w:strike/>
          <w:color w:val="FF0000"/>
        </w:rPr>
        <w:t xml:space="preserve"> pro žáky vedoucí k podpoře rozvoje uvedených kompetencí. </w:t>
      </w:r>
      <w:r w:rsidRPr="000A411F">
        <w:rPr>
          <w:rFonts w:ascii="Calibri" w:hAnsi="Calibri" w:cs="Calibri"/>
          <w:strike/>
          <w:color w:val="FF0000"/>
        </w:rPr>
        <w:t xml:space="preserve"> </w:t>
      </w:r>
    </w:p>
    <w:p w14:paraId="3B9FDA9E" w14:textId="77777777" w:rsidR="003C727F" w:rsidRPr="000A411F" w:rsidRDefault="003C727F" w:rsidP="003C727F">
      <w:pPr>
        <w:autoSpaceDE w:val="0"/>
        <w:autoSpaceDN w:val="0"/>
        <w:adjustRightInd w:val="0"/>
        <w:spacing w:after="0" w:line="22" w:lineRule="atLeast"/>
        <w:rPr>
          <w:rFonts w:ascii="Calibri" w:hAnsi="Calibri" w:cs="Calibri"/>
          <w:b/>
          <w:bCs/>
          <w:strike/>
          <w:color w:val="FF0000"/>
        </w:rPr>
      </w:pPr>
    </w:p>
    <w:p w14:paraId="7E92AFCB" w14:textId="77777777" w:rsidR="003C727F" w:rsidRPr="000A411F" w:rsidRDefault="003C727F" w:rsidP="003C727F">
      <w:pPr>
        <w:autoSpaceDE w:val="0"/>
        <w:autoSpaceDN w:val="0"/>
        <w:adjustRightInd w:val="0"/>
        <w:spacing w:after="0" w:line="22" w:lineRule="atLeast"/>
        <w:rPr>
          <w:rFonts w:ascii="Calibri" w:hAnsi="Calibri" w:cs="Calibri"/>
          <w:b/>
          <w:bCs/>
          <w:strike/>
          <w:color w:val="FF0000"/>
        </w:rPr>
      </w:pPr>
      <w:r w:rsidRPr="000A411F">
        <w:rPr>
          <w:rFonts w:ascii="Calibri" w:hAnsi="Calibri" w:cs="Calibri"/>
          <w:b/>
          <w:bCs/>
          <w:strike/>
          <w:color w:val="FF0000"/>
        </w:rPr>
        <w:t>Indikátory</w:t>
      </w:r>
    </w:p>
    <w:p w14:paraId="5C6EFB20" w14:textId="77777777" w:rsidR="003C727F" w:rsidRPr="000A411F" w:rsidRDefault="003C727F" w:rsidP="0065511F">
      <w:pPr>
        <w:pStyle w:val="Odstavecseseznamem"/>
        <w:numPr>
          <w:ilvl w:val="0"/>
          <w:numId w:val="57"/>
        </w:numPr>
        <w:autoSpaceDE w:val="0"/>
        <w:autoSpaceDN w:val="0"/>
        <w:adjustRightInd w:val="0"/>
        <w:spacing w:after="0" w:line="22" w:lineRule="atLeast"/>
        <w:rPr>
          <w:rFonts w:ascii="Calibri" w:hAnsi="Calibri" w:cs="Calibri"/>
          <w:strike/>
          <w:color w:val="FF0000"/>
        </w:rPr>
      </w:pPr>
      <w:r w:rsidRPr="000A411F">
        <w:rPr>
          <w:rFonts w:ascii="Calibri" w:hAnsi="Calibri" w:cs="Calibri"/>
          <w:strike/>
          <w:color w:val="FF0000"/>
        </w:rPr>
        <w:t>Počet uspořádaných aktivit</w:t>
      </w:r>
    </w:p>
    <w:p w14:paraId="28A4E88C" w14:textId="77777777" w:rsidR="003C727F" w:rsidRPr="000A411F" w:rsidRDefault="003C727F" w:rsidP="0065511F">
      <w:pPr>
        <w:pStyle w:val="Odstavecseseznamem"/>
        <w:numPr>
          <w:ilvl w:val="0"/>
          <w:numId w:val="57"/>
        </w:numPr>
        <w:autoSpaceDE w:val="0"/>
        <w:autoSpaceDN w:val="0"/>
        <w:adjustRightInd w:val="0"/>
        <w:spacing w:after="0" w:line="22" w:lineRule="atLeast"/>
        <w:rPr>
          <w:rFonts w:ascii="Calibri" w:hAnsi="Calibri" w:cs="Calibri"/>
          <w:strike/>
          <w:color w:val="FF0000"/>
        </w:rPr>
      </w:pPr>
      <w:r w:rsidRPr="000A411F">
        <w:rPr>
          <w:rFonts w:ascii="Calibri" w:hAnsi="Calibri" w:cs="Calibri"/>
          <w:strike/>
          <w:color w:val="FF0000"/>
        </w:rPr>
        <w:t>Počet zapojených škol</w:t>
      </w:r>
    </w:p>
    <w:p w14:paraId="597A083E" w14:textId="77777777" w:rsidR="003C727F" w:rsidRPr="000A411F" w:rsidRDefault="003C727F" w:rsidP="003C727F">
      <w:pPr>
        <w:pBdr>
          <w:top w:val="nil"/>
          <w:left w:val="nil"/>
          <w:bottom w:val="nil"/>
          <w:right w:val="nil"/>
          <w:between w:val="nil"/>
        </w:pBdr>
        <w:tabs>
          <w:tab w:val="left" w:pos="2763"/>
        </w:tabs>
        <w:spacing w:after="0" w:line="22" w:lineRule="atLeast"/>
        <w:rPr>
          <w:rFonts w:ascii="Calibri" w:eastAsia="Times New Roman" w:hAnsi="Calibri" w:cstheme="minorHAnsi"/>
          <w:b/>
          <w:bCs/>
          <w:iCs/>
          <w:strike/>
          <w:color w:val="FF0000"/>
          <w:u w:val="single"/>
          <w:lang w:eastAsia="cs-CZ"/>
        </w:rPr>
      </w:pPr>
    </w:p>
    <w:p w14:paraId="6FC2225F" w14:textId="77777777" w:rsidR="00E10644" w:rsidRPr="000A411F" w:rsidRDefault="00E10644" w:rsidP="00E516D9">
      <w:pPr>
        <w:pStyle w:val="Nadpis3"/>
        <w:rPr>
          <w:strike/>
          <w:color w:val="FF0000"/>
        </w:rPr>
      </w:pPr>
      <w:bookmarkStart w:id="199" w:name="_Toc144120552"/>
      <w:bookmarkStart w:id="200" w:name="_Toc174709626"/>
      <w:bookmarkStart w:id="201" w:name="_Toc175902241"/>
      <w:bookmarkStart w:id="202" w:name="_Toc175902445"/>
      <w:bookmarkStart w:id="203" w:name="_Toc175902533"/>
      <w:r w:rsidRPr="000A411F">
        <w:rPr>
          <w:strike/>
          <w:color w:val="FF0000"/>
        </w:rPr>
        <w:t>Rámec opatření, aktivit vedoucích k naplnění výše uvedených cílů</w:t>
      </w:r>
      <w:bookmarkEnd w:id="199"/>
      <w:bookmarkEnd w:id="200"/>
      <w:bookmarkEnd w:id="201"/>
      <w:bookmarkEnd w:id="202"/>
      <w:bookmarkEnd w:id="203"/>
    </w:p>
    <w:p w14:paraId="05AD7D18" w14:textId="77777777" w:rsidR="00E10644" w:rsidRPr="000A411F" w:rsidRDefault="00E10644" w:rsidP="00E10644">
      <w:pPr>
        <w:pStyle w:val="Normlntext"/>
        <w:rPr>
          <w:rStyle w:val="Nadpis2Char"/>
          <w:rFonts w:asciiTheme="minorHAnsi" w:hAnsiTheme="minorHAnsi" w:cstheme="minorHAnsi"/>
          <w:b w:val="0"/>
          <w:bCs w:val="0"/>
          <w:strike/>
          <w:color w:val="FF0000"/>
          <w:sz w:val="22"/>
          <w:szCs w:val="22"/>
        </w:rPr>
      </w:pPr>
      <w:bookmarkStart w:id="204" w:name="_Toc130240284"/>
      <w:bookmarkStart w:id="205" w:name="_Toc130302170"/>
      <w:bookmarkStart w:id="206" w:name="_Toc130384632"/>
      <w:bookmarkStart w:id="207" w:name="_Toc130384700"/>
      <w:bookmarkStart w:id="208" w:name="_Toc142462263"/>
      <w:bookmarkStart w:id="209" w:name="_Toc144120553"/>
      <w:bookmarkStart w:id="210" w:name="_Toc174709627"/>
      <w:bookmarkStart w:id="211" w:name="_Toc175902242"/>
      <w:bookmarkStart w:id="212" w:name="_Toc175902446"/>
      <w:bookmarkStart w:id="213" w:name="_Toc175902534"/>
      <w:r w:rsidRPr="000A411F">
        <w:rPr>
          <w:rStyle w:val="Nadpis2Char"/>
          <w:rFonts w:asciiTheme="minorHAnsi" w:hAnsiTheme="minorHAnsi" w:cstheme="minorHAnsi"/>
          <w:b w:val="0"/>
          <w:bCs w:val="0"/>
          <w:strike/>
          <w:color w:val="FF0000"/>
          <w:sz w:val="22"/>
          <w:szCs w:val="22"/>
        </w:rPr>
        <w:t>Rozvoje v této prioritní oblasti bude dosaženo realizací investičních aktivit, neinvestičních aktivit a soustavnou prací naplňující účel této priority.</w:t>
      </w:r>
      <w:bookmarkEnd w:id="204"/>
      <w:bookmarkEnd w:id="205"/>
      <w:bookmarkEnd w:id="206"/>
      <w:bookmarkEnd w:id="207"/>
      <w:bookmarkEnd w:id="208"/>
      <w:bookmarkEnd w:id="209"/>
      <w:bookmarkEnd w:id="210"/>
      <w:bookmarkEnd w:id="211"/>
      <w:bookmarkEnd w:id="212"/>
      <w:bookmarkEnd w:id="213"/>
      <w:r w:rsidRPr="000A411F">
        <w:rPr>
          <w:rStyle w:val="Nadpis2Char"/>
          <w:rFonts w:asciiTheme="minorHAnsi" w:hAnsiTheme="minorHAnsi" w:cstheme="minorHAnsi"/>
          <w:b w:val="0"/>
          <w:bCs w:val="0"/>
          <w:strike/>
          <w:color w:val="FF0000"/>
          <w:sz w:val="22"/>
          <w:szCs w:val="22"/>
        </w:rPr>
        <w:t xml:space="preserve"> </w:t>
      </w:r>
    </w:p>
    <w:p w14:paraId="23ACE459" w14:textId="77777777" w:rsidR="00802201" w:rsidRPr="000A411F" w:rsidRDefault="00802201" w:rsidP="00E10644">
      <w:pPr>
        <w:pStyle w:val="Normlntext"/>
        <w:rPr>
          <w:rStyle w:val="Nadpis2Char"/>
          <w:rFonts w:asciiTheme="minorHAnsi" w:hAnsiTheme="minorHAnsi" w:cstheme="minorHAnsi"/>
          <w:strike/>
          <w:color w:val="FF0000"/>
          <w:sz w:val="22"/>
          <w:szCs w:val="22"/>
        </w:rPr>
      </w:pPr>
      <w:bookmarkStart w:id="214" w:name="_Toc130240285"/>
    </w:p>
    <w:p w14:paraId="3AC0FD6E" w14:textId="77777777" w:rsidR="00802201" w:rsidRPr="000A411F" w:rsidRDefault="00802201" w:rsidP="00802201">
      <w:pPr>
        <w:pStyle w:val="Normlntext"/>
        <w:rPr>
          <w:rStyle w:val="Nadpis2Char"/>
          <w:rFonts w:asciiTheme="minorHAnsi" w:hAnsiTheme="minorHAnsi" w:cstheme="minorHAnsi"/>
          <w:strike/>
          <w:color w:val="FF0000"/>
          <w:sz w:val="22"/>
          <w:szCs w:val="22"/>
        </w:rPr>
      </w:pPr>
      <w:bookmarkStart w:id="215" w:name="_Toc130302171"/>
      <w:bookmarkStart w:id="216" w:name="_Toc130384633"/>
      <w:bookmarkStart w:id="217" w:name="_Toc130384701"/>
      <w:bookmarkStart w:id="218" w:name="_Toc142462264"/>
      <w:bookmarkStart w:id="219" w:name="_Toc144120554"/>
      <w:bookmarkStart w:id="220" w:name="_Toc174709628"/>
      <w:bookmarkStart w:id="221" w:name="_Toc175902243"/>
      <w:bookmarkStart w:id="222" w:name="_Toc175902447"/>
      <w:bookmarkStart w:id="223" w:name="_Toc175902535"/>
      <w:bookmarkEnd w:id="214"/>
      <w:r w:rsidRPr="000A411F">
        <w:rPr>
          <w:rStyle w:val="Nadpis2Char"/>
          <w:rFonts w:asciiTheme="minorHAnsi" w:hAnsiTheme="minorHAnsi" w:cstheme="minorHAnsi"/>
          <w:strike/>
          <w:color w:val="FF0000"/>
          <w:sz w:val="22"/>
          <w:szCs w:val="22"/>
        </w:rPr>
        <w:t>Investiční aktivity, materiální zabezpečení</w:t>
      </w:r>
      <w:bookmarkEnd w:id="215"/>
      <w:bookmarkEnd w:id="216"/>
      <w:bookmarkEnd w:id="217"/>
      <w:bookmarkEnd w:id="218"/>
      <w:bookmarkEnd w:id="219"/>
      <w:bookmarkEnd w:id="220"/>
      <w:bookmarkEnd w:id="221"/>
      <w:bookmarkEnd w:id="222"/>
      <w:bookmarkEnd w:id="223"/>
    </w:p>
    <w:p w14:paraId="26DF66D3" w14:textId="4C85B1AC" w:rsidR="00E10644" w:rsidRPr="000A411F" w:rsidRDefault="00E10644" w:rsidP="00E10644">
      <w:pPr>
        <w:autoSpaceDE w:val="0"/>
        <w:autoSpaceDN w:val="0"/>
        <w:adjustRightInd w:val="0"/>
        <w:spacing w:after="0" w:line="22" w:lineRule="atLeast"/>
        <w:jc w:val="both"/>
        <w:rPr>
          <w:strike/>
          <w:color w:val="FF0000"/>
        </w:rPr>
      </w:pPr>
      <w:r w:rsidRPr="000A411F">
        <w:rPr>
          <w:rFonts w:eastAsia="Times New Roman" w:cstheme="minorHAnsi"/>
          <w:strike/>
          <w:color w:val="FF0000"/>
        </w:rPr>
        <w:t>Podpora infrastruktury – materiální zabezpečení a vybavení škol a školských zařízení, investiční aktivity (stavební úpravy, prostorové úpravy, bezbariérovost, konektivita aj.). Vybudování a modernizace polytechnických a vědeckých center, odborných a digitálních pracovišť a učeben, včetně odborných „hnízd“ v</w:t>
      </w:r>
      <w:r w:rsidR="00BF0266" w:rsidRPr="000A411F">
        <w:rPr>
          <w:rFonts w:eastAsia="Times New Roman" w:cstheme="minorHAnsi"/>
          <w:strike/>
          <w:color w:val="FF0000"/>
        </w:rPr>
        <w:t> </w:t>
      </w:r>
      <w:r w:rsidRPr="000A411F">
        <w:rPr>
          <w:rFonts w:eastAsia="Times New Roman" w:cstheme="minorHAnsi"/>
          <w:strike/>
          <w:color w:val="FF0000"/>
        </w:rPr>
        <w:t>učebnách</w:t>
      </w:r>
      <w:r w:rsidR="00BF0266" w:rsidRPr="000A411F">
        <w:rPr>
          <w:rFonts w:eastAsia="Times New Roman" w:cstheme="minorHAnsi"/>
          <w:strike/>
          <w:color w:val="FF0000"/>
        </w:rPr>
        <w:t xml:space="preserve">, vybavení škol a školských zařízení ICT, licencemi, odbornými pomůckami, učebnicemi, stavebnicemi, hrami apod. podporujícími rozvoj matematické a digitální gramotnosti a informatického a logického myšlení, včetně elektronických materiálů a aplikací. </w:t>
      </w:r>
    </w:p>
    <w:p w14:paraId="637869B8" w14:textId="77777777" w:rsidR="00E10644" w:rsidRPr="000A411F" w:rsidRDefault="00E10644" w:rsidP="00E10644">
      <w:pPr>
        <w:pStyle w:val="Normlntext"/>
        <w:rPr>
          <w:rFonts w:cstheme="minorHAnsi"/>
          <w:strike/>
          <w:color w:val="FF0000"/>
        </w:rPr>
      </w:pPr>
    </w:p>
    <w:p w14:paraId="1F3FF8F2" w14:textId="77777777" w:rsidR="00A31091" w:rsidRPr="000A411F" w:rsidRDefault="00A31091" w:rsidP="00A31091">
      <w:pPr>
        <w:spacing w:after="0" w:line="259" w:lineRule="auto"/>
        <w:rPr>
          <w:b/>
          <w:bCs/>
          <w:strike/>
          <w:color w:val="FF0000"/>
        </w:rPr>
      </w:pPr>
      <w:r w:rsidRPr="000A411F">
        <w:rPr>
          <w:b/>
          <w:bCs/>
          <w:strike/>
          <w:color w:val="FF0000"/>
        </w:rPr>
        <w:t>Aktivity škol</w:t>
      </w:r>
    </w:p>
    <w:p w14:paraId="743E0D5D" w14:textId="77777777" w:rsidR="00A31091" w:rsidRPr="000A411F" w:rsidRDefault="00A31091" w:rsidP="00A31091">
      <w:pPr>
        <w:spacing w:after="0" w:line="259" w:lineRule="auto"/>
        <w:jc w:val="both"/>
        <w:rPr>
          <w:strike/>
          <w:color w:val="FF0000"/>
        </w:rPr>
      </w:pPr>
      <w:r w:rsidRPr="000A411F">
        <w:rPr>
          <w:strike/>
          <w:color w:val="FF0000"/>
        </w:rPr>
        <w:t>V rámci implementace aktivit pracuje realizační tým MAP mj. i s informacemi o realizaci aktivit škol, tzv. projektů zjednodušeného vykazování šablon OP JAK. Dle našich zjištění jsou do těchto projektů zapojeny všechny školy a školská zařízení. Při plánování aktivit spolupráce jsme tak pečlivě volili ty aktivity, které budou k projektům šablon doplňkové a nebude docházet k dvojímu financování totožných aktivit.</w:t>
      </w:r>
    </w:p>
    <w:p w14:paraId="0B93A47F" w14:textId="77777777" w:rsidR="00A31091" w:rsidRPr="000A411F" w:rsidRDefault="00A31091" w:rsidP="00A31091">
      <w:pPr>
        <w:spacing w:after="0" w:line="259" w:lineRule="auto"/>
        <w:rPr>
          <w:strike/>
          <w:color w:val="FF0000"/>
        </w:rPr>
      </w:pPr>
    </w:p>
    <w:p w14:paraId="1D7C931C" w14:textId="3A1A4B6B" w:rsidR="00E10644" w:rsidRPr="000A411F" w:rsidRDefault="00A31091" w:rsidP="00A31091">
      <w:pPr>
        <w:pStyle w:val="Normlntext"/>
        <w:rPr>
          <w:rStyle w:val="Nadpis2Char"/>
          <w:rFonts w:asciiTheme="minorHAnsi" w:eastAsia="Calibri" w:hAnsiTheme="minorHAnsi" w:cstheme="minorHAnsi"/>
          <w:strike/>
          <w:color w:val="FF0000"/>
          <w:sz w:val="22"/>
          <w:szCs w:val="22"/>
        </w:rPr>
      </w:pPr>
      <w:r w:rsidRPr="000A411F">
        <w:rPr>
          <w:b/>
          <w:bCs/>
          <w:strike/>
          <w:color w:val="FF0000"/>
        </w:rPr>
        <w:t>Aktivity spolupráce</w:t>
      </w:r>
    </w:p>
    <w:p w14:paraId="4F2455CA" w14:textId="40E37F8E" w:rsidR="00E10644" w:rsidRPr="000A411F" w:rsidRDefault="00E10644" w:rsidP="00E10644">
      <w:pPr>
        <w:spacing w:after="0" w:line="22" w:lineRule="atLeast"/>
        <w:jc w:val="both"/>
        <w:rPr>
          <w:rFonts w:cstheme="minorHAnsi"/>
          <w:strike/>
          <w:color w:val="FF0000"/>
        </w:rPr>
      </w:pPr>
      <w:r w:rsidRPr="000A411F">
        <w:rPr>
          <w:rFonts w:eastAsia="Times New Roman" w:cstheme="minorHAnsi"/>
          <w:iCs/>
          <w:strike/>
          <w:color w:val="FF0000"/>
        </w:rPr>
        <w:t>Podpora personálního zajištění škol</w:t>
      </w:r>
      <w:r w:rsidR="00BF0266" w:rsidRPr="000A411F">
        <w:rPr>
          <w:rFonts w:eastAsia="Times New Roman" w:cstheme="minorHAnsi"/>
          <w:iCs/>
          <w:strike/>
          <w:color w:val="FF0000"/>
        </w:rPr>
        <w:t xml:space="preserve"> a</w:t>
      </w:r>
      <w:r w:rsidRPr="000A411F">
        <w:rPr>
          <w:rFonts w:eastAsia="Times New Roman" w:cstheme="minorHAnsi"/>
          <w:iCs/>
          <w:strike/>
          <w:color w:val="FF0000"/>
        </w:rPr>
        <w:t xml:space="preserve"> školských zařízen</w:t>
      </w:r>
      <w:r w:rsidR="00BF0266" w:rsidRPr="000A411F">
        <w:rPr>
          <w:rFonts w:eastAsia="Times New Roman" w:cstheme="minorHAnsi"/>
          <w:iCs/>
          <w:strike/>
          <w:color w:val="FF0000"/>
        </w:rPr>
        <w:t xml:space="preserve">í, podpora mentoringu ředitelů a pedagogů včetně rozvoje vzájemné spolupráce, sdílení zkušeností a příkladů dobré praxe v oblasti matematické a digitální gramotnosti, informatického a logického myšlení vytváření prostoru pro vzájemný dialog, síťování a sdílení, vzdělávání pedagogů, podpora jejich znalostních kapacit, podpora spolupráce škol, školských zařízení a organizací zájmového a neformálního vzdělávání v oblasti matematické a digitální </w:t>
      </w:r>
      <w:r w:rsidR="00BF0266" w:rsidRPr="000A411F">
        <w:rPr>
          <w:rFonts w:eastAsia="Times New Roman" w:cstheme="minorHAnsi"/>
          <w:iCs/>
          <w:strike/>
          <w:color w:val="FF0000"/>
        </w:rPr>
        <w:lastRenderedPageBreak/>
        <w:t xml:space="preserve">gramotnosti na národní i mezinárodní úrovni na různých úrovních vzdělávání formou návštěv, stáží, exkurzí, workshopů, stínování, výměn zkušeností a příkladů dobré praxe mezi školami a školskými zařízeními pro pedagogy, vedoucí pracovníky a děti/žáky, šachy do škol, rozvoj finanční gramotnosti dětí, žáků, pedagogů,  podpora tvorby vlastních programů/modulů, her a aplikací, </w:t>
      </w:r>
      <w:r w:rsidR="00945A49" w:rsidRPr="000A411F">
        <w:rPr>
          <w:rFonts w:eastAsia="Times New Roman" w:cstheme="minorHAnsi"/>
          <w:iCs/>
          <w:strike/>
          <w:color w:val="FF0000"/>
        </w:rPr>
        <w:t>motivace žáků, podpora spolupráce škol a školských zařízení s externími subjekty, zapojení rodičů do života školy, osvěta rodičů, popularizace vzdělávání a</w:t>
      </w:r>
      <w:r w:rsidRPr="000A411F">
        <w:rPr>
          <w:rFonts w:eastAsia="Times New Roman" w:cstheme="minorHAnsi"/>
          <w:iCs/>
          <w:strike/>
          <w:color w:val="FF0000"/>
        </w:rPr>
        <w:t xml:space="preserve"> </w:t>
      </w:r>
      <w:r w:rsidRPr="000A411F">
        <w:rPr>
          <w:rFonts w:cstheme="minorHAnsi"/>
          <w:strike/>
          <w:color w:val="FF0000"/>
        </w:rPr>
        <w:t xml:space="preserve">podpora škol v oblasti využívání externího financování aktivit a další aktivity vedoucí k naplnění stanovených cílů. </w:t>
      </w:r>
    </w:p>
    <w:p w14:paraId="3FFBFE33" w14:textId="77777777" w:rsidR="00E10644" w:rsidRPr="000A411F" w:rsidRDefault="00E10644" w:rsidP="00E10644">
      <w:pPr>
        <w:pStyle w:val="Normlntext"/>
        <w:rPr>
          <w:rStyle w:val="Nadpis2Char"/>
          <w:rFonts w:asciiTheme="minorHAnsi" w:eastAsia="Calibri" w:hAnsiTheme="minorHAnsi" w:cstheme="minorHAnsi"/>
          <w:strike/>
          <w:color w:val="FF0000"/>
          <w:sz w:val="22"/>
          <w:szCs w:val="22"/>
        </w:rPr>
      </w:pPr>
    </w:p>
    <w:p w14:paraId="02A5E0CD" w14:textId="2AD3EE77" w:rsidR="00471C66" w:rsidRPr="000A411F" w:rsidRDefault="00E10644" w:rsidP="006F3210">
      <w:pPr>
        <w:jc w:val="both"/>
        <w:rPr>
          <w:rFonts w:cstheme="minorHAnsi"/>
          <w:strike/>
          <w:color w:val="FF0000"/>
        </w:rPr>
      </w:pPr>
      <w:r w:rsidRPr="000A411F">
        <w:rPr>
          <w:rFonts w:eastAsia="Calibri" w:cstheme="minorHAnsi"/>
          <w:strike/>
          <w:color w:val="FF0000"/>
          <w:lang w:eastAsia="cs-CZ"/>
        </w:rPr>
        <w:t>Podrobné rozpracování aktivit</w:t>
      </w:r>
      <w:r w:rsidRPr="000A411F">
        <w:rPr>
          <w:rFonts w:cstheme="minorHAnsi"/>
          <w:strike/>
          <w:color w:val="FF0000"/>
        </w:rPr>
        <w:t xml:space="preserve"> spolupráce je náplní implementační části dokumentace MAP III – Akčních plánů pro roky 2023-2025.</w:t>
      </w:r>
    </w:p>
    <w:p w14:paraId="279C6902" w14:textId="543B8D80" w:rsidR="00E63E53" w:rsidRPr="000A411F" w:rsidRDefault="00E63E53" w:rsidP="00E63E53">
      <w:pPr>
        <w:spacing w:after="0" w:line="240" w:lineRule="auto"/>
        <w:jc w:val="both"/>
        <w:rPr>
          <w:strike/>
          <w:color w:val="FF0000"/>
        </w:rPr>
      </w:pPr>
      <w:r w:rsidRPr="000A411F">
        <w:rPr>
          <w:strike/>
          <w:color w:val="FF0000"/>
        </w:rPr>
        <w:t>Vazba klíčových povinných a povinně volitelných témat/opatření na strategické cíle a opatření MAP</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9"/>
        <w:gridCol w:w="1843"/>
        <w:gridCol w:w="1701"/>
        <w:gridCol w:w="2551"/>
      </w:tblGrid>
      <w:tr w:rsidR="000A411F" w:rsidRPr="000A411F" w14:paraId="5302D49B" w14:textId="77777777" w:rsidTr="00981217">
        <w:trPr>
          <w:jc w:val="center"/>
        </w:trPr>
        <w:tc>
          <w:tcPr>
            <w:tcW w:w="3261" w:type="dxa"/>
            <w:gridSpan w:val="2"/>
            <w:shd w:val="clear" w:color="auto" w:fill="002060"/>
          </w:tcPr>
          <w:p w14:paraId="4AE6E21C" w14:textId="2F757936" w:rsidR="00981217" w:rsidRPr="000A411F" w:rsidRDefault="00981217" w:rsidP="00647F53">
            <w:pPr>
              <w:pStyle w:val="Odstavecseseznamem"/>
              <w:ind w:left="0"/>
              <w:jc w:val="both"/>
              <w:rPr>
                <w:b/>
                <w:bCs/>
                <w:strike/>
                <w:color w:val="FF0000"/>
              </w:rPr>
            </w:pPr>
            <w:r w:rsidRPr="000A411F">
              <w:rPr>
                <w:b/>
                <w:bCs/>
                <w:strike/>
                <w:color w:val="FF0000"/>
              </w:rPr>
              <w:t>Oblast matematické a digitální gramotnosti vč. rozvoje potenciálu každého žáka</w:t>
            </w:r>
          </w:p>
        </w:tc>
        <w:tc>
          <w:tcPr>
            <w:tcW w:w="1843" w:type="dxa"/>
            <w:shd w:val="clear" w:color="auto" w:fill="00B0F0"/>
          </w:tcPr>
          <w:p w14:paraId="167D21F8" w14:textId="1D253256" w:rsidR="00981217" w:rsidRPr="000A411F" w:rsidRDefault="00557E03" w:rsidP="00647F53">
            <w:pPr>
              <w:pStyle w:val="Odstavecseseznamem"/>
              <w:ind w:left="0"/>
              <w:jc w:val="center"/>
              <w:rPr>
                <w:b/>
                <w:bCs/>
                <w:strike/>
                <w:color w:val="FF0000"/>
              </w:rPr>
            </w:pPr>
            <w:r w:rsidRPr="000A411F">
              <w:rPr>
                <w:b/>
                <w:bCs/>
                <w:strike/>
                <w:color w:val="FF0000"/>
              </w:rPr>
              <w:t>PO</w:t>
            </w:r>
            <w:r w:rsidR="00981217" w:rsidRPr="000A411F">
              <w:rPr>
                <w:b/>
                <w:bCs/>
                <w:strike/>
                <w:color w:val="FF0000"/>
              </w:rPr>
              <w:t xml:space="preserve"> </w:t>
            </w:r>
            <w:r w:rsidRPr="000A411F">
              <w:rPr>
                <w:b/>
                <w:bCs/>
                <w:strike/>
                <w:color w:val="FF0000"/>
              </w:rPr>
              <w:t>8</w:t>
            </w:r>
            <w:r w:rsidR="00981217" w:rsidRPr="000A411F">
              <w:rPr>
                <w:b/>
                <w:bCs/>
                <w:strike/>
                <w:color w:val="FF0000"/>
              </w:rPr>
              <w:t>/</w:t>
            </w:r>
            <w:r w:rsidRPr="000A411F">
              <w:rPr>
                <w:b/>
                <w:bCs/>
                <w:strike/>
                <w:color w:val="FF0000"/>
              </w:rPr>
              <w:t>SC 8</w:t>
            </w:r>
            <w:r w:rsidR="00981217" w:rsidRPr="000A411F">
              <w:rPr>
                <w:b/>
                <w:bCs/>
                <w:strike/>
                <w:color w:val="FF0000"/>
              </w:rPr>
              <w:t>.1</w:t>
            </w:r>
          </w:p>
          <w:p w14:paraId="362516B7" w14:textId="683B1F94" w:rsidR="00557E03" w:rsidRPr="000A411F" w:rsidRDefault="00557E03" w:rsidP="00557E03">
            <w:pPr>
              <w:pStyle w:val="Odstavecseseznamem"/>
              <w:ind w:left="0"/>
              <w:jc w:val="center"/>
              <w:rPr>
                <w:b/>
                <w:bCs/>
                <w:strike/>
                <w:color w:val="FF0000"/>
              </w:rPr>
            </w:pPr>
            <w:r w:rsidRPr="000A411F">
              <w:rPr>
                <w:b/>
                <w:bCs/>
                <w:strike/>
                <w:color w:val="FF0000"/>
              </w:rPr>
              <w:t>PO 8/SC 8.2</w:t>
            </w:r>
          </w:p>
          <w:p w14:paraId="4163D07F" w14:textId="495255AB" w:rsidR="00557E03" w:rsidRPr="000A411F" w:rsidRDefault="00557E03" w:rsidP="00557E03">
            <w:pPr>
              <w:pStyle w:val="Odstavecseseznamem"/>
              <w:ind w:left="0"/>
              <w:jc w:val="center"/>
              <w:rPr>
                <w:b/>
                <w:bCs/>
                <w:strike/>
                <w:color w:val="FF0000"/>
              </w:rPr>
            </w:pPr>
            <w:r w:rsidRPr="000A411F">
              <w:rPr>
                <w:b/>
                <w:bCs/>
                <w:strike/>
                <w:color w:val="FF0000"/>
              </w:rPr>
              <w:t>PO 8/SC 8.3</w:t>
            </w:r>
          </w:p>
          <w:p w14:paraId="0B8A4623" w14:textId="47E543B8" w:rsidR="00981217" w:rsidRPr="000A411F" w:rsidRDefault="00981217" w:rsidP="00647F53">
            <w:pPr>
              <w:pStyle w:val="Odstavecseseznamem"/>
              <w:ind w:left="0"/>
              <w:jc w:val="center"/>
              <w:rPr>
                <w:b/>
                <w:bCs/>
                <w:strike/>
                <w:color w:val="FF0000"/>
              </w:rPr>
            </w:pPr>
          </w:p>
        </w:tc>
        <w:tc>
          <w:tcPr>
            <w:tcW w:w="1701" w:type="dxa"/>
            <w:shd w:val="clear" w:color="auto" w:fill="00B0F0"/>
          </w:tcPr>
          <w:p w14:paraId="52B166B5" w14:textId="6448F490" w:rsidR="00981217" w:rsidRPr="000A411F" w:rsidRDefault="00557E03" w:rsidP="00647F53">
            <w:pPr>
              <w:pStyle w:val="Odstavecseseznamem"/>
              <w:ind w:left="0"/>
              <w:jc w:val="center"/>
              <w:rPr>
                <w:b/>
                <w:bCs/>
                <w:strike/>
                <w:color w:val="FF0000"/>
              </w:rPr>
            </w:pPr>
            <w:r w:rsidRPr="000A411F">
              <w:rPr>
                <w:b/>
                <w:bCs/>
                <w:strike/>
                <w:color w:val="FF0000"/>
              </w:rPr>
              <w:t>PO 9</w:t>
            </w:r>
            <w:r w:rsidR="00981217" w:rsidRPr="000A411F">
              <w:rPr>
                <w:b/>
                <w:bCs/>
                <w:strike/>
                <w:color w:val="FF0000"/>
              </w:rPr>
              <w:t>/</w:t>
            </w:r>
            <w:r w:rsidRPr="000A411F">
              <w:rPr>
                <w:b/>
                <w:bCs/>
                <w:strike/>
                <w:color w:val="FF0000"/>
              </w:rPr>
              <w:t>SC 9</w:t>
            </w:r>
            <w:r w:rsidR="00981217" w:rsidRPr="000A411F">
              <w:rPr>
                <w:b/>
                <w:bCs/>
                <w:strike/>
                <w:color w:val="FF0000"/>
              </w:rPr>
              <w:t>.1</w:t>
            </w:r>
          </w:p>
          <w:p w14:paraId="3C732461" w14:textId="2A9C51C7" w:rsidR="00557E03" w:rsidRPr="000A411F" w:rsidRDefault="00557E03" w:rsidP="00557E03">
            <w:pPr>
              <w:pStyle w:val="Odstavecseseznamem"/>
              <w:ind w:left="0"/>
              <w:jc w:val="center"/>
              <w:rPr>
                <w:b/>
                <w:bCs/>
                <w:strike/>
                <w:color w:val="FF0000"/>
              </w:rPr>
            </w:pPr>
            <w:r w:rsidRPr="000A411F">
              <w:rPr>
                <w:b/>
                <w:bCs/>
                <w:strike/>
                <w:color w:val="FF0000"/>
              </w:rPr>
              <w:t>PO 9/SC 9.2</w:t>
            </w:r>
          </w:p>
          <w:p w14:paraId="562F08C7" w14:textId="157B9A63" w:rsidR="00557E03" w:rsidRPr="000A411F" w:rsidRDefault="00557E03" w:rsidP="00557E03">
            <w:pPr>
              <w:pStyle w:val="Odstavecseseznamem"/>
              <w:ind w:left="0"/>
              <w:jc w:val="center"/>
              <w:rPr>
                <w:b/>
                <w:bCs/>
                <w:strike/>
                <w:color w:val="FF0000"/>
              </w:rPr>
            </w:pPr>
            <w:r w:rsidRPr="000A411F">
              <w:rPr>
                <w:b/>
                <w:bCs/>
                <w:strike/>
                <w:color w:val="FF0000"/>
              </w:rPr>
              <w:t>PO 9/SC 9.3</w:t>
            </w:r>
          </w:p>
          <w:p w14:paraId="6A9A3CD5" w14:textId="2847665F" w:rsidR="00981217" w:rsidRPr="000A411F" w:rsidRDefault="00981217" w:rsidP="00647F53">
            <w:pPr>
              <w:pStyle w:val="Odstavecseseznamem"/>
              <w:ind w:left="0"/>
              <w:jc w:val="center"/>
              <w:rPr>
                <w:b/>
                <w:bCs/>
                <w:strike/>
                <w:color w:val="FF0000"/>
              </w:rPr>
            </w:pPr>
          </w:p>
        </w:tc>
        <w:tc>
          <w:tcPr>
            <w:tcW w:w="2551" w:type="dxa"/>
            <w:shd w:val="clear" w:color="auto" w:fill="00B0F0"/>
          </w:tcPr>
          <w:p w14:paraId="3A1CA633" w14:textId="548D7F69" w:rsidR="00981217" w:rsidRPr="000A411F" w:rsidRDefault="00981217" w:rsidP="00647F53">
            <w:pPr>
              <w:pStyle w:val="Odstavecseseznamem"/>
              <w:ind w:left="0"/>
              <w:jc w:val="center"/>
              <w:rPr>
                <w:b/>
                <w:bCs/>
                <w:strike/>
                <w:color w:val="FF0000"/>
              </w:rPr>
            </w:pPr>
            <w:r w:rsidRPr="000A411F">
              <w:rPr>
                <w:b/>
                <w:bCs/>
                <w:strike/>
                <w:color w:val="FF0000"/>
              </w:rPr>
              <w:t xml:space="preserve">PO </w:t>
            </w:r>
            <w:r w:rsidR="00D05D93" w:rsidRPr="000A411F">
              <w:rPr>
                <w:b/>
                <w:bCs/>
                <w:strike/>
                <w:color w:val="FF0000"/>
              </w:rPr>
              <w:t>10</w:t>
            </w:r>
            <w:r w:rsidRPr="000A411F">
              <w:rPr>
                <w:b/>
                <w:bCs/>
                <w:strike/>
                <w:color w:val="FF0000"/>
              </w:rPr>
              <w:t xml:space="preserve">/ SC </w:t>
            </w:r>
            <w:r w:rsidR="00D05D93" w:rsidRPr="000A411F">
              <w:rPr>
                <w:b/>
                <w:bCs/>
                <w:strike/>
                <w:color w:val="FF0000"/>
              </w:rPr>
              <w:t>10</w:t>
            </w:r>
            <w:r w:rsidRPr="000A411F">
              <w:rPr>
                <w:b/>
                <w:bCs/>
                <w:strike/>
                <w:color w:val="FF0000"/>
              </w:rPr>
              <w:t>.1</w:t>
            </w:r>
          </w:p>
          <w:p w14:paraId="7820BECD" w14:textId="71B582EC" w:rsidR="00981217" w:rsidRPr="000A411F" w:rsidRDefault="00981217" w:rsidP="00647F53">
            <w:pPr>
              <w:pStyle w:val="Odstavecseseznamem"/>
              <w:ind w:left="0"/>
              <w:jc w:val="center"/>
              <w:rPr>
                <w:b/>
                <w:bCs/>
                <w:strike/>
                <w:color w:val="FF0000"/>
              </w:rPr>
            </w:pPr>
            <w:r w:rsidRPr="000A411F">
              <w:rPr>
                <w:b/>
                <w:bCs/>
                <w:strike/>
                <w:color w:val="FF0000"/>
              </w:rPr>
              <w:t xml:space="preserve">PO </w:t>
            </w:r>
            <w:r w:rsidR="00D05D93" w:rsidRPr="000A411F">
              <w:rPr>
                <w:b/>
                <w:bCs/>
                <w:strike/>
                <w:color w:val="FF0000"/>
              </w:rPr>
              <w:t>10</w:t>
            </w:r>
            <w:r w:rsidRPr="000A411F">
              <w:rPr>
                <w:b/>
                <w:bCs/>
                <w:strike/>
                <w:color w:val="FF0000"/>
              </w:rPr>
              <w:t xml:space="preserve">/SC </w:t>
            </w:r>
            <w:r w:rsidR="00D05D93" w:rsidRPr="000A411F">
              <w:rPr>
                <w:b/>
                <w:bCs/>
                <w:strike/>
                <w:color w:val="FF0000"/>
              </w:rPr>
              <w:t>10</w:t>
            </w:r>
            <w:r w:rsidRPr="000A411F">
              <w:rPr>
                <w:b/>
                <w:bCs/>
                <w:strike/>
                <w:color w:val="FF0000"/>
              </w:rPr>
              <w:t>.2</w:t>
            </w:r>
          </w:p>
          <w:p w14:paraId="1B44BB3B" w14:textId="21658033" w:rsidR="00981217" w:rsidRPr="000A411F" w:rsidRDefault="00981217" w:rsidP="00647F53">
            <w:pPr>
              <w:pStyle w:val="Odstavecseseznamem"/>
              <w:ind w:left="0"/>
              <w:jc w:val="center"/>
              <w:rPr>
                <w:b/>
                <w:bCs/>
                <w:strike/>
                <w:color w:val="FF0000"/>
              </w:rPr>
            </w:pPr>
            <w:r w:rsidRPr="000A411F">
              <w:rPr>
                <w:b/>
                <w:bCs/>
                <w:strike/>
                <w:color w:val="FF0000"/>
              </w:rPr>
              <w:t xml:space="preserve">PO </w:t>
            </w:r>
            <w:r w:rsidR="00D05D93" w:rsidRPr="000A411F">
              <w:rPr>
                <w:b/>
                <w:bCs/>
                <w:strike/>
                <w:color w:val="FF0000"/>
              </w:rPr>
              <w:t>10</w:t>
            </w:r>
            <w:r w:rsidRPr="000A411F">
              <w:rPr>
                <w:b/>
                <w:bCs/>
                <w:strike/>
                <w:color w:val="FF0000"/>
              </w:rPr>
              <w:t xml:space="preserve">/SC </w:t>
            </w:r>
            <w:r w:rsidR="00D05D93" w:rsidRPr="000A411F">
              <w:rPr>
                <w:b/>
                <w:bCs/>
                <w:strike/>
                <w:color w:val="FF0000"/>
              </w:rPr>
              <w:t>10</w:t>
            </w:r>
            <w:r w:rsidRPr="000A411F">
              <w:rPr>
                <w:b/>
                <w:bCs/>
                <w:strike/>
                <w:color w:val="FF0000"/>
              </w:rPr>
              <w:t>.3</w:t>
            </w:r>
          </w:p>
          <w:p w14:paraId="36CF8A8B" w14:textId="676A80DA" w:rsidR="00981217" w:rsidRPr="000A411F" w:rsidRDefault="00981217" w:rsidP="00647F53">
            <w:pPr>
              <w:pStyle w:val="Odstavecseseznamem"/>
              <w:spacing w:after="0"/>
              <w:ind w:left="0"/>
              <w:jc w:val="center"/>
              <w:rPr>
                <w:b/>
                <w:bCs/>
                <w:strike/>
                <w:color w:val="FF0000"/>
              </w:rPr>
            </w:pPr>
            <w:r w:rsidRPr="000A411F">
              <w:rPr>
                <w:b/>
                <w:bCs/>
                <w:strike/>
                <w:color w:val="FF0000"/>
              </w:rPr>
              <w:t xml:space="preserve">PO </w:t>
            </w:r>
            <w:r w:rsidR="00D05D93" w:rsidRPr="000A411F">
              <w:rPr>
                <w:b/>
                <w:bCs/>
                <w:strike/>
                <w:color w:val="FF0000"/>
              </w:rPr>
              <w:t>10</w:t>
            </w:r>
            <w:r w:rsidRPr="000A411F">
              <w:rPr>
                <w:b/>
                <w:bCs/>
                <w:strike/>
                <w:color w:val="FF0000"/>
              </w:rPr>
              <w:t xml:space="preserve">/SC </w:t>
            </w:r>
            <w:r w:rsidR="00D05D93" w:rsidRPr="000A411F">
              <w:rPr>
                <w:b/>
                <w:bCs/>
                <w:strike/>
                <w:color w:val="FF0000"/>
              </w:rPr>
              <w:t>10</w:t>
            </w:r>
            <w:r w:rsidRPr="000A411F">
              <w:rPr>
                <w:b/>
                <w:bCs/>
                <w:strike/>
                <w:color w:val="FF0000"/>
              </w:rPr>
              <w:t>.4</w:t>
            </w:r>
          </w:p>
        </w:tc>
      </w:tr>
      <w:tr w:rsidR="000A411F" w:rsidRPr="000A411F" w14:paraId="3CAC0973" w14:textId="77777777" w:rsidTr="00647F53">
        <w:trPr>
          <w:jc w:val="center"/>
        </w:trPr>
        <w:tc>
          <w:tcPr>
            <w:tcW w:w="2552" w:type="dxa"/>
          </w:tcPr>
          <w:p w14:paraId="2EA31D8B" w14:textId="77777777" w:rsidR="00E63E53" w:rsidRPr="000A411F" w:rsidRDefault="00E63E53" w:rsidP="00647F53">
            <w:pPr>
              <w:autoSpaceDE w:val="0"/>
              <w:autoSpaceDN w:val="0"/>
              <w:adjustRightInd w:val="0"/>
              <w:spacing w:after="0"/>
              <w:rPr>
                <w:b/>
                <w:bCs/>
                <w:strike/>
                <w:color w:val="FF0000"/>
              </w:rPr>
            </w:pPr>
            <w:r w:rsidRPr="000A411F">
              <w:rPr>
                <w:rFonts w:eastAsia="MS Gothic" w:cstheme="minorHAnsi"/>
                <w:b/>
                <w:bCs/>
                <w:strike/>
                <w:color w:val="FF0000"/>
              </w:rPr>
              <w:t>Podpora čtenářské gramotnosti</w:t>
            </w:r>
          </w:p>
        </w:tc>
        <w:tc>
          <w:tcPr>
            <w:tcW w:w="709" w:type="dxa"/>
          </w:tcPr>
          <w:p w14:paraId="42B1322A" w14:textId="77777777" w:rsidR="00E63E53" w:rsidRPr="000A411F" w:rsidRDefault="00E63E53" w:rsidP="00647F53">
            <w:pPr>
              <w:pStyle w:val="Odstavecseseznamem"/>
              <w:ind w:left="0"/>
              <w:jc w:val="center"/>
              <w:rPr>
                <w:strike/>
                <w:color w:val="FF0000"/>
              </w:rPr>
            </w:pPr>
            <w:r w:rsidRPr="000A411F">
              <w:rPr>
                <w:strike/>
                <w:color w:val="FF0000"/>
              </w:rPr>
              <w:t>POT</w:t>
            </w:r>
          </w:p>
        </w:tc>
        <w:tc>
          <w:tcPr>
            <w:tcW w:w="1843" w:type="dxa"/>
            <w:vAlign w:val="center"/>
          </w:tcPr>
          <w:p w14:paraId="22DE58D7" w14:textId="4EC98DF0" w:rsidR="00E63E53" w:rsidRPr="000A411F" w:rsidRDefault="00981217" w:rsidP="00647F53">
            <w:pPr>
              <w:pStyle w:val="Odstavecseseznamem"/>
              <w:ind w:left="0"/>
              <w:jc w:val="center"/>
              <w:rPr>
                <w:strike/>
                <w:color w:val="FF0000"/>
              </w:rPr>
            </w:pPr>
            <w:r w:rsidRPr="000A411F">
              <w:rPr>
                <w:strike/>
                <w:color w:val="FF0000"/>
              </w:rPr>
              <w:t>x</w:t>
            </w:r>
          </w:p>
        </w:tc>
        <w:tc>
          <w:tcPr>
            <w:tcW w:w="1701" w:type="dxa"/>
            <w:vAlign w:val="center"/>
          </w:tcPr>
          <w:p w14:paraId="4702F2F1" w14:textId="255717AA" w:rsidR="00E63E53" w:rsidRPr="000A411F" w:rsidRDefault="00981217" w:rsidP="00647F53">
            <w:pPr>
              <w:pStyle w:val="Odstavecseseznamem"/>
              <w:ind w:left="0"/>
              <w:jc w:val="center"/>
              <w:rPr>
                <w:strike/>
                <w:color w:val="FF0000"/>
              </w:rPr>
            </w:pPr>
            <w:r w:rsidRPr="000A411F">
              <w:rPr>
                <w:strike/>
                <w:color w:val="FF0000"/>
              </w:rPr>
              <w:t>x</w:t>
            </w:r>
          </w:p>
        </w:tc>
        <w:tc>
          <w:tcPr>
            <w:tcW w:w="2551" w:type="dxa"/>
            <w:vAlign w:val="center"/>
          </w:tcPr>
          <w:p w14:paraId="572EE24A" w14:textId="1933A8AE" w:rsidR="00E63E53" w:rsidRPr="000A411F" w:rsidRDefault="00981217" w:rsidP="00647F53">
            <w:pPr>
              <w:pStyle w:val="Odstavecseseznamem"/>
              <w:spacing w:after="0"/>
              <w:ind w:left="0"/>
              <w:jc w:val="center"/>
              <w:rPr>
                <w:strike/>
                <w:color w:val="FF0000"/>
              </w:rPr>
            </w:pPr>
            <w:r w:rsidRPr="000A411F">
              <w:rPr>
                <w:strike/>
                <w:color w:val="FF0000"/>
              </w:rPr>
              <w:t>x</w:t>
            </w:r>
          </w:p>
        </w:tc>
      </w:tr>
      <w:tr w:rsidR="000A411F" w:rsidRPr="000A411F" w14:paraId="3312A1C3" w14:textId="77777777" w:rsidTr="00647F53">
        <w:trPr>
          <w:jc w:val="center"/>
        </w:trPr>
        <w:tc>
          <w:tcPr>
            <w:tcW w:w="2552" w:type="dxa"/>
          </w:tcPr>
          <w:p w14:paraId="2EF34F14" w14:textId="77777777" w:rsidR="00E63E53" w:rsidRPr="000A411F" w:rsidRDefault="00E63E53"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Podpora matematické gramotnosti</w:t>
            </w:r>
          </w:p>
        </w:tc>
        <w:tc>
          <w:tcPr>
            <w:tcW w:w="709" w:type="dxa"/>
          </w:tcPr>
          <w:p w14:paraId="472D84FD" w14:textId="77777777" w:rsidR="00E63E53" w:rsidRPr="000A411F" w:rsidRDefault="00E63E53" w:rsidP="00647F53">
            <w:pPr>
              <w:pStyle w:val="Odstavecseseznamem"/>
              <w:ind w:left="0"/>
              <w:jc w:val="center"/>
              <w:rPr>
                <w:strike/>
                <w:color w:val="FF0000"/>
              </w:rPr>
            </w:pPr>
            <w:r w:rsidRPr="000A411F">
              <w:rPr>
                <w:strike/>
                <w:color w:val="FF0000"/>
              </w:rPr>
              <w:t xml:space="preserve">POT </w:t>
            </w:r>
          </w:p>
        </w:tc>
        <w:tc>
          <w:tcPr>
            <w:tcW w:w="1843" w:type="dxa"/>
            <w:vAlign w:val="center"/>
          </w:tcPr>
          <w:p w14:paraId="3853A5C4" w14:textId="44256CB8" w:rsidR="00E63E53" w:rsidRPr="000A411F" w:rsidRDefault="00981217" w:rsidP="00647F53">
            <w:pPr>
              <w:pStyle w:val="Odstavecseseznamem"/>
              <w:ind w:left="0"/>
              <w:jc w:val="center"/>
              <w:rPr>
                <w:strike/>
                <w:color w:val="FF0000"/>
              </w:rPr>
            </w:pPr>
            <w:r w:rsidRPr="000A411F">
              <w:rPr>
                <w:strike/>
                <w:color w:val="FF0000"/>
              </w:rPr>
              <w:t>xxx</w:t>
            </w:r>
          </w:p>
        </w:tc>
        <w:tc>
          <w:tcPr>
            <w:tcW w:w="1701" w:type="dxa"/>
            <w:vAlign w:val="center"/>
          </w:tcPr>
          <w:p w14:paraId="7C0B3175" w14:textId="4E2185C1" w:rsidR="00E63E53" w:rsidRPr="000A411F" w:rsidRDefault="00981217" w:rsidP="00647F53">
            <w:pPr>
              <w:pStyle w:val="Odstavecseseznamem"/>
              <w:ind w:left="0"/>
              <w:jc w:val="center"/>
              <w:rPr>
                <w:strike/>
                <w:color w:val="FF0000"/>
              </w:rPr>
            </w:pPr>
            <w:r w:rsidRPr="000A411F">
              <w:rPr>
                <w:strike/>
                <w:color w:val="FF0000"/>
              </w:rPr>
              <w:t>xxx</w:t>
            </w:r>
          </w:p>
        </w:tc>
        <w:tc>
          <w:tcPr>
            <w:tcW w:w="2551" w:type="dxa"/>
            <w:vAlign w:val="center"/>
          </w:tcPr>
          <w:p w14:paraId="54754CDD" w14:textId="12672C13" w:rsidR="00E63E53" w:rsidRPr="000A411F" w:rsidRDefault="00981217" w:rsidP="00647F53">
            <w:pPr>
              <w:pStyle w:val="Odstavecseseznamem"/>
              <w:spacing w:after="0"/>
              <w:ind w:left="0"/>
              <w:jc w:val="center"/>
              <w:rPr>
                <w:strike/>
                <w:color w:val="FF0000"/>
              </w:rPr>
            </w:pPr>
            <w:r w:rsidRPr="000A411F">
              <w:rPr>
                <w:strike/>
                <w:color w:val="FF0000"/>
              </w:rPr>
              <w:t>xxx</w:t>
            </w:r>
          </w:p>
        </w:tc>
      </w:tr>
      <w:tr w:rsidR="000A411F" w:rsidRPr="000A411F" w14:paraId="39AA6BAF" w14:textId="77777777" w:rsidTr="00647F53">
        <w:trPr>
          <w:jc w:val="center"/>
        </w:trPr>
        <w:tc>
          <w:tcPr>
            <w:tcW w:w="2552" w:type="dxa"/>
          </w:tcPr>
          <w:p w14:paraId="6CD489C2" w14:textId="77777777" w:rsidR="00E63E53" w:rsidRPr="000A411F" w:rsidRDefault="00E63E53"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 xml:space="preserve">Rozvoj potenciálu každého žáka </w:t>
            </w:r>
          </w:p>
        </w:tc>
        <w:tc>
          <w:tcPr>
            <w:tcW w:w="709" w:type="dxa"/>
          </w:tcPr>
          <w:p w14:paraId="30B5C21A" w14:textId="77777777" w:rsidR="00E63E53" w:rsidRPr="000A411F" w:rsidRDefault="00E63E53" w:rsidP="00647F53">
            <w:pPr>
              <w:pStyle w:val="Odstavecseseznamem"/>
              <w:ind w:left="0"/>
              <w:jc w:val="center"/>
              <w:rPr>
                <w:strike/>
                <w:color w:val="FF0000"/>
              </w:rPr>
            </w:pPr>
            <w:r w:rsidRPr="000A411F">
              <w:rPr>
                <w:strike/>
                <w:color w:val="FF0000"/>
              </w:rPr>
              <w:t>POT</w:t>
            </w:r>
          </w:p>
        </w:tc>
        <w:tc>
          <w:tcPr>
            <w:tcW w:w="1843" w:type="dxa"/>
            <w:vAlign w:val="center"/>
          </w:tcPr>
          <w:p w14:paraId="47E42534" w14:textId="29A1E2FD" w:rsidR="00E63E53" w:rsidRPr="000A411F" w:rsidRDefault="00981217" w:rsidP="00647F53">
            <w:pPr>
              <w:pStyle w:val="Odstavecseseznamem"/>
              <w:ind w:left="0"/>
              <w:jc w:val="center"/>
              <w:rPr>
                <w:strike/>
                <w:color w:val="FF0000"/>
              </w:rPr>
            </w:pPr>
            <w:r w:rsidRPr="000A411F">
              <w:rPr>
                <w:strike/>
                <w:color w:val="FF0000"/>
              </w:rPr>
              <w:t>xx</w:t>
            </w:r>
          </w:p>
        </w:tc>
        <w:tc>
          <w:tcPr>
            <w:tcW w:w="1701" w:type="dxa"/>
            <w:vAlign w:val="center"/>
          </w:tcPr>
          <w:p w14:paraId="167419DB" w14:textId="32377534" w:rsidR="00E63E53" w:rsidRPr="000A411F" w:rsidRDefault="00981217" w:rsidP="00647F53">
            <w:pPr>
              <w:pStyle w:val="Odstavecseseznamem"/>
              <w:ind w:left="0"/>
              <w:jc w:val="center"/>
              <w:rPr>
                <w:strike/>
                <w:color w:val="FF0000"/>
              </w:rPr>
            </w:pPr>
            <w:r w:rsidRPr="000A411F">
              <w:rPr>
                <w:strike/>
                <w:color w:val="FF0000"/>
              </w:rPr>
              <w:t>xx</w:t>
            </w:r>
          </w:p>
        </w:tc>
        <w:tc>
          <w:tcPr>
            <w:tcW w:w="2551" w:type="dxa"/>
            <w:vAlign w:val="center"/>
          </w:tcPr>
          <w:p w14:paraId="7F10917D" w14:textId="56F126E3" w:rsidR="00E63E53" w:rsidRPr="000A411F" w:rsidRDefault="00981217" w:rsidP="00647F53">
            <w:pPr>
              <w:pStyle w:val="Odstavecseseznamem"/>
              <w:spacing w:after="0"/>
              <w:ind w:left="0"/>
              <w:jc w:val="center"/>
              <w:rPr>
                <w:strike/>
                <w:color w:val="FF0000"/>
              </w:rPr>
            </w:pPr>
            <w:r w:rsidRPr="000A411F">
              <w:rPr>
                <w:strike/>
                <w:color w:val="FF0000"/>
              </w:rPr>
              <w:t>xx</w:t>
            </w:r>
          </w:p>
        </w:tc>
      </w:tr>
      <w:tr w:rsidR="000A411F" w:rsidRPr="000A411F" w14:paraId="6E5A95FC" w14:textId="77777777" w:rsidTr="00647F53">
        <w:trPr>
          <w:jc w:val="center"/>
        </w:trPr>
        <w:tc>
          <w:tcPr>
            <w:tcW w:w="2552" w:type="dxa"/>
          </w:tcPr>
          <w:p w14:paraId="59F1FB67" w14:textId="77777777" w:rsidR="00E63E53" w:rsidRPr="000A411F" w:rsidRDefault="00E63E53"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 xml:space="preserve">Podpora pedagogických, didaktických a manažerských kompetencí pracovníků ve vzdělávání </w:t>
            </w:r>
          </w:p>
        </w:tc>
        <w:tc>
          <w:tcPr>
            <w:tcW w:w="709" w:type="dxa"/>
          </w:tcPr>
          <w:p w14:paraId="33468EA9" w14:textId="77777777" w:rsidR="00E63E53" w:rsidRPr="000A411F" w:rsidRDefault="00E63E53" w:rsidP="00647F53">
            <w:pPr>
              <w:pStyle w:val="Odstavecseseznamem"/>
              <w:ind w:left="0"/>
              <w:jc w:val="center"/>
              <w:rPr>
                <w:strike/>
                <w:color w:val="FF0000"/>
              </w:rPr>
            </w:pPr>
            <w:r w:rsidRPr="000A411F">
              <w:rPr>
                <w:strike/>
                <w:color w:val="FF0000"/>
              </w:rPr>
              <w:t>POT</w:t>
            </w:r>
          </w:p>
        </w:tc>
        <w:tc>
          <w:tcPr>
            <w:tcW w:w="1843" w:type="dxa"/>
            <w:vAlign w:val="center"/>
          </w:tcPr>
          <w:p w14:paraId="34DBC6FB" w14:textId="7C6DBA16" w:rsidR="00E63E53" w:rsidRPr="000A411F" w:rsidRDefault="00981217" w:rsidP="00647F53">
            <w:pPr>
              <w:pStyle w:val="Odstavecseseznamem"/>
              <w:ind w:left="0"/>
              <w:jc w:val="center"/>
              <w:rPr>
                <w:strike/>
                <w:color w:val="FF0000"/>
              </w:rPr>
            </w:pPr>
            <w:r w:rsidRPr="000A411F">
              <w:rPr>
                <w:strike/>
                <w:color w:val="FF0000"/>
              </w:rPr>
              <w:t>x</w:t>
            </w:r>
          </w:p>
        </w:tc>
        <w:tc>
          <w:tcPr>
            <w:tcW w:w="1701" w:type="dxa"/>
            <w:vAlign w:val="center"/>
          </w:tcPr>
          <w:p w14:paraId="6E6D6000" w14:textId="7E17EE2C" w:rsidR="00E63E53" w:rsidRPr="000A411F" w:rsidRDefault="00981217" w:rsidP="00647F53">
            <w:pPr>
              <w:pStyle w:val="Odstavecseseznamem"/>
              <w:ind w:left="0"/>
              <w:jc w:val="center"/>
              <w:rPr>
                <w:strike/>
                <w:color w:val="FF0000"/>
              </w:rPr>
            </w:pPr>
            <w:r w:rsidRPr="000A411F">
              <w:rPr>
                <w:strike/>
                <w:color w:val="FF0000"/>
              </w:rPr>
              <w:t>xxx</w:t>
            </w:r>
          </w:p>
        </w:tc>
        <w:tc>
          <w:tcPr>
            <w:tcW w:w="2551" w:type="dxa"/>
            <w:vAlign w:val="center"/>
          </w:tcPr>
          <w:p w14:paraId="7508D183" w14:textId="7718FC0D" w:rsidR="00E63E53" w:rsidRPr="000A411F" w:rsidRDefault="00981217" w:rsidP="00647F53">
            <w:pPr>
              <w:pStyle w:val="Odstavecseseznamem"/>
              <w:spacing w:after="0"/>
              <w:ind w:left="0"/>
              <w:jc w:val="center"/>
              <w:rPr>
                <w:strike/>
                <w:color w:val="FF0000"/>
              </w:rPr>
            </w:pPr>
            <w:r w:rsidRPr="000A411F">
              <w:rPr>
                <w:strike/>
                <w:color w:val="FF0000"/>
              </w:rPr>
              <w:t>x</w:t>
            </w:r>
          </w:p>
        </w:tc>
      </w:tr>
      <w:tr w:rsidR="000A411F" w:rsidRPr="000A411F" w14:paraId="70F6132C" w14:textId="77777777" w:rsidTr="00647F53">
        <w:trPr>
          <w:jc w:val="center"/>
        </w:trPr>
        <w:tc>
          <w:tcPr>
            <w:tcW w:w="2552" w:type="dxa"/>
          </w:tcPr>
          <w:p w14:paraId="2438C714" w14:textId="77777777" w:rsidR="00E63E53" w:rsidRPr="000A411F" w:rsidRDefault="00E63E53"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Proměna obsahu a způsobu vzdělávání</w:t>
            </w:r>
          </w:p>
        </w:tc>
        <w:tc>
          <w:tcPr>
            <w:tcW w:w="709" w:type="dxa"/>
          </w:tcPr>
          <w:p w14:paraId="313A1EB6" w14:textId="77777777" w:rsidR="00E63E53" w:rsidRPr="000A411F" w:rsidRDefault="00E63E53" w:rsidP="00647F53">
            <w:pPr>
              <w:pStyle w:val="Odstavecseseznamem"/>
              <w:ind w:left="0"/>
              <w:jc w:val="center"/>
              <w:rPr>
                <w:strike/>
                <w:color w:val="FF0000"/>
              </w:rPr>
            </w:pPr>
            <w:r w:rsidRPr="000A411F">
              <w:rPr>
                <w:strike/>
                <w:color w:val="FF0000"/>
              </w:rPr>
              <w:t>PRT</w:t>
            </w:r>
          </w:p>
        </w:tc>
        <w:tc>
          <w:tcPr>
            <w:tcW w:w="1843" w:type="dxa"/>
            <w:vAlign w:val="center"/>
          </w:tcPr>
          <w:p w14:paraId="1DB8FACB" w14:textId="7E757B3A" w:rsidR="00E63E53" w:rsidRPr="000A411F" w:rsidRDefault="00981217" w:rsidP="00647F53">
            <w:pPr>
              <w:pStyle w:val="Odstavecseseznamem"/>
              <w:ind w:left="0"/>
              <w:jc w:val="center"/>
              <w:rPr>
                <w:strike/>
                <w:color w:val="FF0000"/>
              </w:rPr>
            </w:pPr>
            <w:r w:rsidRPr="000A411F">
              <w:rPr>
                <w:strike/>
                <w:color w:val="FF0000"/>
              </w:rPr>
              <w:t>xxx</w:t>
            </w:r>
          </w:p>
        </w:tc>
        <w:tc>
          <w:tcPr>
            <w:tcW w:w="1701" w:type="dxa"/>
            <w:vAlign w:val="center"/>
          </w:tcPr>
          <w:p w14:paraId="5C7A0CF2" w14:textId="73DB3FBA" w:rsidR="00E63E53" w:rsidRPr="000A411F" w:rsidRDefault="00981217" w:rsidP="00647F53">
            <w:pPr>
              <w:pStyle w:val="Odstavecseseznamem"/>
              <w:ind w:left="0"/>
              <w:jc w:val="center"/>
              <w:rPr>
                <w:strike/>
                <w:color w:val="FF0000"/>
              </w:rPr>
            </w:pPr>
            <w:r w:rsidRPr="000A411F">
              <w:rPr>
                <w:strike/>
                <w:color w:val="FF0000"/>
              </w:rPr>
              <w:t>xx</w:t>
            </w:r>
          </w:p>
        </w:tc>
        <w:tc>
          <w:tcPr>
            <w:tcW w:w="2551" w:type="dxa"/>
            <w:vAlign w:val="center"/>
          </w:tcPr>
          <w:p w14:paraId="514F7987" w14:textId="3D28BFC7" w:rsidR="00E63E53" w:rsidRPr="000A411F" w:rsidRDefault="00981217" w:rsidP="00647F53">
            <w:pPr>
              <w:pStyle w:val="Odstavecseseznamem"/>
              <w:spacing w:after="0"/>
              <w:ind w:left="0"/>
              <w:jc w:val="center"/>
              <w:rPr>
                <w:strike/>
                <w:color w:val="FF0000"/>
              </w:rPr>
            </w:pPr>
            <w:r w:rsidRPr="000A411F">
              <w:rPr>
                <w:strike/>
                <w:color w:val="FF0000"/>
              </w:rPr>
              <w:t>x</w:t>
            </w:r>
          </w:p>
        </w:tc>
      </w:tr>
      <w:tr w:rsidR="000A411F" w:rsidRPr="000A411F" w14:paraId="019A6136" w14:textId="77777777" w:rsidTr="00647F53">
        <w:trPr>
          <w:jc w:val="center"/>
        </w:trPr>
        <w:tc>
          <w:tcPr>
            <w:tcW w:w="2552" w:type="dxa"/>
          </w:tcPr>
          <w:p w14:paraId="2B4A64BD" w14:textId="77777777" w:rsidR="00E63E53" w:rsidRPr="000A411F" w:rsidRDefault="00E63E53"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Podpora učitelů, ředitelů a dalších pracovníků ve vzdělávání</w:t>
            </w:r>
          </w:p>
        </w:tc>
        <w:tc>
          <w:tcPr>
            <w:tcW w:w="709" w:type="dxa"/>
          </w:tcPr>
          <w:p w14:paraId="600773E9" w14:textId="77777777" w:rsidR="00E63E53" w:rsidRPr="000A411F" w:rsidRDefault="00E63E53" w:rsidP="00647F53">
            <w:pPr>
              <w:pStyle w:val="Odstavecseseznamem"/>
              <w:ind w:left="0"/>
              <w:jc w:val="center"/>
              <w:rPr>
                <w:strike/>
                <w:color w:val="FF0000"/>
              </w:rPr>
            </w:pPr>
            <w:r w:rsidRPr="000A411F">
              <w:rPr>
                <w:strike/>
                <w:color w:val="FF0000"/>
              </w:rPr>
              <w:t>PRT</w:t>
            </w:r>
          </w:p>
        </w:tc>
        <w:tc>
          <w:tcPr>
            <w:tcW w:w="1843" w:type="dxa"/>
            <w:vAlign w:val="center"/>
          </w:tcPr>
          <w:p w14:paraId="18F695E7" w14:textId="5F51FCD9" w:rsidR="00E63E53" w:rsidRPr="000A411F" w:rsidRDefault="00981217" w:rsidP="00647F53">
            <w:pPr>
              <w:pStyle w:val="Odstavecseseznamem"/>
              <w:ind w:left="0"/>
              <w:jc w:val="center"/>
              <w:rPr>
                <w:strike/>
                <w:color w:val="FF0000"/>
              </w:rPr>
            </w:pPr>
            <w:r w:rsidRPr="000A411F">
              <w:rPr>
                <w:strike/>
                <w:color w:val="FF0000"/>
              </w:rPr>
              <w:t>x</w:t>
            </w:r>
          </w:p>
        </w:tc>
        <w:tc>
          <w:tcPr>
            <w:tcW w:w="1701" w:type="dxa"/>
            <w:vAlign w:val="center"/>
          </w:tcPr>
          <w:p w14:paraId="46E173BE" w14:textId="3AE3A5CA" w:rsidR="00E63E53" w:rsidRPr="000A411F" w:rsidRDefault="00981217" w:rsidP="00647F53">
            <w:pPr>
              <w:pStyle w:val="Odstavecseseznamem"/>
              <w:ind w:left="0"/>
              <w:jc w:val="center"/>
              <w:rPr>
                <w:strike/>
                <w:color w:val="FF0000"/>
              </w:rPr>
            </w:pPr>
            <w:r w:rsidRPr="000A411F">
              <w:rPr>
                <w:strike/>
                <w:color w:val="FF0000"/>
              </w:rPr>
              <w:t>xxx</w:t>
            </w:r>
          </w:p>
        </w:tc>
        <w:tc>
          <w:tcPr>
            <w:tcW w:w="2551" w:type="dxa"/>
            <w:vAlign w:val="center"/>
          </w:tcPr>
          <w:p w14:paraId="52221C09" w14:textId="4A5C116C" w:rsidR="00E63E53" w:rsidRPr="000A411F" w:rsidRDefault="00981217" w:rsidP="00647F53">
            <w:pPr>
              <w:pStyle w:val="Odstavecseseznamem"/>
              <w:spacing w:after="0"/>
              <w:ind w:left="0"/>
              <w:jc w:val="center"/>
              <w:rPr>
                <w:strike/>
                <w:color w:val="FF0000"/>
              </w:rPr>
            </w:pPr>
            <w:r w:rsidRPr="000A411F">
              <w:rPr>
                <w:strike/>
                <w:color w:val="FF0000"/>
              </w:rPr>
              <w:t>x</w:t>
            </w:r>
          </w:p>
        </w:tc>
      </w:tr>
      <w:tr w:rsidR="000A411F" w:rsidRPr="000A411F" w14:paraId="2B402D65" w14:textId="77777777" w:rsidTr="00647F53">
        <w:trPr>
          <w:jc w:val="center"/>
        </w:trPr>
        <w:tc>
          <w:tcPr>
            <w:tcW w:w="2552" w:type="dxa"/>
          </w:tcPr>
          <w:p w14:paraId="1A90033A" w14:textId="77777777" w:rsidR="00E63E53" w:rsidRPr="000A411F" w:rsidRDefault="00E63E53"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Digitální kompetence k celoživotnímu učení</w:t>
            </w:r>
          </w:p>
        </w:tc>
        <w:tc>
          <w:tcPr>
            <w:tcW w:w="709" w:type="dxa"/>
          </w:tcPr>
          <w:p w14:paraId="21D87ACD" w14:textId="77777777" w:rsidR="00E63E53" w:rsidRPr="000A411F" w:rsidRDefault="00E63E53" w:rsidP="00647F53">
            <w:pPr>
              <w:pStyle w:val="Odstavecseseznamem"/>
              <w:ind w:left="0"/>
              <w:jc w:val="center"/>
              <w:rPr>
                <w:strike/>
                <w:color w:val="FF0000"/>
              </w:rPr>
            </w:pPr>
            <w:r w:rsidRPr="000A411F">
              <w:rPr>
                <w:strike/>
                <w:color w:val="FF0000"/>
              </w:rPr>
              <w:t>PRT</w:t>
            </w:r>
          </w:p>
        </w:tc>
        <w:tc>
          <w:tcPr>
            <w:tcW w:w="1843" w:type="dxa"/>
            <w:vAlign w:val="center"/>
          </w:tcPr>
          <w:p w14:paraId="08EBC854" w14:textId="766617F4" w:rsidR="00E63E53" w:rsidRPr="000A411F" w:rsidRDefault="00981217" w:rsidP="00647F53">
            <w:pPr>
              <w:pStyle w:val="Odstavecseseznamem"/>
              <w:ind w:left="0"/>
              <w:jc w:val="center"/>
              <w:rPr>
                <w:strike/>
                <w:color w:val="FF0000"/>
              </w:rPr>
            </w:pPr>
            <w:r w:rsidRPr="000A411F">
              <w:rPr>
                <w:strike/>
                <w:color w:val="FF0000"/>
              </w:rPr>
              <w:t>xxx</w:t>
            </w:r>
          </w:p>
        </w:tc>
        <w:tc>
          <w:tcPr>
            <w:tcW w:w="1701" w:type="dxa"/>
            <w:vAlign w:val="center"/>
          </w:tcPr>
          <w:p w14:paraId="58710309" w14:textId="46EAD027" w:rsidR="00E63E53" w:rsidRPr="000A411F" w:rsidRDefault="00981217" w:rsidP="00647F53">
            <w:pPr>
              <w:pStyle w:val="Odstavecseseznamem"/>
              <w:ind w:left="0"/>
              <w:jc w:val="center"/>
              <w:rPr>
                <w:strike/>
                <w:color w:val="FF0000"/>
              </w:rPr>
            </w:pPr>
            <w:r w:rsidRPr="000A411F">
              <w:rPr>
                <w:strike/>
                <w:color w:val="FF0000"/>
              </w:rPr>
              <w:t>xxx</w:t>
            </w:r>
          </w:p>
        </w:tc>
        <w:tc>
          <w:tcPr>
            <w:tcW w:w="2551" w:type="dxa"/>
            <w:vAlign w:val="center"/>
          </w:tcPr>
          <w:p w14:paraId="028E6187" w14:textId="738CBD3D" w:rsidR="00E63E53" w:rsidRPr="000A411F" w:rsidRDefault="00981217" w:rsidP="00647F53">
            <w:pPr>
              <w:pStyle w:val="Odstavecseseznamem"/>
              <w:spacing w:after="0"/>
              <w:ind w:left="0"/>
              <w:jc w:val="center"/>
              <w:rPr>
                <w:strike/>
                <w:color w:val="FF0000"/>
              </w:rPr>
            </w:pPr>
            <w:r w:rsidRPr="000A411F">
              <w:rPr>
                <w:strike/>
                <w:color w:val="FF0000"/>
              </w:rPr>
              <w:t>xx</w:t>
            </w:r>
          </w:p>
        </w:tc>
      </w:tr>
      <w:tr w:rsidR="000A411F" w:rsidRPr="000A411F" w14:paraId="1A2D2E98" w14:textId="77777777" w:rsidTr="00647F53">
        <w:trPr>
          <w:jc w:val="center"/>
        </w:trPr>
        <w:tc>
          <w:tcPr>
            <w:tcW w:w="2552" w:type="dxa"/>
          </w:tcPr>
          <w:p w14:paraId="581A3BC2" w14:textId="77777777" w:rsidR="00E63E53" w:rsidRPr="000A411F" w:rsidRDefault="00E63E53"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Snižování nerovností v přístupu ke vzdělávání</w:t>
            </w:r>
          </w:p>
        </w:tc>
        <w:tc>
          <w:tcPr>
            <w:tcW w:w="709" w:type="dxa"/>
          </w:tcPr>
          <w:p w14:paraId="01735793" w14:textId="77777777" w:rsidR="00E63E53" w:rsidRPr="000A411F" w:rsidRDefault="00E63E53" w:rsidP="00647F53">
            <w:pPr>
              <w:pStyle w:val="Odstavecseseznamem"/>
              <w:ind w:left="0"/>
              <w:jc w:val="center"/>
              <w:rPr>
                <w:strike/>
                <w:color w:val="FF0000"/>
              </w:rPr>
            </w:pPr>
            <w:r w:rsidRPr="000A411F">
              <w:rPr>
                <w:strike/>
                <w:color w:val="FF0000"/>
              </w:rPr>
              <w:t>PRT</w:t>
            </w:r>
          </w:p>
        </w:tc>
        <w:tc>
          <w:tcPr>
            <w:tcW w:w="1843" w:type="dxa"/>
            <w:vAlign w:val="center"/>
          </w:tcPr>
          <w:p w14:paraId="40F34A90" w14:textId="0659F71A" w:rsidR="00E63E53" w:rsidRPr="000A411F" w:rsidRDefault="00981217" w:rsidP="00647F53">
            <w:pPr>
              <w:pStyle w:val="Odstavecseseznamem"/>
              <w:ind w:left="0"/>
              <w:jc w:val="center"/>
              <w:rPr>
                <w:strike/>
                <w:color w:val="FF0000"/>
              </w:rPr>
            </w:pPr>
            <w:r w:rsidRPr="000A411F">
              <w:rPr>
                <w:strike/>
                <w:color w:val="FF0000"/>
              </w:rPr>
              <w:t>x</w:t>
            </w:r>
          </w:p>
        </w:tc>
        <w:tc>
          <w:tcPr>
            <w:tcW w:w="1701" w:type="dxa"/>
            <w:vAlign w:val="center"/>
          </w:tcPr>
          <w:p w14:paraId="50805DF0" w14:textId="1C8E7EAB" w:rsidR="00E63E53" w:rsidRPr="000A411F" w:rsidRDefault="00981217" w:rsidP="00647F53">
            <w:pPr>
              <w:pStyle w:val="Odstavecseseznamem"/>
              <w:ind w:left="0"/>
              <w:jc w:val="center"/>
              <w:rPr>
                <w:strike/>
                <w:color w:val="FF0000"/>
              </w:rPr>
            </w:pPr>
            <w:r w:rsidRPr="000A411F">
              <w:rPr>
                <w:strike/>
                <w:color w:val="FF0000"/>
              </w:rPr>
              <w:t>xxx</w:t>
            </w:r>
          </w:p>
        </w:tc>
        <w:tc>
          <w:tcPr>
            <w:tcW w:w="2551" w:type="dxa"/>
            <w:vAlign w:val="center"/>
          </w:tcPr>
          <w:p w14:paraId="67A0AD81" w14:textId="15F96B1A" w:rsidR="00E63E53" w:rsidRPr="000A411F" w:rsidRDefault="00981217" w:rsidP="00647F53">
            <w:pPr>
              <w:pStyle w:val="Odstavecseseznamem"/>
              <w:spacing w:after="0"/>
              <w:ind w:left="0"/>
              <w:jc w:val="center"/>
              <w:rPr>
                <w:strike/>
                <w:color w:val="FF0000"/>
              </w:rPr>
            </w:pPr>
            <w:r w:rsidRPr="000A411F">
              <w:rPr>
                <w:strike/>
                <w:color w:val="FF0000"/>
              </w:rPr>
              <w:t>x</w:t>
            </w:r>
          </w:p>
        </w:tc>
      </w:tr>
      <w:tr w:rsidR="000A411F" w:rsidRPr="000A411F" w14:paraId="36571144" w14:textId="77777777" w:rsidTr="00647F53">
        <w:trPr>
          <w:jc w:val="center"/>
        </w:trPr>
        <w:tc>
          <w:tcPr>
            <w:tcW w:w="2552" w:type="dxa"/>
          </w:tcPr>
          <w:p w14:paraId="526132F1" w14:textId="77777777" w:rsidR="00E63E53" w:rsidRPr="000A411F" w:rsidRDefault="00E63E53"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Spolupráce MŠ-ZŠ/ZŠ-SŠ</w:t>
            </w:r>
          </w:p>
        </w:tc>
        <w:tc>
          <w:tcPr>
            <w:tcW w:w="709" w:type="dxa"/>
          </w:tcPr>
          <w:p w14:paraId="75EC2A74" w14:textId="77777777" w:rsidR="00E63E53" w:rsidRPr="000A411F" w:rsidRDefault="00E63E53" w:rsidP="00647F53">
            <w:pPr>
              <w:pStyle w:val="Odstavecseseznamem"/>
              <w:ind w:left="0"/>
              <w:jc w:val="center"/>
              <w:rPr>
                <w:strike/>
                <w:color w:val="FF0000"/>
              </w:rPr>
            </w:pPr>
            <w:r w:rsidRPr="000A411F">
              <w:rPr>
                <w:strike/>
                <w:color w:val="FF0000"/>
              </w:rPr>
              <w:t>PRT</w:t>
            </w:r>
          </w:p>
        </w:tc>
        <w:tc>
          <w:tcPr>
            <w:tcW w:w="1843" w:type="dxa"/>
            <w:vAlign w:val="center"/>
          </w:tcPr>
          <w:p w14:paraId="00259B5B" w14:textId="505D36FE" w:rsidR="00E63E53" w:rsidRPr="000A411F" w:rsidRDefault="00981217" w:rsidP="00647F53">
            <w:pPr>
              <w:pStyle w:val="Odstavecseseznamem"/>
              <w:ind w:left="0"/>
              <w:jc w:val="center"/>
              <w:rPr>
                <w:strike/>
                <w:color w:val="FF0000"/>
              </w:rPr>
            </w:pPr>
            <w:r w:rsidRPr="000A411F">
              <w:rPr>
                <w:strike/>
                <w:color w:val="FF0000"/>
              </w:rPr>
              <w:t>x</w:t>
            </w:r>
          </w:p>
        </w:tc>
        <w:tc>
          <w:tcPr>
            <w:tcW w:w="1701" w:type="dxa"/>
            <w:vAlign w:val="center"/>
          </w:tcPr>
          <w:p w14:paraId="3DC5A53C" w14:textId="23139381" w:rsidR="00E63E53" w:rsidRPr="000A411F" w:rsidRDefault="00981217" w:rsidP="00647F53">
            <w:pPr>
              <w:pStyle w:val="Odstavecseseznamem"/>
              <w:ind w:left="0"/>
              <w:jc w:val="center"/>
              <w:rPr>
                <w:strike/>
                <w:color w:val="FF0000"/>
              </w:rPr>
            </w:pPr>
            <w:r w:rsidRPr="000A411F">
              <w:rPr>
                <w:strike/>
                <w:color w:val="FF0000"/>
              </w:rPr>
              <w:t>x</w:t>
            </w:r>
          </w:p>
        </w:tc>
        <w:tc>
          <w:tcPr>
            <w:tcW w:w="2551" w:type="dxa"/>
            <w:vAlign w:val="center"/>
          </w:tcPr>
          <w:p w14:paraId="6260CAF5" w14:textId="491C2AFD" w:rsidR="00E63E53" w:rsidRPr="000A411F" w:rsidRDefault="00981217" w:rsidP="00647F53">
            <w:pPr>
              <w:pStyle w:val="Odstavecseseznamem"/>
              <w:spacing w:after="0"/>
              <w:ind w:left="0"/>
              <w:jc w:val="center"/>
              <w:rPr>
                <w:strike/>
                <w:color w:val="FF0000"/>
              </w:rPr>
            </w:pPr>
            <w:r w:rsidRPr="000A411F">
              <w:rPr>
                <w:strike/>
                <w:color w:val="FF0000"/>
              </w:rPr>
              <w:t>xxx</w:t>
            </w:r>
          </w:p>
        </w:tc>
      </w:tr>
      <w:tr w:rsidR="000A411F" w:rsidRPr="000A411F" w14:paraId="794DD1D4" w14:textId="77777777" w:rsidTr="00647F53">
        <w:trPr>
          <w:jc w:val="center"/>
        </w:trPr>
        <w:tc>
          <w:tcPr>
            <w:tcW w:w="2552" w:type="dxa"/>
          </w:tcPr>
          <w:p w14:paraId="453E25A2" w14:textId="77777777" w:rsidR="00E63E53" w:rsidRPr="000A411F" w:rsidRDefault="00E63E53"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Předškolní vzdělávání a péče – dostupnost, kvalita, inkluze</w:t>
            </w:r>
          </w:p>
        </w:tc>
        <w:tc>
          <w:tcPr>
            <w:tcW w:w="709" w:type="dxa"/>
          </w:tcPr>
          <w:p w14:paraId="7C36A013" w14:textId="77777777" w:rsidR="00E63E53" w:rsidRPr="000A411F" w:rsidRDefault="00E63E53" w:rsidP="00647F53">
            <w:pPr>
              <w:pStyle w:val="Odstavecseseznamem"/>
              <w:ind w:left="0"/>
              <w:jc w:val="center"/>
              <w:rPr>
                <w:strike/>
                <w:color w:val="FF0000"/>
              </w:rPr>
            </w:pPr>
            <w:r w:rsidRPr="000A411F">
              <w:rPr>
                <w:strike/>
                <w:color w:val="FF0000"/>
              </w:rPr>
              <w:t>VOT</w:t>
            </w:r>
          </w:p>
        </w:tc>
        <w:tc>
          <w:tcPr>
            <w:tcW w:w="1843" w:type="dxa"/>
            <w:vAlign w:val="center"/>
          </w:tcPr>
          <w:p w14:paraId="56A7EC24" w14:textId="58A9F976" w:rsidR="00E63E53" w:rsidRPr="000A411F" w:rsidRDefault="00981217" w:rsidP="00647F53">
            <w:pPr>
              <w:pStyle w:val="Odstavecseseznamem"/>
              <w:ind w:left="0"/>
              <w:jc w:val="center"/>
              <w:rPr>
                <w:strike/>
                <w:color w:val="FF0000"/>
              </w:rPr>
            </w:pPr>
            <w:r w:rsidRPr="000A411F">
              <w:rPr>
                <w:strike/>
                <w:color w:val="FF0000"/>
              </w:rPr>
              <w:t>x</w:t>
            </w:r>
          </w:p>
        </w:tc>
        <w:tc>
          <w:tcPr>
            <w:tcW w:w="1701" w:type="dxa"/>
            <w:vAlign w:val="center"/>
          </w:tcPr>
          <w:p w14:paraId="031B0902" w14:textId="0BD3FDA3" w:rsidR="00E63E53" w:rsidRPr="000A411F" w:rsidRDefault="00981217" w:rsidP="00647F53">
            <w:pPr>
              <w:pStyle w:val="Odstavecseseznamem"/>
              <w:ind w:left="0"/>
              <w:jc w:val="center"/>
              <w:rPr>
                <w:strike/>
                <w:color w:val="FF0000"/>
              </w:rPr>
            </w:pPr>
            <w:r w:rsidRPr="000A411F">
              <w:rPr>
                <w:strike/>
                <w:color w:val="FF0000"/>
              </w:rPr>
              <w:t>x</w:t>
            </w:r>
          </w:p>
        </w:tc>
        <w:tc>
          <w:tcPr>
            <w:tcW w:w="2551" w:type="dxa"/>
            <w:vAlign w:val="center"/>
          </w:tcPr>
          <w:p w14:paraId="3F3542BB" w14:textId="5EB5FA8E" w:rsidR="00E63E53" w:rsidRPr="000A411F" w:rsidRDefault="00981217" w:rsidP="00647F53">
            <w:pPr>
              <w:pStyle w:val="Odstavecseseznamem"/>
              <w:spacing w:after="0"/>
              <w:ind w:left="0"/>
              <w:jc w:val="center"/>
              <w:rPr>
                <w:strike/>
                <w:color w:val="FF0000"/>
              </w:rPr>
            </w:pPr>
            <w:r w:rsidRPr="000A411F">
              <w:rPr>
                <w:strike/>
                <w:color w:val="FF0000"/>
              </w:rPr>
              <w:t>x</w:t>
            </w:r>
          </w:p>
        </w:tc>
      </w:tr>
      <w:tr w:rsidR="000A411F" w:rsidRPr="000A411F" w14:paraId="13E7AFDC" w14:textId="77777777" w:rsidTr="00647F53">
        <w:trPr>
          <w:jc w:val="center"/>
        </w:trPr>
        <w:tc>
          <w:tcPr>
            <w:tcW w:w="2552" w:type="dxa"/>
          </w:tcPr>
          <w:p w14:paraId="3977B750" w14:textId="77777777" w:rsidR="00E63E53" w:rsidRPr="000A411F" w:rsidRDefault="00E63E53"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Rozvoj podnikavosti, iniciativy a kreativity dětí a žáků</w:t>
            </w:r>
          </w:p>
        </w:tc>
        <w:tc>
          <w:tcPr>
            <w:tcW w:w="709" w:type="dxa"/>
          </w:tcPr>
          <w:p w14:paraId="40C0574C" w14:textId="77777777" w:rsidR="00E63E53" w:rsidRPr="000A411F" w:rsidRDefault="00E63E53" w:rsidP="00647F53">
            <w:pPr>
              <w:pStyle w:val="Odstavecseseznamem"/>
              <w:ind w:left="0"/>
              <w:jc w:val="center"/>
              <w:rPr>
                <w:strike/>
                <w:color w:val="FF0000"/>
              </w:rPr>
            </w:pPr>
            <w:r w:rsidRPr="000A411F">
              <w:rPr>
                <w:strike/>
                <w:color w:val="FF0000"/>
              </w:rPr>
              <w:t>VOT</w:t>
            </w:r>
          </w:p>
        </w:tc>
        <w:tc>
          <w:tcPr>
            <w:tcW w:w="1843" w:type="dxa"/>
            <w:vAlign w:val="center"/>
          </w:tcPr>
          <w:p w14:paraId="2DE1D348" w14:textId="4A0F2B55" w:rsidR="00E63E53" w:rsidRPr="000A411F" w:rsidRDefault="00981217" w:rsidP="00647F53">
            <w:pPr>
              <w:pStyle w:val="Odstavecseseznamem"/>
              <w:ind w:left="0"/>
              <w:jc w:val="center"/>
              <w:rPr>
                <w:strike/>
                <w:color w:val="FF0000"/>
              </w:rPr>
            </w:pPr>
            <w:r w:rsidRPr="000A411F">
              <w:rPr>
                <w:strike/>
                <w:color w:val="FF0000"/>
              </w:rPr>
              <w:t>xx</w:t>
            </w:r>
          </w:p>
        </w:tc>
        <w:tc>
          <w:tcPr>
            <w:tcW w:w="1701" w:type="dxa"/>
            <w:vAlign w:val="center"/>
          </w:tcPr>
          <w:p w14:paraId="4B732E5F" w14:textId="2AEFE195" w:rsidR="00E63E53" w:rsidRPr="000A411F" w:rsidRDefault="00981217" w:rsidP="00647F53">
            <w:pPr>
              <w:pStyle w:val="Odstavecseseznamem"/>
              <w:ind w:left="0"/>
              <w:jc w:val="center"/>
              <w:rPr>
                <w:strike/>
                <w:color w:val="FF0000"/>
              </w:rPr>
            </w:pPr>
            <w:r w:rsidRPr="000A411F">
              <w:rPr>
                <w:strike/>
                <w:color w:val="FF0000"/>
              </w:rPr>
              <w:t>xx</w:t>
            </w:r>
          </w:p>
        </w:tc>
        <w:tc>
          <w:tcPr>
            <w:tcW w:w="2551" w:type="dxa"/>
            <w:vAlign w:val="center"/>
          </w:tcPr>
          <w:p w14:paraId="1CC6DBB7" w14:textId="5A140C31" w:rsidR="00E63E53" w:rsidRPr="000A411F" w:rsidRDefault="00981217" w:rsidP="00647F53">
            <w:pPr>
              <w:pStyle w:val="Odstavecseseznamem"/>
              <w:spacing w:after="0"/>
              <w:ind w:left="0"/>
              <w:jc w:val="center"/>
              <w:rPr>
                <w:strike/>
                <w:color w:val="FF0000"/>
              </w:rPr>
            </w:pPr>
            <w:r w:rsidRPr="000A411F">
              <w:rPr>
                <w:strike/>
                <w:color w:val="FF0000"/>
              </w:rPr>
              <w:t>xx</w:t>
            </w:r>
          </w:p>
        </w:tc>
      </w:tr>
      <w:tr w:rsidR="000A411F" w:rsidRPr="000A411F" w14:paraId="41DC3006" w14:textId="77777777" w:rsidTr="00647F53">
        <w:trPr>
          <w:jc w:val="center"/>
        </w:trPr>
        <w:tc>
          <w:tcPr>
            <w:tcW w:w="2552" w:type="dxa"/>
          </w:tcPr>
          <w:p w14:paraId="3A523D20" w14:textId="77777777" w:rsidR="00E63E53" w:rsidRPr="000A411F" w:rsidRDefault="00E63E53"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Rozvoj kompetencí dětí a žáků v polytechnickém vzdělávání</w:t>
            </w:r>
          </w:p>
        </w:tc>
        <w:tc>
          <w:tcPr>
            <w:tcW w:w="709" w:type="dxa"/>
          </w:tcPr>
          <w:p w14:paraId="7FFFC2EC" w14:textId="77777777" w:rsidR="00E63E53" w:rsidRPr="000A411F" w:rsidRDefault="00E63E53" w:rsidP="00647F53">
            <w:pPr>
              <w:pStyle w:val="Odstavecseseznamem"/>
              <w:ind w:left="0"/>
              <w:jc w:val="center"/>
              <w:rPr>
                <w:strike/>
                <w:color w:val="FF0000"/>
              </w:rPr>
            </w:pPr>
            <w:r w:rsidRPr="000A411F">
              <w:rPr>
                <w:strike/>
                <w:color w:val="FF0000"/>
              </w:rPr>
              <w:t>VOT</w:t>
            </w:r>
          </w:p>
        </w:tc>
        <w:tc>
          <w:tcPr>
            <w:tcW w:w="1843" w:type="dxa"/>
            <w:vAlign w:val="center"/>
          </w:tcPr>
          <w:p w14:paraId="11E5D0D2" w14:textId="6E8819A6" w:rsidR="00E63E53" w:rsidRPr="000A411F" w:rsidRDefault="00981217" w:rsidP="00647F53">
            <w:pPr>
              <w:pStyle w:val="Odstavecseseznamem"/>
              <w:ind w:left="0"/>
              <w:jc w:val="center"/>
              <w:rPr>
                <w:strike/>
                <w:color w:val="FF0000"/>
              </w:rPr>
            </w:pPr>
            <w:r w:rsidRPr="000A411F">
              <w:rPr>
                <w:strike/>
                <w:color w:val="FF0000"/>
              </w:rPr>
              <w:t>xx</w:t>
            </w:r>
          </w:p>
        </w:tc>
        <w:tc>
          <w:tcPr>
            <w:tcW w:w="1701" w:type="dxa"/>
            <w:vAlign w:val="center"/>
          </w:tcPr>
          <w:p w14:paraId="3888D025" w14:textId="764CE5B2" w:rsidR="00E63E53" w:rsidRPr="000A411F" w:rsidRDefault="00981217" w:rsidP="00647F53">
            <w:pPr>
              <w:pStyle w:val="Odstavecseseznamem"/>
              <w:ind w:left="0"/>
              <w:jc w:val="center"/>
              <w:rPr>
                <w:strike/>
                <w:color w:val="FF0000"/>
              </w:rPr>
            </w:pPr>
            <w:r w:rsidRPr="000A411F">
              <w:rPr>
                <w:strike/>
                <w:color w:val="FF0000"/>
              </w:rPr>
              <w:t>x</w:t>
            </w:r>
          </w:p>
        </w:tc>
        <w:tc>
          <w:tcPr>
            <w:tcW w:w="2551" w:type="dxa"/>
            <w:vAlign w:val="center"/>
          </w:tcPr>
          <w:p w14:paraId="73A5FCB2" w14:textId="7F14C92F" w:rsidR="00E63E53" w:rsidRPr="000A411F" w:rsidRDefault="00981217" w:rsidP="00647F53">
            <w:pPr>
              <w:pStyle w:val="Odstavecseseznamem"/>
              <w:spacing w:after="0"/>
              <w:ind w:left="0"/>
              <w:jc w:val="center"/>
              <w:rPr>
                <w:strike/>
                <w:color w:val="FF0000"/>
              </w:rPr>
            </w:pPr>
            <w:r w:rsidRPr="000A411F">
              <w:rPr>
                <w:strike/>
                <w:color w:val="FF0000"/>
              </w:rPr>
              <w:t>x</w:t>
            </w:r>
          </w:p>
        </w:tc>
      </w:tr>
      <w:tr w:rsidR="000A411F" w:rsidRPr="000A411F" w14:paraId="08B4A69C" w14:textId="77777777" w:rsidTr="00647F53">
        <w:trPr>
          <w:jc w:val="center"/>
        </w:trPr>
        <w:tc>
          <w:tcPr>
            <w:tcW w:w="2552" w:type="dxa"/>
          </w:tcPr>
          <w:p w14:paraId="372B3DA8" w14:textId="77777777" w:rsidR="00E63E53" w:rsidRPr="000A411F" w:rsidRDefault="00E63E53"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lastRenderedPageBreak/>
              <w:t>Rozvoj kompetencí dětí a žáků pro používání cizího jazyka</w:t>
            </w:r>
          </w:p>
        </w:tc>
        <w:tc>
          <w:tcPr>
            <w:tcW w:w="709" w:type="dxa"/>
          </w:tcPr>
          <w:p w14:paraId="10E929F4" w14:textId="77777777" w:rsidR="00E63E53" w:rsidRPr="000A411F" w:rsidRDefault="00E63E53" w:rsidP="00647F53">
            <w:pPr>
              <w:pStyle w:val="Odstavecseseznamem"/>
              <w:ind w:left="0"/>
              <w:jc w:val="center"/>
              <w:rPr>
                <w:strike/>
                <w:color w:val="FF0000"/>
              </w:rPr>
            </w:pPr>
            <w:r w:rsidRPr="000A411F">
              <w:rPr>
                <w:strike/>
                <w:color w:val="FF0000"/>
              </w:rPr>
              <w:t>VOT</w:t>
            </w:r>
          </w:p>
        </w:tc>
        <w:tc>
          <w:tcPr>
            <w:tcW w:w="1843" w:type="dxa"/>
            <w:vAlign w:val="center"/>
          </w:tcPr>
          <w:p w14:paraId="5BFB39E6" w14:textId="5B770316" w:rsidR="00E63E53" w:rsidRPr="000A411F" w:rsidRDefault="00981217" w:rsidP="00647F53">
            <w:pPr>
              <w:pStyle w:val="Odstavecseseznamem"/>
              <w:ind w:left="0"/>
              <w:jc w:val="center"/>
              <w:rPr>
                <w:strike/>
                <w:color w:val="FF0000"/>
              </w:rPr>
            </w:pPr>
            <w:r w:rsidRPr="000A411F">
              <w:rPr>
                <w:strike/>
                <w:color w:val="FF0000"/>
              </w:rPr>
              <w:t>x</w:t>
            </w:r>
          </w:p>
        </w:tc>
        <w:tc>
          <w:tcPr>
            <w:tcW w:w="1701" w:type="dxa"/>
            <w:vAlign w:val="center"/>
          </w:tcPr>
          <w:p w14:paraId="4FE9189A" w14:textId="7FBE5C4C" w:rsidR="00E63E53" w:rsidRPr="000A411F" w:rsidRDefault="00981217" w:rsidP="00647F53">
            <w:pPr>
              <w:pStyle w:val="Odstavecseseznamem"/>
              <w:ind w:left="0"/>
              <w:jc w:val="center"/>
              <w:rPr>
                <w:strike/>
                <w:color w:val="FF0000"/>
              </w:rPr>
            </w:pPr>
            <w:r w:rsidRPr="000A411F">
              <w:rPr>
                <w:strike/>
                <w:color w:val="FF0000"/>
              </w:rPr>
              <w:t>x</w:t>
            </w:r>
          </w:p>
        </w:tc>
        <w:tc>
          <w:tcPr>
            <w:tcW w:w="2551" w:type="dxa"/>
            <w:vAlign w:val="center"/>
          </w:tcPr>
          <w:p w14:paraId="3C61A2F0" w14:textId="44E7D2BC" w:rsidR="00E63E53" w:rsidRPr="000A411F" w:rsidRDefault="00981217" w:rsidP="00647F53">
            <w:pPr>
              <w:pStyle w:val="Odstavecseseznamem"/>
              <w:spacing w:after="0"/>
              <w:ind w:left="0"/>
              <w:jc w:val="center"/>
              <w:rPr>
                <w:strike/>
                <w:color w:val="FF0000"/>
              </w:rPr>
            </w:pPr>
            <w:r w:rsidRPr="000A411F">
              <w:rPr>
                <w:strike/>
                <w:color w:val="FF0000"/>
              </w:rPr>
              <w:t>x</w:t>
            </w:r>
          </w:p>
        </w:tc>
      </w:tr>
      <w:tr w:rsidR="000A411F" w:rsidRPr="000A411F" w14:paraId="31ADA50A" w14:textId="77777777" w:rsidTr="00647F53">
        <w:trPr>
          <w:jc w:val="center"/>
        </w:trPr>
        <w:tc>
          <w:tcPr>
            <w:tcW w:w="2552" w:type="dxa"/>
          </w:tcPr>
          <w:p w14:paraId="39019DA7" w14:textId="6DA1406E" w:rsidR="004C181A" w:rsidRPr="000A411F" w:rsidRDefault="004C181A" w:rsidP="00647F53">
            <w:pPr>
              <w:spacing w:after="0" w:line="252" w:lineRule="auto"/>
              <w:contextualSpacing/>
              <w:jc w:val="both"/>
              <w:rPr>
                <w:rFonts w:eastAsia="MS Gothic" w:cstheme="minorHAnsi"/>
                <w:b/>
                <w:bCs/>
                <w:strike/>
                <w:color w:val="FF0000"/>
              </w:rPr>
            </w:pPr>
            <w:r w:rsidRPr="000A411F">
              <w:rPr>
                <w:b/>
                <w:strike/>
                <w:color w:val="FF0000"/>
              </w:rPr>
              <w:t>Rozvoj sociálních a občanských kompetencí dětí a žáků</w:t>
            </w:r>
          </w:p>
        </w:tc>
        <w:tc>
          <w:tcPr>
            <w:tcW w:w="709" w:type="dxa"/>
          </w:tcPr>
          <w:p w14:paraId="0E09E23E" w14:textId="504B3CCB" w:rsidR="004C181A" w:rsidRPr="000A411F" w:rsidRDefault="004C181A" w:rsidP="00647F53">
            <w:pPr>
              <w:pStyle w:val="Odstavecseseznamem"/>
              <w:ind w:left="0"/>
              <w:jc w:val="center"/>
              <w:rPr>
                <w:strike/>
                <w:color w:val="FF0000"/>
              </w:rPr>
            </w:pPr>
            <w:r w:rsidRPr="000A411F">
              <w:rPr>
                <w:strike/>
                <w:color w:val="FF0000"/>
              </w:rPr>
              <w:t>VOT</w:t>
            </w:r>
          </w:p>
        </w:tc>
        <w:tc>
          <w:tcPr>
            <w:tcW w:w="1843" w:type="dxa"/>
            <w:vAlign w:val="center"/>
          </w:tcPr>
          <w:p w14:paraId="2C391E72" w14:textId="0F9D5111" w:rsidR="004C181A" w:rsidRPr="000A411F" w:rsidRDefault="00DE5E75" w:rsidP="00647F53">
            <w:pPr>
              <w:pStyle w:val="Odstavecseseznamem"/>
              <w:ind w:left="0"/>
              <w:jc w:val="center"/>
              <w:rPr>
                <w:strike/>
                <w:color w:val="FF0000"/>
              </w:rPr>
            </w:pPr>
            <w:r w:rsidRPr="000A411F">
              <w:rPr>
                <w:strike/>
                <w:color w:val="FF0000"/>
              </w:rPr>
              <w:t>x</w:t>
            </w:r>
          </w:p>
        </w:tc>
        <w:tc>
          <w:tcPr>
            <w:tcW w:w="1701" w:type="dxa"/>
            <w:vAlign w:val="center"/>
          </w:tcPr>
          <w:p w14:paraId="2651BE8D" w14:textId="213BA16A" w:rsidR="004C181A" w:rsidRPr="000A411F" w:rsidRDefault="00DE5E75" w:rsidP="00647F53">
            <w:pPr>
              <w:pStyle w:val="Odstavecseseznamem"/>
              <w:ind w:left="0"/>
              <w:jc w:val="center"/>
              <w:rPr>
                <w:strike/>
                <w:color w:val="FF0000"/>
              </w:rPr>
            </w:pPr>
            <w:r w:rsidRPr="000A411F">
              <w:rPr>
                <w:strike/>
                <w:color w:val="FF0000"/>
              </w:rPr>
              <w:t>x</w:t>
            </w:r>
          </w:p>
        </w:tc>
        <w:tc>
          <w:tcPr>
            <w:tcW w:w="2551" w:type="dxa"/>
            <w:vAlign w:val="center"/>
          </w:tcPr>
          <w:p w14:paraId="2907F779" w14:textId="07AC27BE" w:rsidR="004C181A" w:rsidRPr="000A411F" w:rsidRDefault="00DE5E75" w:rsidP="00647F53">
            <w:pPr>
              <w:pStyle w:val="Odstavecseseznamem"/>
              <w:spacing w:after="0"/>
              <w:ind w:left="0"/>
              <w:jc w:val="center"/>
              <w:rPr>
                <w:strike/>
                <w:color w:val="FF0000"/>
              </w:rPr>
            </w:pPr>
            <w:r w:rsidRPr="000A411F">
              <w:rPr>
                <w:strike/>
                <w:color w:val="FF0000"/>
              </w:rPr>
              <w:t>x</w:t>
            </w:r>
          </w:p>
        </w:tc>
      </w:tr>
    </w:tbl>
    <w:p w14:paraId="156864D9" w14:textId="77777777" w:rsidR="00E63E53" w:rsidRPr="000A411F" w:rsidRDefault="00E63E53" w:rsidP="00E63E53">
      <w:pPr>
        <w:pStyle w:val="MPtextodr"/>
        <w:widowControl w:val="0"/>
        <w:tabs>
          <w:tab w:val="left" w:pos="709"/>
        </w:tabs>
        <w:adjustRightInd w:val="0"/>
        <w:spacing w:after="0" w:line="240" w:lineRule="auto"/>
        <w:ind w:left="0" w:firstLine="0"/>
        <w:textAlignment w:val="baseline"/>
        <w:rPr>
          <w:rFonts w:ascii="Calibri" w:eastAsiaTheme="majorEastAsia" w:hAnsi="Calibri" w:cs="Times New Roman"/>
          <w:strike/>
          <w:color w:val="FF0000"/>
          <w:sz w:val="22"/>
          <w:szCs w:val="22"/>
          <w:lang w:eastAsia="cs-CZ" w:bidi="ar-SA"/>
        </w:rPr>
      </w:pPr>
      <w:r w:rsidRPr="000A411F">
        <w:rPr>
          <w:rFonts w:ascii="Calibri" w:eastAsiaTheme="majorEastAsia" w:hAnsi="Calibri" w:cs="Times New Roman"/>
          <w:strike/>
          <w:color w:val="FF0000"/>
          <w:sz w:val="22"/>
          <w:szCs w:val="22"/>
          <w:lang w:eastAsia="cs-CZ" w:bidi="ar-SA"/>
        </w:rPr>
        <w:t>POT – povinná témata</w:t>
      </w:r>
      <w:r w:rsidRPr="000A411F">
        <w:rPr>
          <w:rFonts w:ascii="Calibri" w:eastAsiaTheme="majorEastAsia" w:hAnsi="Calibri" w:cs="Times New Roman"/>
          <w:strike/>
          <w:color w:val="FF0000"/>
          <w:sz w:val="22"/>
          <w:szCs w:val="22"/>
          <w:lang w:eastAsia="cs-CZ" w:bidi="ar-SA"/>
        </w:rPr>
        <w:tab/>
      </w:r>
      <w:r w:rsidRPr="000A411F">
        <w:rPr>
          <w:rFonts w:ascii="Calibri" w:eastAsiaTheme="majorEastAsia" w:hAnsi="Calibri" w:cs="Times New Roman"/>
          <w:strike/>
          <w:color w:val="FF0000"/>
          <w:sz w:val="22"/>
          <w:szCs w:val="22"/>
          <w:lang w:eastAsia="cs-CZ" w:bidi="ar-SA"/>
        </w:rPr>
        <w:tab/>
        <w:t>PRT – průřezová témata</w:t>
      </w:r>
      <w:r w:rsidRPr="000A411F">
        <w:rPr>
          <w:rFonts w:ascii="Calibri" w:eastAsiaTheme="majorEastAsia" w:hAnsi="Calibri" w:cs="Times New Roman"/>
          <w:strike/>
          <w:color w:val="FF0000"/>
          <w:sz w:val="22"/>
          <w:szCs w:val="22"/>
          <w:lang w:eastAsia="cs-CZ" w:bidi="ar-SA"/>
        </w:rPr>
        <w:tab/>
      </w:r>
      <w:r w:rsidRPr="000A411F">
        <w:rPr>
          <w:rFonts w:ascii="Calibri" w:eastAsiaTheme="majorEastAsia" w:hAnsi="Calibri" w:cs="Times New Roman"/>
          <w:strike/>
          <w:color w:val="FF0000"/>
          <w:sz w:val="22"/>
          <w:szCs w:val="22"/>
          <w:lang w:eastAsia="cs-CZ" w:bidi="ar-SA"/>
        </w:rPr>
        <w:tab/>
        <w:t>VOT – volitelná témata</w:t>
      </w:r>
    </w:p>
    <w:p w14:paraId="60F198D2" w14:textId="77777777" w:rsidR="00E63E53" w:rsidRPr="000A411F" w:rsidRDefault="00E63E53" w:rsidP="00E63E53">
      <w:pPr>
        <w:pStyle w:val="MPtextodr"/>
        <w:widowControl w:val="0"/>
        <w:tabs>
          <w:tab w:val="left" w:pos="709"/>
        </w:tabs>
        <w:adjustRightInd w:val="0"/>
        <w:spacing w:after="0" w:line="22" w:lineRule="atLeast"/>
        <w:ind w:left="0" w:firstLine="0"/>
        <w:textAlignment w:val="baseline"/>
        <w:rPr>
          <w:rFonts w:ascii="Calibri" w:eastAsiaTheme="majorEastAsia" w:hAnsi="Calibri" w:cs="Times New Roman"/>
          <w:strike/>
          <w:color w:val="FF0000"/>
          <w:sz w:val="22"/>
          <w:szCs w:val="22"/>
          <w:lang w:eastAsia="cs-CZ" w:bidi="ar-SA"/>
        </w:rPr>
      </w:pPr>
      <w:r w:rsidRPr="000A411F">
        <w:rPr>
          <w:rFonts w:ascii="Calibri" w:eastAsiaTheme="majorEastAsia" w:hAnsi="Calibri" w:cs="Times New Roman"/>
          <w:strike/>
          <w:color w:val="FF0000"/>
          <w:sz w:val="22"/>
          <w:szCs w:val="22"/>
          <w:lang w:eastAsia="cs-CZ" w:bidi="ar-SA"/>
        </w:rPr>
        <w:t xml:space="preserve">Síla jednotlivých vazeb: </w:t>
      </w:r>
      <w:r w:rsidRPr="000A411F">
        <w:rPr>
          <w:rFonts w:ascii="Calibri" w:eastAsiaTheme="majorEastAsia" w:hAnsi="Calibri" w:cs="Times New Roman"/>
          <w:strike/>
          <w:color w:val="FF0000"/>
          <w:sz w:val="22"/>
          <w:szCs w:val="22"/>
          <w:lang w:eastAsia="cs-CZ" w:bidi="ar-SA"/>
        </w:rPr>
        <w:tab/>
      </w:r>
      <w:r w:rsidRPr="000A411F">
        <w:rPr>
          <w:rFonts w:ascii="Calibri" w:eastAsiaTheme="majorEastAsia" w:hAnsi="Calibri" w:cs="Times New Roman"/>
          <w:strike/>
          <w:color w:val="FF0000"/>
          <w:sz w:val="22"/>
          <w:szCs w:val="22"/>
          <w:lang w:eastAsia="cs-CZ" w:bidi="ar-SA"/>
        </w:rPr>
        <w:tab/>
        <w:t xml:space="preserve">xxx silné propojení </w:t>
      </w:r>
      <w:r w:rsidRPr="000A411F">
        <w:rPr>
          <w:rFonts w:ascii="Calibri" w:eastAsiaTheme="majorEastAsia" w:hAnsi="Calibri" w:cs="Times New Roman"/>
          <w:strike/>
          <w:color w:val="FF0000"/>
          <w:sz w:val="22"/>
          <w:szCs w:val="22"/>
          <w:lang w:eastAsia="cs-CZ" w:bidi="ar-SA"/>
        </w:rPr>
        <w:tab/>
        <w:t xml:space="preserve">xx střední propojení </w:t>
      </w:r>
      <w:r w:rsidRPr="000A411F">
        <w:rPr>
          <w:rFonts w:ascii="Calibri" w:eastAsiaTheme="majorEastAsia" w:hAnsi="Calibri" w:cs="Times New Roman"/>
          <w:strike/>
          <w:color w:val="FF0000"/>
          <w:sz w:val="22"/>
          <w:szCs w:val="22"/>
          <w:lang w:eastAsia="cs-CZ" w:bidi="ar-SA"/>
        </w:rPr>
        <w:tab/>
        <w:t>x slabé propojení</w:t>
      </w:r>
    </w:p>
    <w:p w14:paraId="1458EA87" w14:textId="6EC02C73" w:rsidR="00A52A25" w:rsidRPr="008F6C68" w:rsidRDefault="00A52A25" w:rsidP="007B4235">
      <w:pPr>
        <w:spacing w:line="276" w:lineRule="auto"/>
        <w:rPr>
          <w:strike/>
          <w:color w:val="FF0000"/>
        </w:rPr>
      </w:pPr>
    </w:p>
    <w:p w14:paraId="2C366C3D" w14:textId="337C14F9" w:rsidR="00584B3A" w:rsidRPr="008F6C68" w:rsidRDefault="00584B3A" w:rsidP="008F6C68">
      <w:pPr>
        <w:pStyle w:val="Nadpis2"/>
        <w:numPr>
          <w:ilvl w:val="1"/>
          <w:numId w:val="5"/>
        </w:numPr>
        <w:rPr>
          <w:strike/>
          <w:color w:val="FF0000"/>
        </w:rPr>
      </w:pPr>
      <w:bookmarkStart w:id="224" w:name="_Toc175902536"/>
      <w:r w:rsidRPr="008F6C68">
        <w:rPr>
          <w:strike/>
          <w:color w:val="FF0000"/>
        </w:rPr>
        <w:t xml:space="preserve">Oblast </w:t>
      </w:r>
      <w:r w:rsidR="008C426F" w:rsidRPr="008F6C68">
        <w:rPr>
          <w:strike/>
          <w:color w:val="FF0000"/>
        </w:rPr>
        <w:t>Inkluzivního vzdělávání a podpory dětí a žáků ohrožených školním neúspěchem (Rovné příležitosti ve vzdělávání)</w:t>
      </w:r>
      <w:bookmarkEnd w:id="224"/>
    </w:p>
    <w:p w14:paraId="32022132" w14:textId="01E6BB71" w:rsidR="008C426F" w:rsidRPr="000A411F" w:rsidRDefault="008C426F" w:rsidP="00E516D9">
      <w:pPr>
        <w:pStyle w:val="Nadpis3"/>
        <w:rPr>
          <w:strike/>
          <w:color w:val="FF0000"/>
          <w:lang w:eastAsia="cs-CZ"/>
        </w:rPr>
      </w:pPr>
      <w:bookmarkStart w:id="225" w:name="_Toc144120557"/>
      <w:bookmarkStart w:id="226" w:name="_Toc174709630"/>
      <w:bookmarkStart w:id="227" w:name="_Toc175902245"/>
      <w:bookmarkStart w:id="228" w:name="_Toc175902449"/>
      <w:bookmarkStart w:id="229" w:name="_Toc175902537"/>
      <w:r w:rsidRPr="000A411F">
        <w:rPr>
          <w:strike/>
          <w:color w:val="FF0000"/>
        </w:rPr>
        <w:t>Aktualizace</w:t>
      </w:r>
      <w:r w:rsidRPr="000A411F">
        <w:rPr>
          <w:strike/>
          <w:color w:val="FF0000"/>
          <w:lang w:eastAsia="cs-CZ"/>
        </w:rPr>
        <w:t>/stanovení hlavních problémů k řešení</w:t>
      </w:r>
      <w:bookmarkEnd w:id="225"/>
      <w:bookmarkEnd w:id="226"/>
      <w:bookmarkEnd w:id="227"/>
      <w:bookmarkEnd w:id="228"/>
      <w:bookmarkEnd w:id="229"/>
      <w:r w:rsidRPr="000A411F">
        <w:rPr>
          <w:strike/>
          <w:color w:val="FF0000"/>
          <w:lang w:eastAsia="cs-CZ"/>
        </w:rPr>
        <w:t xml:space="preserve"> </w:t>
      </w:r>
    </w:p>
    <w:p w14:paraId="6F188E7E" w14:textId="4142210D" w:rsidR="002E125C" w:rsidRPr="000A411F" w:rsidRDefault="002E125C" w:rsidP="002E125C">
      <w:pPr>
        <w:jc w:val="both"/>
        <w:rPr>
          <w:rFonts w:ascii="Times New Roman" w:hAnsi="Times New Roman" w:cs="Times New Roman"/>
          <w:strike/>
          <w:color w:val="FF0000"/>
          <w:sz w:val="24"/>
          <w:szCs w:val="24"/>
          <w:lang w:eastAsia="cs-CZ"/>
        </w:rPr>
      </w:pPr>
      <w:r w:rsidRPr="000A411F">
        <w:rPr>
          <w:strike/>
          <w:color w:val="FF0000"/>
          <w:lang w:eastAsia="cs-CZ"/>
        </w:rPr>
        <w:t xml:space="preserve">Pracovní skupina pro </w:t>
      </w:r>
      <w:r w:rsidR="00074788" w:rsidRPr="000A411F">
        <w:rPr>
          <w:strike/>
          <w:color w:val="FF0000"/>
          <w:lang w:eastAsia="cs-CZ"/>
        </w:rPr>
        <w:t>rovné příležitosti</w:t>
      </w:r>
      <w:r w:rsidRPr="000A411F">
        <w:rPr>
          <w:strike/>
          <w:color w:val="FF0000"/>
          <w:lang w:eastAsia="cs-CZ"/>
        </w:rPr>
        <w:t xml:space="preserve"> na základě revidované SWOT analýzy a dalších relevantních informací navrhuje více se zaměřit na tyto oblasti/hlavní problémy k řešení:</w:t>
      </w:r>
    </w:p>
    <w:p w14:paraId="19DD1418" w14:textId="77777777" w:rsidR="002E125C" w:rsidRPr="000A411F" w:rsidRDefault="002E125C" w:rsidP="0065511F">
      <w:pPr>
        <w:pStyle w:val="Normlntext"/>
        <w:numPr>
          <w:ilvl w:val="0"/>
          <w:numId w:val="2"/>
        </w:numPr>
        <w:suppressAutoHyphens/>
        <w:spacing w:line="22" w:lineRule="atLeast"/>
        <w:ind w:left="284" w:hanging="284"/>
        <w:rPr>
          <w:strike/>
          <w:color w:val="FF0000"/>
        </w:rPr>
      </w:pPr>
      <w:r w:rsidRPr="000A411F">
        <w:rPr>
          <w:rFonts w:asciiTheme="minorHAnsi" w:hAnsiTheme="minorHAnsi"/>
          <w:strike/>
          <w:color w:val="FF0000"/>
        </w:rPr>
        <w:t>Zajištění materiálních podmínek</w:t>
      </w:r>
    </w:p>
    <w:p w14:paraId="5158A1E0" w14:textId="77777777" w:rsidR="002E125C" w:rsidRPr="000A411F" w:rsidRDefault="002E125C" w:rsidP="0065511F">
      <w:pPr>
        <w:pStyle w:val="Normlntext"/>
        <w:numPr>
          <w:ilvl w:val="0"/>
          <w:numId w:val="2"/>
        </w:numPr>
        <w:suppressAutoHyphens/>
        <w:spacing w:line="22" w:lineRule="atLeast"/>
        <w:ind w:left="284" w:hanging="284"/>
        <w:rPr>
          <w:strike/>
          <w:color w:val="FF0000"/>
        </w:rPr>
      </w:pPr>
      <w:r w:rsidRPr="000A411F">
        <w:rPr>
          <w:strike/>
          <w:color w:val="FF0000"/>
        </w:rPr>
        <w:t>Lidské zdroje</w:t>
      </w:r>
    </w:p>
    <w:p w14:paraId="70AFAFDD" w14:textId="74C119A9" w:rsidR="00081904" w:rsidRPr="000A411F" w:rsidRDefault="002E125C" w:rsidP="0065511F">
      <w:pPr>
        <w:pStyle w:val="Normlntext"/>
        <w:numPr>
          <w:ilvl w:val="0"/>
          <w:numId w:val="2"/>
        </w:numPr>
        <w:suppressAutoHyphens/>
        <w:spacing w:line="22" w:lineRule="atLeast"/>
        <w:ind w:left="284" w:hanging="284"/>
        <w:rPr>
          <w:strike/>
          <w:color w:val="FF0000"/>
        </w:rPr>
      </w:pPr>
      <w:r w:rsidRPr="000A411F">
        <w:rPr>
          <w:strike/>
          <w:color w:val="FF0000"/>
        </w:rPr>
        <w:t>Vzdělávací proce</w:t>
      </w:r>
      <w:r w:rsidR="00081904" w:rsidRPr="000A411F">
        <w:rPr>
          <w:strike/>
          <w:color w:val="FF0000"/>
        </w:rPr>
        <w:t>s</w:t>
      </w:r>
    </w:p>
    <w:p w14:paraId="3671062C" w14:textId="36E0B171" w:rsidR="00461EFB" w:rsidRPr="000A411F" w:rsidRDefault="00DD0349" w:rsidP="00E516D9">
      <w:pPr>
        <w:pStyle w:val="Nadpis3"/>
        <w:rPr>
          <w:strike/>
          <w:color w:val="FF0000"/>
        </w:rPr>
      </w:pPr>
      <w:bookmarkStart w:id="230" w:name="_Toc144120558"/>
      <w:bookmarkStart w:id="231" w:name="_Toc174709631"/>
      <w:bookmarkStart w:id="232" w:name="_Toc175902246"/>
      <w:bookmarkStart w:id="233" w:name="_Toc175902450"/>
      <w:bookmarkStart w:id="234" w:name="_Toc175902538"/>
      <w:r w:rsidRPr="000A411F">
        <w:rPr>
          <w:strike/>
          <w:color w:val="FF0000"/>
        </w:rPr>
        <w:t>V</w:t>
      </w:r>
      <w:r w:rsidR="00461EFB" w:rsidRPr="000A411F">
        <w:rPr>
          <w:strike/>
          <w:color w:val="FF0000"/>
        </w:rPr>
        <w:t>ize oblasti rovných příležitostí ve vzdělávání</w:t>
      </w:r>
      <w:bookmarkEnd w:id="230"/>
      <w:bookmarkEnd w:id="231"/>
      <w:bookmarkEnd w:id="232"/>
      <w:bookmarkEnd w:id="233"/>
      <w:bookmarkEnd w:id="234"/>
    </w:p>
    <w:p w14:paraId="37F0FB3D" w14:textId="29E7E229" w:rsidR="00461EFB" w:rsidRPr="000A411F" w:rsidRDefault="00074788" w:rsidP="00074788">
      <w:pPr>
        <w:spacing w:after="0"/>
        <w:jc w:val="both"/>
        <w:rPr>
          <w:strike/>
          <w:color w:val="FF0000"/>
        </w:rPr>
      </w:pPr>
      <w:r w:rsidRPr="000A411F">
        <w:rPr>
          <w:strike/>
          <w:color w:val="FF0000"/>
        </w:rPr>
        <w:t>Podpořit společné vzdělávání dětí a žáků v rámci hlavního vzdělávacího procesu bez ohledu na to, zda se jedná o děti a žáky ze sociálně znevýhodněného a kulturně odlišného prostředí, děti a žáky zdravotně postižené, (mimořádně) nadané, s odlišným mateřským jazykem apod. Vytvořit jim materiální i technické podmínky, motivovat je k učení, osobnímu rozvoji a rozvoji klíčových kompetencí. Klást důraz na podporu dovedností v technických a digitálních technologiích, které žáky ovlivňují při distančním vzdělávání. Současně vytvořit technické a materiální podmínky pedagogickým pracovníkům a posílit odborné pozice školního poradenského pracoviště, které jsou pro pedagogy při společném vzdělávání dětí a žáků velkou oporou. Podpořit stabilní financování odborných pozic školních poradenských pracovišť a posílit spolupráci se speciálními poradnami a centry.</w:t>
      </w:r>
    </w:p>
    <w:p w14:paraId="5761F25B" w14:textId="6721B47F" w:rsidR="00461EFB" w:rsidRPr="000A411F" w:rsidRDefault="00DD0349" w:rsidP="00E516D9">
      <w:pPr>
        <w:pStyle w:val="Nadpis3"/>
        <w:jc w:val="both"/>
        <w:rPr>
          <w:strike/>
          <w:color w:val="FF0000"/>
        </w:rPr>
      </w:pPr>
      <w:bookmarkStart w:id="235" w:name="_Toc144120559"/>
      <w:bookmarkStart w:id="236" w:name="_Toc174709632"/>
      <w:bookmarkStart w:id="237" w:name="_Toc175902247"/>
      <w:bookmarkStart w:id="238" w:name="_Toc175902451"/>
      <w:bookmarkStart w:id="239" w:name="_Toc175902539"/>
      <w:r w:rsidRPr="000A411F">
        <w:rPr>
          <w:strike/>
          <w:color w:val="FF0000"/>
        </w:rPr>
        <w:t xml:space="preserve">Strategické cíle priority </w:t>
      </w:r>
      <w:r w:rsidR="00461EFB" w:rsidRPr="000A411F">
        <w:rPr>
          <w:strike/>
          <w:color w:val="FF0000"/>
        </w:rPr>
        <w:t xml:space="preserve">č. </w:t>
      </w:r>
      <w:r w:rsidR="00074788" w:rsidRPr="000A411F">
        <w:rPr>
          <w:strike/>
          <w:color w:val="FF0000"/>
        </w:rPr>
        <w:t>4</w:t>
      </w:r>
      <w:r w:rsidR="00461EFB" w:rsidRPr="000A411F">
        <w:rPr>
          <w:strike/>
          <w:color w:val="FF0000"/>
        </w:rPr>
        <w:t xml:space="preserve"> </w:t>
      </w:r>
      <w:r w:rsidR="00074788" w:rsidRPr="000A411F">
        <w:rPr>
          <w:strike/>
          <w:color w:val="FF0000"/>
        </w:rPr>
        <w:t>Rovné příležitosti ve vzdělávání</w:t>
      </w:r>
      <w:bookmarkEnd w:id="235"/>
      <w:bookmarkEnd w:id="236"/>
      <w:bookmarkEnd w:id="237"/>
      <w:bookmarkEnd w:id="238"/>
      <w:bookmarkEnd w:id="239"/>
    </w:p>
    <w:p w14:paraId="52EFFCC4" w14:textId="65D109C0" w:rsidR="00074788" w:rsidRPr="000A411F" w:rsidRDefault="00074788" w:rsidP="00074788">
      <w:pPr>
        <w:pBdr>
          <w:top w:val="single" w:sz="8" w:space="1" w:color="auto"/>
          <w:left w:val="single" w:sz="8" w:space="1" w:color="auto"/>
          <w:bottom w:val="single" w:sz="8" w:space="1" w:color="auto"/>
          <w:right w:val="single" w:sz="8" w:space="1" w:color="auto"/>
        </w:pBdr>
        <w:shd w:val="clear" w:color="auto" w:fill="00B0F0"/>
        <w:spacing w:after="0" w:line="22" w:lineRule="atLeast"/>
        <w:jc w:val="both"/>
        <w:rPr>
          <w:rFonts w:eastAsia="Times New Roman" w:cstheme="minorHAnsi"/>
          <w:b/>
          <w:bCs/>
          <w:strike/>
          <w:color w:val="FF0000"/>
        </w:rPr>
      </w:pPr>
      <w:r w:rsidRPr="000A411F">
        <w:rPr>
          <w:rFonts w:eastAsia="Times New Roman" w:cstheme="minorHAnsi"/>
          <w:b/>
          <w:bCs/>
          <w:strike/>
          <w:color w:val="FF0000"/>
        </w:rPr>
        <w:t>Prioritní oblast rozvoje 1</w:t>
      </w:r>
      <w:r w:rsidR="00181414" w:rsidRPr="000A411F">
        <w:rPr>
          <w:rFonts w:eastAsia="Times New Roman" w:cstheme="minorHAnsi"/>
          <w:b/>
          <w:bCs/>
          <w:strike/>
          <w:color w:val="FF0000"/>
        </w:rPr>
        <w:t>1</w:t>
      </w:r>
      <w:r w:rsidRPr="000A411F">
        <w:rPr>
          <w:rFonts w:eastAsia="Times New Roman" w:cstheme="minorHAnsi"/>
          <w:b/>
          <w:bCs/>
          <w:strike/>
          <w:color w:val="FF0000"/>
        </w:rPr>
        <w:t xml:space="preserve"> </w:t>
      </w:r>
    </w:p>
    <w:p w14:paraId="5BC0D36D" w14:textId="77777777" w:rsidR="00074788" w:rsidRPr="000A411F" w:rsidRDefault="00074788" w:rsidP="00074788">
      <w:pPr>
        <w:pBdr>
          <w:top w:val="single" w:sz="8" w:space="1" w:color="auto"/>
          <w:left w:val="single" w:sz="8" w:space="1" w:color="auto"/>
          <w:bottom w:val="single" w:sz="8" w:space="1" w:color="auto"/>
          <w:right w:val="single" w:sz="8" w:space="1" w:color="auto"/>
        </w:pBdr>
        <w:shd w:val="clear" w:color="auto" w:fill="00B0F0"/>
        <w:spacing w:after="0" w:line="22" w:lineRule="atLeast"/>
        <w:jc w:val="both"/>
        <w:rPr>
          <w:rFonts w:eastAsia="Times New Roman" w:cstheme="minorHAnsi"/>
          <w:strike/>
          <w:color w:val="FF0000"/>
        </w:rPr>
      </w:pPr>
      <w:r w:rsidRPr="000A411F">
        <w:rPr>
          <w:rFonts w:eastAsia="Times New Roman" w:cstheme="minorHAnsi"/>
          <w:iCs/>
          <w:strike/>
          <w:color w:val="FF0000"/>
        </w:rPr>
        <w:t>Zajištění materiálních podmínek</w:t>
      </w:r>
    </w:p>
    <w:p w14:paraId="0F7BEFD7" w14:textId="77777777" w:rsidR="00074788" w:rsidRPr="000A411F" w:rsidRDefault="00074788" w:rsidP="00074788">
      <w:pPr>
        <w:spacing w:after="0" w:line="22" w:lineRule="atLeast"/>
        <w:jc w:val="both"/>
        <w:rPr>
          <w:rFonts w:eastAsia="Times New Roman" w:cstheme="minorHAnsi"/>
          <w:b/>
          <w:bCs/>
          <w:iCs/>
          <w:strike/>
          <w:color w:val="FF0000"/>
        </w:rPr>
      </w:pPr>
    </w:p>
    <w:p w14:paraId="20ACCC85" w14:textId="41534C38" w:rsidR="00074788" w:rsidRPr="000A411F" w:rsidRDefault="00074788" w:rsidP="00074788">
      <w:pPr>
        <w:spacing w:after="0" w:line="22" w:lineRule="atLeast"/>
        <w:jc w:val="both"/>
        <w:rPr>
          <w:rFonts w:eastAsia="Times New Roman" w:cstheme="minorHAnsi"/>
          <w:b/>
          <w:bCs/>
          <w:iCs/>
          <w:strike/>
          <w:color w:val="FF0000"/>
        </w:rPr>
      </w:pPr>
      <w:r w:rsidRPr="000A411F">
        <w:rPr>
          <w:rFonts w:eastAsia="Times New Roman" w:cstheme="minorHAnsi"/>
          <w:b/>
          <w:bCs/>
          <w:iCs/>
          <w:strike/>
          <w:color w:val="FF0000"/>
          <w:u w:val="single"/>
        </w:rPr>
        <w:t>Strategický cíl 1</w:t>
      </w:r>
      <w:r w:rsidR="00181414" w:rsidRPr="000A411F">
        <w:rPr>
          <w:rFonts w:eastAsia="Times New Roman" w:cstheme="minorHAnsi"/>
          <w:b/>
          <w:bCs/>
          <w:iCs/>
          <w:strike/>
          <w:color w:val="FF0000"/>
          <w:u w:val="single"/>
        </w:rPr>
        <w:t>1</w:t>
      </w:r>
      <w:r w:rsidRPr="000A411F">
        <w:rPr>
          <w:rFonts w:eastAsia="Times New Roman" w:cstheme="minorHAnsi"/>
          <w:b/>
          <w:bCs/>
          <w:iCs/>
          <w:strike/>
          <w:color w:val="FF0000"/>
          <w:u w:val="single"/>
        </w:rPr>
        <w:t>.1</w:t>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ascii="Calibri" w:eastAsia="Times New Roman" w:hAnsi="Calibri" w:cstheme="minorHAnsi"/>
          <w:b/>
          <w:bCs/>
          <w:iCs/>
          <w:strike/>
          <w:color w:val="FF0000"/>
          <w:lang w:eastAsia="cs-CZ"/>
        </w:rPr>
        <w:t>PŘÍLEŽITOST</w:t>
      </w:r>
    </w:p>
    <w:p w14:paraId="202ED3C0" w14:textId="77777777" w:rsidR="00074788" w:rsidRPr="000A411F" w:rsidRDefault="00074788" w:rsidP="00074788">
      <w:pPr>
        <w:spacing w:after="0" w:line="22" w:lineRule="atLeast"/>
        <w:jc w:val="both"/>
        <w:rPr>
          <w:rFonts w:eastAsia="Times New Roman" w:cstheme="minorHAnsi"/>
          <w:iCs/>
          <w:strike/>
          <w:color w:val="FF0000"/>
        </w:rPr>
      </w:pPr>
      <w:r w:rsidRPr="000A411F">
        <w:rPr>
          <w:rFonts w:eastAsia="Times New Roman" w:cstheme="minorHAnsi"/>
          <w:iCs/>
          <w:strike/>
          <w:color w:val="FF0000"/>
        </w:rPr>
        <w:t>Podpora rekonstrukcí, přístaveb a přestaveb škol pro vytvoření podmínek ke vzdělávání a vybudování zázemí pro zaměstnance školy a zaměstnance školního poradenského pracoviště (dále jen „ŠPP“).</w:t>
      </w:r>
    </w:p>
    <w:p w14:paraId="3F7E2087" w14:textId="77777777" w:rsidR="00074788" w:rsidRPr="000A411F" w:rsidRDefault="00074788" w:rsidP="00074788">
      <w:pPr>
        <w:spacing w:after="0" w:line="22" w:lineRule="atLeast"/>
        <w:jc w:val="both"/>
        <w:rPr>
          <w:bCs/>
          <w:strike/>
          <w:color w:val="FF0000"/>
          <w:u w:val="single"/>
        </w:rPr>
      </w:pPr>
    </w:p>
    <w:p w14:paraId="64B2A239" w14:textId="77777777" w:rsidR="00074788" w:rsidRPr="000A411F" w:rsidRDefault="00074788" w:rsidP="00074788">
      <w:pPr>
        <w:spacing w:after="0" w:line="22" w:lineRule="atLeast"/>
        <w:jc w:val="both"/>
        <w:rPr>
          <w:b/>
          <w:strike/>
          <w:color w:val="FF0000"/>
        </w:rPr>
      </w:pPr>
      <w:r w:rsidRPr="000A411F">
        <w:rPr>
          <w:b/>
          <w:strike/>
          <w:color w:val="FF0000"/>
        </w:rPr>
        <w:t>Priority</w:t>
      </w:r>
    </w:p>
    <w:p w14:paraId="64075186" w14:textId="7B543734" w:rsidR="00074788" w:rsidRPr="000A411F" w:rsidRDefault="003C22B9" w:rsidP="00074788">
      <w:pPr>
        <w:spacing w:after="0" w:line="22" w:lineRule="atLeast"/>
        <w:jc w:val="both"/>
        <w:rPr>
          <w:strike/>
          <w:color w:val="FF0000"/>
        </w:rPr>
      </w:pPr>
      <w:r w:rsidRPr="000A411F">
        <w:rPr>
          <w:strike/>
          <w:color w:val="FF0000"/>
        </w:rPr>
        <w:t>Rekonstrukce, přístavby a přestavby škol s cílem zajištění zázemí pro zaměstnance škol, jako jsou</w:t>
      </w:r>
      <w:r w:rsidRPr="000A411F">
        <w:rPr>
          <w:strike/>
          <w:color w:val="FF0000"/>
        </w:rPr>
        <w:br/>
        <w:t>kabinety, prostory pro práci s rodiči či osobami odpovědnými za výchovu a vytvoření optimálních</w:t>
      </w:r>
      <w:r w:rsidRPr="000A411F">
        <w:rPr>
          <w:strike/>
          <w:color w:val="FF0000"/>
        </w:rPr>
        <w:br/>
        <w:t>podmínek pro žáky vytvořením rehabilitačních, relaxačních a speciálních místností, venkovních</w:t>
      </w:r>
      <w:r w:rsidRPr="000A411F">
        <w:rPr>
          <w:strike/>
          <w:color w:val="FF0000"/>
        </w:rPr>
        <w:br/>
        <w:t>učeben pro výuku žáků, včetně žáků se speciálními vzdělávacími potřebami, dětských relaxačních</w:t>
      </w:r>
      <w:r w:rsidRPr="000A411F">
        <w:rPr>
          <w:strike/>
          <w:color w:val="FF0000"/>
        </w:rPr>
        <w:br/>
        <w:t>hřišť zřízených při školách a školních družinách aj. (vhodnost, bezbariérovost, bezpečnost</w:t>
      </w:r>
      <w:r w:rsidRPr="000A411F">
        <w:rPr>
          <w:strike/>
          <w:color w:val="FF0000"/>
        </w:rPr>
        <w:br/>
        <w:t>rekonstruovaných/nově vzniklých prostor).</w:t>
      </w:r>
    </w:p>
    <w:p w14:paraId="3178F9A3" w14:textId="77777777" w:rsidR="00B47246" w:rsidRPr="000A411F" w:rsidRDefault="00B47246" w:rsidP="00074788">
      <w:pPr>
        <w:spacing w:after="0" w:line="22" w:lineRule="atLeast"/>
        <w:jc w:val="both"/>
        <w:rPr>
          <w:b/>
          <w:strike/>
          <w:color w:val="FF0000"/>
        </w:rPr>
      </w:pPr>
    </w:p>
    <w:p w14:paraId="07CF6E68" w14:textId="77777777" w:rsidR="00074788" w:rsidRPr="000A411F" w:rsidRDefault="00074788" w:rsidP="00074788">
      <w:pPr>
        <w:spacing w:after="0" w:line="22" w:lineRule="atLeast"/>
        <w:jc w:val="both"/>
        <w:rPr>
          <w:b/>
          <w:strike/>
          <w:color w:val="FF0000"/>
        </w:rPr>
      </w:pPr>
      <w:r w:rsidRPr="000A411F">
        <w:rPr>
          <w:b/>
          <w:strike/>
          <w:color w:val="FF0000"/>
        </w:rPr>
        <w:lastRenderedPageBreak/>
        <w:t>Indikátory</w:t>
      </w:r>
    </w:p>
    <w:p w14:paraId="3BCB2E66" w14:textId="77777777" w:rsidR="00074788" w:rsidRPr="000A411F" w:rsidRDefault="00074788" w:rsidP="0065511F">
      <w:pPr>
        <w:pStyle w:val="Odstavecseseznamem"/>
        <w:numPr>
          <w:ilvl w:val="0"/>
          <w:numId w:val="31"/>
        </w:numPr>
        <w:autoSpaceDE w:val="0"/>
        <w:autoSpaceDN w:val="0"/>
        <w:adjustRightInd w:val="0"/>
        <w:spacing w:after="18" w:line="22" w:lineRule="atLeast"/>
        <w:ind w:left="284" w:hanging="284"/>
        <w:rPr>
          <w:strike/>
          <w:color w:val="FF0000"/>
        </w:rPr>
      </w:pPr>
      <w:r w:rsidRPr="000A411F">
        <w:rPr>
          <w:strike/>
          <w:color w:val="FF0000"/>
        </w:rPr>
        <w:t>počet rekonstrukcí, přístaveb a přestaveb škol modernizací škol</w:t>
      </w:r>
    </w:p>
    <w:p w14:paraId="7CBFD5BE" w14:textId="77777777" w:rsidR="00074788" w:rsidRPr="000A411F" w:rsidRDefault="00074788" w:rsidP="00074788">
      <w:pPr>
        <w:spacing w:after="0" w:line="22" w:lineRule="atLeast"/>
        <w:jc w:val="both"/>
        <w:rPr>
          <w:rFonts w:eastAsia="Times New Roman" w:cstheme="minorHAnsi"/>
          <w:b/>
          <w:bCs/>
          <w:iCs/>
          <w:strike/>
          <w:color w:val="FF0000"/>
        </w:rPr>
      </w:pPr>
    </w:p>
    <w:p w14:paraId="6677E04B" w14:textId="66F3C5B0" w:rsidR="00074788" w:rsidRPr="000A411F" w:rsidRDefault="00074788" w:rsidP="00074788">
      <w:pPr>
        <w:spacing w:after="0" w:line="22" w:lineRule="atLeast"/>
        <w:jc w:val="both"/>
        <w:rPr>
          <w:rFonts w:eastAsia="Times New Roman" w:cstheme="minorHAnsi"/>
          <w:b/>
          <w:bCs/>
          <w:iCs/>
          <w:strike/>
          <w:color w:val="FF0000"/>
        </w:rPr>
      </w:pPr>
      <w:r w:rsidRPr="000A411F">
        <w:rPr>
          <w:rFonts w:eastAsia="Times New Roman" w:cstheme="minorHAnsi"/>
          <w:b/>
          <w:bCs/>
          <w:iCs/>
          <w:strike/>
          <w:color w:val="FF0000"/>
          <w:u w:val="single"/>
        </w:rPr>
        <w:t>Strategický cíl 1</w:t>
      </w:r>
      <w:r w:rsidR="00181414" w:rsidRPr="000A411F">
        <w:rPr>
          <w:rFonts w:eastAsia="Times New Roman" w:cstheme="minorHAnsi"/>
          <w:b/>
          <w:bCs/>
          <w:iCs/>
          <w:strike/>
          <w:color w:val="FF0000"/>
          <w:u w:val="single"/>
        </w:rPr>
        <w:t>1</w:t>
      </w:r>
      <w:r w:rsidRPr="000A411F">
        <w:rPr>
          <w:rFonts w:eastAsia="Times New Roman" w:cstheme="minorHAnsi"/>
          <w:b/>
          <w:bCs/>
          <w:iCs/>
          <w:strike/>
          <w:color w:val="FF0000"/>
          <w:u w:val="single"/>
        </w:rPr>
        <w:t>.2</w:t>
      </w:r>
      <w:r w:rsidR="00505AEC" w:rsidRPr="000A411F">
        <w:rPr>
          <w:rFonts w:eastAsia="Times New Roman" w:cstheme="minorHAnsi"/>
          <w:b/>
          <w:bCs/>
          <w:iCs/>
          <w:strike/>
          <w:color w:val="FF0000"/>
        </w:rPr>
        <w:tab/>
      </w:r>
      <w:r w:rsidR="00505AEC" w:rsidRPr="000A411F">
        <w:rPr>
          <w:rFonts w:eastAsia="Times New Roman" w:cstheme="minorHAnsi"/>
          <w:b/>
          <w:bCs/>
          <w:iCs/>
          <w:strike/>
          <w:color w:val="FF0000"/>
        </w:rPr>
        <w:tab/>
      </w:r>
      <w:r w:rsidR="00505AEC" w:rsidRPr="000A411F">
        <w:rPr>
          <w:rFonts w:eastAsia="Times New Roman" w:cstheme="minorHAnsi"/>
          <w:b/>
          <w:bCs/>
          <w:iCs/>
          <w:strike/>
          <w:color w:val="FF0000"/>
        </w:rPr>
        <w:tab/>
      </w:r>
      <w:r w:rsidR="00505AEC" w:rsidRPr="000A411F">
        <w:rPr>
          <w:rFonts w:eastAsia="Times New Roman" w:cstheme="minorHAnsi"/>
          <w:b/>
          <w:bCs/>
          <w:iCs/>
          <w:strike/>
          <w:color w:val="FF0000"/>
        </w:rPr>
        <w:tab/>
      </w:r>
      <w:r w:rsidR="00505AEC" w:rsidRPr="000A411F">
        <w:rPr>
          <w:rFonts w:eastAsia="Times New Roman" w:cstheme="minorHAnsi"/>
          <w:b/>
          <w:bCs/>
          <w:iCs/>
          <w:strike/>
          <w:color w:val="FF0000"/>
        </w:rPr>
        <w:tab/>
      </w:r>
      <w:r w:rsidR="00505AEC" w:rsidRPr="000A411F">
        <w:rPr>
          <w:rFonts w:eastAsia="Times New Roman" w:cstheme="minorHAnsi"/>
          <w:b/>
          <w:bCs/>
          <w:iCs/>
          <w:strike/>
          <w:color w:val="FF0000"/>
        </w:rPr>
        <w:tab/>
      </w:r>
      <w:r w:rsidR="00505AEC" w:rsidRPr="000A411F">
        <w:rPr>
          <w:rFonts w:eastAsia="Times New Roman" w:cstheme="minorHAnsi"/>
          <w:b/>
          <w:bCs/>
          <w:iCs/>
          <w:strike/>
          <w:color w:val="FF0000"/>
        </w:rPr>
        <w:tab/>
      </w:r>
      <w:r w:rsidR="00505AEC" w:rsidRPr="000A411F">
        <w:rPr>
          <w:rFonts w:eastAsia="Times New Roman" w:cstheme="minorHAnsi"/>
          <w:b/>
          <w:bCs/>
          <w:iCs/>
          <w:strike/>
          <w:color w:val="FF0000"/>
        </w:rPr>
        <w:tab/>
      </w:r>
      <w:r w:rsidR="00505AEC" w:rsidRPr="000A411F">
        <w:rPr>
          <w:rFonts w:eastAsia="Times New Roman" w:cstheme="minorHAnsi"/>
          <w:b/>
          <w:bCs/>
          <w:iCs/>
          <w:strike/>
          <w:color w:val="FF0000"/>
        </w:rPr>
        <w:tab/>
      </w:r>
      <w:r w:rsidR="00505AEC" w:rsidRPr="000A411F">
        <w:rPr>
          <w:rFonts w:ascii="Calibri" w:eastAsia="Times New Roman" w:hAnsi="Calibri" w:cstheme="minorHAnsi"/>
          <w:b/>
          <w:bCs/>
          <w:iCs/>
          <w:strike/>
          <w:color w:val="FF0000"/>
          <w:lang w:eastAsia="cs-CZ"/>
        </w:rPr>
        <w:t>PŘÍLEŽITOST</w:t>
      </w:r>
    </w:p>
    <w:p w14:paraId="1FE48A45" w14:textId="77777777" w:rsidR="00074788" w:rsidRPr="000A411F" w:rsidRDefault="00074788" w:rsidP="00074788">
      <w:pPr>
        <w:spacing w:after="0" w:line="22" w:lineRule="atLeast"/>
        <w:jc w:val="both"/>
        <w:rPr>
          <w:rFonts w:eastAsia="Times New Roman" w:cstheme="minorHAnsi"/>
          <w:iCs/>
          <w:strike/>
          <w:color w:val="FF0000"/>
        </w:rPr>
      </w:pPr>
      <w:r w:rsidRPr="000A411F">
        <w:rPr>
          <w:rFonts w:eastAsia="Times New Roman" w:cstheme="minorHAnsi"/>
          <w:iCs/>
          <w:strike/>
          <w:color w:val="FF0000"/>
        </w:rPr>
        <w:t>Podpora zajištění odborných pomůcek, učebnic, stavebnic, her, IT vybavení a konektivity škol a školských zařízení.</w:t>
      </w:r>
    </w:p>
    <w:p w14:paraId="1D99378F" w14:textId="77777777" w:rsidR="00074788" w:rsidRPr="000A411F" w:rsidRDefault="00074788" w:rsidP="00074788">
      <w:pPr>
        <w:spacing w:after="0" w:line="22" w:lineRule="atLeast"/>
        <w:jc w:val="both"/>
        <w:rPr>
          <w:rFonts w:eastAsia="Times New Roman" w:cstheme="minorHAnsi"/>
          <w:b/>
          <w:bCs/>
          <w:iCs/>
          <w:strike/>
          <w:color w:val="FF0000"/>
        </w:rPr>
      </w:pPr>
    </w:p>
    <w:p w14:paraId="19F52F29" w14:textId="77777777" w:rsidR="00074788" w:rsidRPr="000A411F" w:rsidRDefault="00074788" w:rsidP="00074788">
      <w:pPr>
        <w:spacing w:after="0" w:line="22" w:lineRule="atLeast"/>
        <w:jc w:val="both"/>
        <w:rPr>
          <w:rFonts w:eastAsia="Times New Roman" w:cstheme="minorHAnsi"/>
          <w:b/>
          <w:bCs/>
          <w:iCs/>
          <w:strike/>
          <w:color w:val="FF0000"/>
        </w:rPr>
      </w:pPr>
      <w:r w:rsidRPr="000A411F">
        <w:rPr>
          <w:rFonts w:eastAsia="Times New Roman" w:cstheme="minorHAnsi"/>
          <w:b/>
          <w:bCs/>
          <w:iCs/>
          <w:strike/>
          <w:color w:val="FF0000"/>
        </w:rPr>
        <w:t>Priority</w:t>
      </w:r>
    </w:p>
    <w:p w14:paraId="6E1EF2EF" w14:textId="77777777" w:rsidR="00074788" w:rsidRPr="000A411F" w:rsidRDefault="00074788" w:rsidP="00074788">
      <w:pPr>
        <w:spacing w:after="0" w:line="22" w:lineRule="atLeast"/>
        <w:jc w:val="both"/>
        <w:rPr>
          <w:rFonts w:eastAsia="Times New Roman" w:cstheme="minorHAnsi"/>
          <w:b/>
          <w:bCs/>
          <w:iCs/>
          <w:strike/>
          <w:color w:val="FF0000"/>
        </w:rPr>
      </w:pPr>
      <w:r w:rsidRPr="000A411F">
        <w:rPr>
          <w:rFonts w:eastAsia="Times New Roman" w:cstheme="minorHAnsi"/>
          <w:iCs/>
          <w:strike/>
          <w:color w:val="FF0000"/>
        </w:rPr>
        <w:t>Zajištění dostatečného množství kvalitních odborných pomůcek, učebnic, stavebnic, her a hardwarového i softwarového vybavení pro školy a školská zařízení, včetně konektivity a virtuální reality. P</w:t>
      </w:r>
      <w:r w:rsidRPr="000A411F">
        <w:rPr>
          <w:rFonts w:cstheme="minorHAnsi"/>
          <w:strike/>
          <w:color w:val="FF0000"/>
        </w:rPr>
        <w:t xml:space="preserve">osílení nástrojů a funkcionalit v rámci kybernetické bezpečnosti, které jsou u dnešních digitálních technologií velice důležité. </w:t>
      </w:r>
      <w:r w:rsidRPr="000A411F">
        <w:rPr>
          <w:rFonts w:eastAsia="Times New Roman" w:cstheme="minorHAnsi"/>
          <w:iCs/>
          <w:strike/>
          <w:color w:val="FF0000"/>
        </w:rPr>
        <w:t xml:space="preserve">Vybavení ŠPP metodickými materiály a dalšími pomůckami potřebnými pro zajištění kvalitních podmínek vzdělávání. </w:t>
      </w:r>
    </w:p>
    <w:p w14:paraId="345AC01F" w14:textId="77777777" w:rsidR="00074788" w:rsidRPr="000A411F" w:rsidRDefault="00074788" w:rsidP="00074788">
      <w:pPr>
        <w:spacing w:after="0" w:line="22" w:lineRule="atLeast"/>
        <w:jc w:val="both"/>
        <w:rPr>
          <w:rFonts w:eastAsia="Times New Roman" w:cstheme="minorHAnsi"/>
          <w:iCs/>
          <w:strike/>
          <w:color w:val="FF0000"/>
        </w:rPr>
      </w:pPr>
    </w:p>
    <w:p w14:paraId="18894480" w14:textId="77777777" w:rsidR="00074788" w:rsidRPr="000A411F" w:rsidRDefault="00074788" w:rsidP="00074788">
      <w:pPr>
        <w:spacing w:after="0" w:line="22" w:lineRule="atLeast"/>
        <w:jc w:val="both"/>
        <w:rPr>
          <w:rFonts w:eastAsia="Times New Roman" w:cstheme="minorHAnsi"/>
          <w:b/>
          <w:bCs/>
          <w:iCs/>
          <w:strike/>
          <w:color w:val="FF0000"/>
        </w:rPr>
      </w:pPr>
      <w:r w:rsidRPr="000A411F">
        <w:rPr>
          <w:rFonts w:eastAsia="Times New Roman" w:cstheme="minorHAnsi"/>
          <w:b/>
          <w:bCs/>
          <w:iCs/>
          <w:strike/>
          <w:color w:val="FF0000"/>
        </w:rPr>
        <w:t>Indikátory</w:t>
      </w:r>
    </w:p>
    <w:p w14:paraId="651590CE" w14:textId="77777777" w:rsidR="00074788" w:rsidRPr="000A411F" w:rsidRDefault="00074788" w:rsidP="0065511F">
      <w:pPr>
        <w:pStyle w:val="Odstavecseseznamem"/>
        <w:numPr>
          <w:ilvl w:val="0"/>
          <w:numId w:val="32"/>
        </w:numPr>
        <w:pBdr>
          <w:top w:val="nil"/>
          <w:left w:val="nil"/>
          <w:bottom w:val="nil"/>
          <w:right w:val="nil"/>
          <w:between w:val="nil"/>
        </w:pBdr>
        <w:spacing w:after="0" w:line="22" w:lineRule="atLeast"/>
        <w:ind w:left="284" w:hanging="284"/>
        <w:jc w:val="both"/>
        <w:rPr>
          <w:rFonts w:eastAsia="Times New Roman" w:cstheme="minorHAnsi"/>
          <w:iCs/>
          <w:strike/>
          <w:color w:val="FF0000"/>
        </w:rPr>
      </w:pPr>
      <w:r w:rsidRPr="000A411F">
        <w:rPr>
          <w:rFonts w:eastAsia="Times New Roman" w:cstheme="minorHAnsi"/>
          <w:iCs/>
          <w:strike/>
          <w:color w:val="FF0000"/>
        </w:rPr>
        <w:t>Počet podpořených projektů zaměřených na materiální a technické vybavení škol</w:t>
      </w:r>
    </w:p>
    <w:p w14:paraId="0761126B" w14:textId="77777777" w:rsidR="00074788" w:rsidRPr="000A411F" w:rsidRDefault="00074788" w:rsidP="0065511F">
      <w:pPr>
        <w:pStyle w:val="Odstavecseseznamem"/>
        <w:numPr>
          <w:ilvl w:val="0"/>
          <w:numId w:val="32"/>
        </w:numPr>
        <w:pBdr>
          <w:top w:val="nil"/>
          <w:left w:val="nil"/>
          <w:bottom w:val="nil"/>
          <w:right w:val="nil"/>
          <w:between w:val="nil"/>
        </w:pBdr>
        <w:spacing w:after="0" w:line="22" w:lineRule="atLeast"/>
        <w:ind w:left="284" w:hanging="284"/>
        <w:jc w:val="both"/>
        <w:rPr>
          <w:rFonts w:eastAsia="Times New Roman" w:cstheme="minorHAnsi"/>
          <w:iCs/>
          <w:strike/>
          <w:color w:val="FF0000"/>
        </w:rPr>
      </w:pPr>
      <w:r w:rsidRPr="000A411F">
        <w:rPr>
          <w:rFonts w:eastAsia="Times New Roman" w:cstheme="minorHAnsi"/>
          <w:iCs/>
          <w:strike/>
          <w:color w:val="FF0000"/>
        </w:rPr>
        <w:t>Počet škol s kvalitní konektivitou</w:t>
      </w:r>
    </w:p>
    <w:p w14:paraId="320C55B5" w14:textId="77777777" w:rsidR="00074788" w:rsidRPr="000A411F" w:rsidRDefault="00074788" w:rsidP="00074788">
      <w:pPr>
        <w:pStyle w:val="Odstavecseseznamem"/>
        <w:spacing w:after="0" w:line="22" w:lineRule="atLeast"/>
        <w:ind w:left="284"/>
        <w:jc w:val="both"/>
        <w:rPr>
          <w:rFonts w:eastAsia="Times New Roman" w:cstheme="minorHAnsi"/>
          <w:iCs/>
          <w:strike/>
          <w:color w:val="FF0000"/>
        </w:rPr>
      </w:pPr>
    </w:p>
    <w:p w14:paraId="1E40DB7F" w14:textId="4491EE47" w:rsidR="00074788" w:rsidRPr="000A411F" w:rsidRDefault="00074788" w:rsidP="00074788">
      <w:pPr>
        <w:spacing w:after="0" w:line="22" w:lineRule="atLeast"/>
        <w:jc w:val="both"/>
        <w:rPr>
          <w:rFonts w:eastAsia="Times New Roman" w:cstheme="minorHAnsi"/>
          <w:b/>
          <w:bCs/>
          <w:iCs/>
          <w:strike/>
          <w:color w:val="FF0000"/>
          <w:u w:val="single"/>
        </w:rPr>
      </w:pPr>
      <w:r w:rsidRPr="000A411F">
        <w:rPr>
          <w:rFonts w:eastAsia="Times New Roman" w:cstheme="minorHAnsi"/>
          <w:b/>
          <w:bCs/>
          <w:iCs/>
          <w:strike/>
          <w:color w:val="FF0000"/>
          <w:u w:val="single"/>
        </w:rPr>
        <w:t>Strategický cíl 1</w:t>
      </w:r>
      <w:r w:rsidR="00181414" w:rsidRPr="000A411F">
        <w:rPr>
          <w:rFonts w:eastAsia="Times New Roman" w:cstheme="minorHAnsi"/>
          <w:b/>
          <w:bCs/>
          <w:iCs/>
          <w:strike/>
          <w:color w:val="FF0000"/>
          <w:u w:val="single"/>
        </w:rPr>
        <w:t>1</w:t>
      </w:r>
      <w:r w:rsidRPr="000A411F">
        <w:rPr>
          <w:rFonts w:eastAsia="Times New Roman" w:cstheme="minorHAnsi"/>
          <w:b/>
          <w:bCs/>
          <w:iCs/>
          <w:strike/>
          <w:color w:val="FF0000"/>
          <w:u w:val="single"/>
        </w:rPr>
        <w:t xml:space="preserve">.3 </w:t>
      </w:r>
    </w:p>
    <w:p w14:paraId="39314957" w14:textId="77777777" w:rsidR="00074788" w:rsidRPr="000A411F" w:rsidRDefault="00074788" w:rsidP="00074788">
      <w:pPr>
        <w:spacing w:after="0" w:line="22" w:lineRule="atLeast"/>
        <w:jc w:val="both"/>
        <w:rPr>
          <w:rFonts w:eastAsia="Times New Roman" w:cstheme="minorHAnsi"/>
          <w:iCs/>
          <w:strike/>
          <w:color w:val="FF0000"/>
        </w:rPr>
      </w:pPr>
      <w:r w:rsidRPr="000A411F">
        <w:rPr>
          <w:rFonts w:eastAsia="Times New Roman" w:cstheme="minorHAnsi"/>
          <w:iCs/>
          <w:strike/>
          <w:color w:val="FF0000"/>
        </w:rPr>
        <w:t>Podpora rekonstrukcí a přístavby škol pro vybudování odborných učeben včetně laboratoří, cvičných kuchyní a dílen pro výuku žáků.</w:t>
      </w:r>
    </w:p>
    <w:p w14:paraId="32D75CE8" w14:textId="77777777" w:rsidR="00074788" w:rsidRPr="000A411F" w:rsidRDefault="00074788" w:rsidP="00074788">
      <w:pPr>
        <w:spacing w:after="0" w:line="22" w:lineRule="atLeast"/>
        <w:jc w:val="both"/>
        <w:rPr>
          <w:rFonts w:eastAsia="Times New Roman" w:cstheme="minorHAnsi"/>
          <w:b/>
          <w:bCs/>
          <w:iCs/>
          <w:strike/>
          <w:color w:val="FF0000"/>
          <w:highlight w:val="yellow"/>
        </w:rPr>
      </w:pPr>
    </w:p>
    <w:p w14:paraId="0B140301" w14:textId="77777777" w:rsidR="00074788" w:rsidRPr="000A411F" w:rsidRDefault="00074788" w:rsidP="00074788">
      <w:pPr>
        <w:spacing w:after="0" w:line="22" w:lineRule="atLeast"/>
        <w:jc w:val="both"/>
        <w:rPr>
          <w:rFonts w:eastAsia="Times New Roman" w:cstheme="minorHAnsi"/>
          <w:b/>
          <w:bCs/>
          <w:iCs/>
          <w:strike/>
          <w:color w:val="FF0000"/>
        </w:rPr>
      </w:pPr>
      <w:r w:rsidRPr="000A411F">
        <w:rPr>
          <w:rFonts w:eastAsia="Times New Roman" w:cstheme="minorHAnsi"/>
          <w:b/>
          <w:bCs/>
          <w:iCs/>
          <w:strike/>
          <w:color w:val="FF0000"/>
        </w:rPr>
        <w:t>Priority</w:t>
      </w:r>
    </w:p>
    <w:p w14:paraId="19C40539" w14:textId="77777777" w:rsidR="00074788" w:rsidRPr="000A411F" w:rsidRDefault="00074788" w:rsidP="00074788">
      <w:pPr>
        <w:spacing w:after="0" w:line="22" w:lineRule="atLeast"/>
        <w:jc w:val="both"/>
        <w:rPr>
          <w:rFonts w:eastAsia="Times New Roman" w:cstheme="minorHAnsi"/>
          <w:b/>
          <w:bCs/>
          <w:iCs/>
          <w:strike/>
          <w:color w:val="FF0000"/>
        </w:rPr>
      </w:pPr>
      <w:r w:rsidRPr="000A411F">
        <w:rPr>
          <w:strike/>
          <w:color w:val="FF0000"/>
        </w:rPr>
        <w:t>R</w:t>
      </w:r>
      <w:r w:rsidRPr="000A411F">
        <w:rPr>
          <w:rFonts w:eastAsia="Times New Roman" w:cstheme="minorHAnsi"/>
          <w:iCs/>
          <w:strike/>
          <w:color w:val="FF0000"/>
        </w:rPr>
        <w:t>ekonstrukce, přestavby a přístavby škol pro vybudování odborných učeben, laboratoří cvičných kuchyní a dílen pro výuku žáků, čímž d</w:t>
      </w:r>
      <w:r w:rsidRPr="000A411F">
        <w:rPr>
          <w:strike/>
          <w:color w:val="FF0000"/>
        </w:rPr>
        <w:t>ojde k propojení teoretické i praktické části výuky.</w:t>
      </w:r>
      <w:r w:rsidRPr="000A411F">
        <w:rPr>
          <w:rFonts w:eastAsia="Times New Roman" w:cstheme="minorHAnsi"/>
          <w:iCs/>
          <w:strike/>
          <w:color w:val="FF0000"/>
        </w:rPr>
        <w:t xml:space="preserve"> </w:t>
      </w:r>
    </w:p>
    <w:p w14:paraId="47B4E2F1" w14:textId="77777777" w:rsidR="00074788" w:rsidRPr="000A411F" w:rsidRDefault="00074788" w:rsidP="00074788">
      <w:pPr>
        <w:spacing w:after="0" w:line="22" w:lineRule="atLeast"/>
        <w:jc w:val="both"/>
        <w:rPr>
          <w:rFonts w:eastAsia="Times New Roman" w:cstheme="minorHAnsi"/>
          <w:b/>
          <w:bCs/>
          <w:iCs/>
          <w:strike/>
          <w:color w:val="FF0000"/>
          <w:highlight w:val="yellow"/>
        </w:rPr>
      </w:pPr>
    </w:p>
    <w:p w14:paraId="01731EF5" w14:textId="77777777" w:rsidR="00074788" w:rsidRPr="000A411F" w:rsidRDefault="00074788" w:rsidP="00074788">
      <w:pPr>
        <w:autoSpaceDE w:val="0"/>
        <w:autoSpaceDN w:val="0"/>
        <w:adjustRightInd w:val="0"/>
        <w:spacing w:after="0" w:line="22" w:lineRule="atLeast"/>
        <w:rPr>
          <w:strike/>
          <w:color w:val="FF0000"/>
        </w:rPr>
      </w:pPr>
      <w:r w:rsidRPr="000A411F">
        <w:rPr>
          <w:b/>
          <w:bCs/>
          <w:strike/>
          <w:color w:val="FF0000"/>
        </w:rPr>
        <w:t>Indikátory</w:t>
      </w:r>
    </w:p>
    <w:p w14:paraId="38774398" w14:textId="77777777" w:rsidR="00074788" w:rsidRPr="000A411F" w:rsidRDefault="00074788" w:rsidP="0065511F">
      <w:pPr>
        <w:pStyle w:val="Odstavecseseznamem"/>
        <w:numPr>
          <w:ilvl w:val="0"/>
          <w:numId w:val="33"/>
        </w:numPr>
        <w:autoSpaceDE w:val="0"/>
        <w:autoSpaceDN w:val="0"/>
        <w:adjustRightInd w:val="0"/>
        <w:spacing w:after="15" w:line="22" w:lineRule="atLeast"/>
        <w:ind w:left="284" w:hanging="284"/>
        <w:rPr>
          <w:strike/>
          <w:color w:val="FF0000"/>
        </w:rPr>
      </w:pPr>
      <w:r w:rsidRPr="000A411F">
        <w:rPr>
          <w:strike/>
          <w:color w:val="FF0000"/>
        </w:rPr>
        <w:t>počet vybudovaných odborných učeben, laboratoří, dílen a cvičných kuchyní</w:t>
      </w:r>
    </w:p>
    <w:p w14:paraId="5268E69A" w14:textId="77777777" w:rsidR="00074788" w:rsidRPr="000A411F" w:rsidRDefault="00074788" w:rsidP="0065511F">
      <w:pPr>
        <w:pStyle w:val="Odstavecseseznamem"/>
        <w:numPr>
          <w:ilvl w:val="0"/>
          <w:numId w:val="33"/>
        </w:numPr>
        <w:autoSpaceDE w:val="0"/>
        <w:autoSpaceDN w:val="0"/>
        <w:adjustRightInd w:val="0"/>
        <w:spacing w:after="15" w:line="22" w:lineRule="atLeast"/>
        <w:ind w:left="284" w:hanging="284"/>
        <w:rPr>
          <w:strike/>
          <w:color w:val="FF0000"/>
        </w:rPr>
      </w:pPr>
      <w:r w:rsidRPr="000A411F">
        <w:rPr>
          <w:strike/>
          <w:color w:val="FF0000"/>
        </w:rPr>
        <w:t>počet rekonstruovaných odborných učeben, laboratoří, dílen a cvičných kuchyní</w:t>
      </w:r>
    </w:p>
    <w:p w14:paraId="1D6372B8" w14:textId="77777777" w:rsidR="00074788" w:rsidRPr="000A411F" w:rsidRDefault="00074788" w:rsidP="0065511F">
      <w:pPr>
        <w:pStyle w:val="Odstavecseseznamem"/>
        <w:numPr>
          <w:ilvl w:val="0"/>
          <w:numId w:val="33"/>
        </w:numPr>
        <w:autoSpaceDE w:val="0"/>
        <w:autoSpaceDN w:val="0"/>
        <w:adjustRightInd w:val="0"/>
        <w:spacing w:after="15" w:line="22" w:lineRule="atLeast"/>
        <w:ind w:left="284" w:hanging="284"/>
        <w:rPr>
          <w:strike/>
          <w:color w:val="FF0000"/>
        </w:rPr>
      </w:pPr>
      <w:r w:rsidRPr="000A411F">
        <w:rPr>
          <w:strike/>
          <w:color w:val="FF0000"/>
        </w:rPr>
        <w:t>počet podpořených škol</w:t>
      </w:r>
    </w:p>
    <w:p w14:paraId="040315ED" w14:textId="77777777" w:rsidR="00074788" w:rsidRPr="000A411F" w:rsidRDefault="00074788" w:rsidP="00074788">
      <w:pPr>
        <w:spacing w:after="0" w:line="22" w:lineRule="atLeast"/>
        <w:jc w:val="both"/>
        <w:rPr>
          <w:rFonts w:eastAsia="Times New Roman" w:cstheme="minorHAnsi"/>
          <w:b/>
          <w:bCs/>
          <w:iCs/>
          <w:strike/>
          <w:color w:val="FF0000"/>
        </w:rPr>
      </w:pPr>
    </w:p>
    <w:p w14:paraId="5168B7A7" w14:textId="77777777" w:rsidR="005F73ED" w:rsidRPr="000A411F" w:rsidRDefault="005F73ED" w:rsidP="00074788">
      <w:pPr>
        <w:spacing w:after="0" w:line="22" w:lineRule="atLeast"/>
        <w:jc w:val="both"/>
        <w:rPr>
          <w:rFonts w:eastAsia="Times New Roman" w:cstheme="minorHAnsi"/>
          <w:b/>
          <w:bCs/>
          <w:iCs/>
          <w:strike/>
          <w:color w:val="FF0000"/>
        </w:rPr>
      </w:pPr>
    </w:p>
    <w:p w14:paraId="056CC5FF" w14:textId="7152A34D" w:rsidR="00074788" w:rsidRPr="000A411F" w:rsidRDefault="00074788" w:rsidP="00074788">
      <w:pPr>
        <w:pBdr>
          <w:top w:val="single" w:sz="8" w:space="1" w:color="auto"/>
          <w:left w:val="single" w:sz="8" w:space="4" w:color="auto"/>
          <w:bottom w:val="single" w:sz="8" w:space="1" w:color="auto"/>
          <w:right w:val="single" w:sz="8" w:space="4" w:color="auto"/>
        </w:pBdr>
        <w:shd w:val="clear" w:color="auto" w:fill="00B0F0"/>
        <w:spacing w:after="0" w:line="22" w:lineRule="atLeast"/>
        <w:jc w:val="both"/>
        <w:rPr>
          <w:rFonts w:eastAsia="Times New Roman" w:cstheme="minorHAnsi"/>
          <w:b/>
          <w:bCs/>
          <w:strike/>
          <w:color w:val="FF0000"/>
        </w:rPr>
      </w:pPr>
      <w:r w:rsidRPr="000A411F">
        <w:rPr>
          <w:rFonts w:eastAsia="Times New Roman" w:cstheme="minorHAnsi"/>
          <w:b/>
          <w:bCs/>
          <w:strike/>
          <w:color w:val="FF0000"/>
        </w:rPr>
        <w:t xml:space="preserve">Prioritní oblast rozvoje </w:t>
      </w:r>
      <w:r w:rsidR="00181414" w:rsidRPr="000A411F">
        <w:rPr>
          <w:rFonts w:eastAsia="Times New Roman" w:cstheme="minorHAnsi"/>
          <w:b/>
          <w:bCs/>
          <w:strike/>
          <w:color w:val="FF0000"/>
        </w:rPr>
        <w:t>1</w:t>
      </w:r>
      <w:r w:rsidRPr="000A411F">
        <w:rPr>
          <w:rFonts w:eastAsia="Times New Roman" w:cstheme="minorHAnsi"/>
          <w:b/>
          <w:bCs/>
          <w:strike/>
          <w:color w:val="FF0000"/>
        </w:rPr>
        <w:t>2</w:t>
      </w:r>
    </w:p>
    <w:p w14:paraId="38F47126" w14:textId="77777777" w:rsidR="00074788" w:rsidRPr="000A411F" w:rsidRDefault="00074788" w:rsidP="00074788">
      <w:pPr>
        <w:pBdr>
          <w:top w:val="single" w:sz="8" w:space="1" w:color="auto"/>
          <w:left w:val="single" w:sz="8" w:space="4" w:color="auto"/>
          <w:bottom w:val="single" w:sz="8" w:space="1" w:color="auto"/>
          <w:right w:val="single" w:sz="8" w:space="4" w:color="auto"/>
        </w:pBdr>
        <w:shd w:val="clear" w:color="auto" w:fill="00B0F0"/>
        <w:spacing w:after="0" w:line="22" w:lineRule="atLeast"/>
        <w:jc w:val="both"/>
        <w:rPr>
          <w:rFonts w:eastAsia="Times New Roman" w:cstheme="minorHAnsi"/>
          <w:strike/>
          <w:color w:val="FF0000"/>
        </w:rPr>
      </w:pPr>
      <w:r w:rsidRPr="000A411F">
        <w:rPr>
          <w:rFonts w:eastAsia="Times New Roman" w:cstheme="minorHAnsi"/>
          <w:iCs/>
          <w:strike/>
          <w:color w:val="FF0000"/>
        </w:rPr>
        <w:t xml:space="preserve">Lidské zdroje </w:t>
      </w:r>
    </w:p>
    <w:p w14:paraId="14A58A69" w14:textId="77777777" w:rsidR="00074788" w:rsidRPr="000A411F" w:rsidRDefault="00074788" w:rsidP="00074788">
      <w:pPr>
        <w:spacing w:after="0" w:line="22" w:lineRule="atLeast"/>
        <w:jc w:val="both"/>
        <w:rPr>
          <w:rFonts w:eastAsia="Times New Roman" w:cstheme="minorHAnsi"/>
          <w:b/>
          <w:bCs/>
          <w:iCs/>
          <w:strike/>
          <w:color w:val="FF0000"/>
        </w:rPr>
      </w:pPr>
    </w:p>
    <w:p w14:paraId="2DBB9C30" w14:textId="0E5BAAE1" w:rsidR="00074788" w:rsidRPr="000A411F" w:rsidRDefault="00074788" w:rsidP="00074788">
      <w:pPr>
        <w:spacing w:after="0" w:line="22" w:lineRule="atLeast"/>
        <w:jc w:val="both"/>
        <w:rPr>
          <w:rFonts w:eastAsia="Times New Roman" w:cstheme="minorHAnsi"/>
          <w:b/>
          <w:bCs/>
          <w:iCs/>
          <w:strike/>
          <w:color w:val="FF0000"/>
        </w:rPr>
      </w:pPr>
      <w:r w:rsidRPr="000A411F">
        <w:rPr>
          <w:rFonts w:eastAsia="Times New Roman" w:cstheme="minorHAnsi"/>
          <w:b/>
          <w:bCs/>
          <w:iCs/>
          <w:strike/>
          <w:color w:val="FF0000"/>
          <w:u w:val="single"/>
        </w:rPr>
        <w:t xml:space="preserve">Strategický cíl </w:t>
      </w:r>
      <w:r w:rsidR="00181414" w:rsidRPr="000A411F">
        <w:rPr>
          <w:rFonts w:eastAsia="Times New Roman" w:cstheme="minorHAnsi"/>
          <w:b/>
          <w:bCs/>
          <w:iCs/>
          <w:strike/>
          <w:color w:val="FF0000"/>
          <w:u w:val="single"/>
        </w:rPr>
        <w:t>1</w:t>
      </w:r>
      <w:r w:rsidRPr="000A411F">
        <w:rPr>
          <w:rFonts w:eastAsia="Times New Roman" w:cstheme="minorHAnsi"/>
          <w:b/>
          <w:bCs/>
          <w:iCs/>
          <w:strike/>
          <w:color w:val="FF0000"/>
          <w:u w:val="single"/>
        </w:rPr>
        <w:t xml:space="preserve">2.1 </w:t>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ascii="Calibri" w:eastAsia="Times New Roman" w:hAnsi="Calibri" w:cstheme="minorHAnsi"/>
          <w:b/>
          <w:bCs/>
          <w:iCs/>
          <w:strike/>
          <w:color w:val="FF0000"/>
          <w:lang w:eastAsia="cs-CZ"/>
        </w:rPr>
        <w:t>PŘÍLEŽITOST</w:t>
      </w:r>
    </w:p>
    <w:p w14:paraId="1163A034" w14:textId="77777777" w:rsidR="00074788" w:rsidRPr="000A411F" w:rsidRDefault="00074788" w:rsidP="00074788">
      <w:pPr>
        <w:spacing w:after="0" w:line="22" w:lineRule="atLeast"/>
        <w:jc w:val="both"/>
        <w:rPr>
          <w:rFonts w:eastAsia="Times New Roman" w:cstheme="minorHAnsi"/>
          <w:iCs/>
          <w:strike/>
          <w:color w:val="FF0000"/>
        </w:rPr>
      </w:pPr>
      <w:r w:rsidRPr="000A411F">
        <w:rPr>
          <w:rFonts w:eastAsia="Times New Roman" w:cstheme="minorHAnsi"/>
          <w:iCs/>
          <w:strike/>
          <w:color w:val="FF0000"/>
        </w:rPr>
        <w:t>Podpora podpůrných pedagogických i nepedagogických pozic.</w:t>
      </w:r>
    </w:p>
    <w:p w14:paraId="3605984C" w14:textId="77777777" w:rsidR="00074788" w:rsidRPr="000A411F" w:rsidRDefault="00074788" w:rsidP="00074788">
      <w:pPr>
        <w:spacing w:after="0" w:line="22" w:lineRule="atLeast"/>
        <w:jc w:val="both"/>
        <w:rPr>
          <w:rFonts w:eastAsia="Times New Roman" w:cstheme="minorHAnsi"/>
          <w:b/>
          <w:bCs/>
          <w:iCs/>
          <w:strike/>
          <w:color w:val="FF0000"/>
        </w:rPr>
      </w:pPr>
    </w:p>
    <w:p w14:paraId="0FB0784D" w14:textId="77777777" w:rsidR="00074788" w:rsidRPr="000A411F" w:rsidRDefault="00074788" w:rsidP="00074788">
      <w:pPr>
        <w:spacing w:after="0" w:line="22" w:lineRule="atLeast"/>
        <w:jc w:val="both"/>
        <w:rPr>
          <w:rFonts w:eastAsia="Times New Roman" w:cstheme="minorHAnsi"/>
          <w:b/>
          <w:bCs/>
          <w:iCs/>
          <w:strike/>
          <w:color w:val="FF0000"/>
        </w:rPr>
      </w:pPr>
      <w:r w:rsidRPr="000A411F">
        <w:rPr>
          <w:rFonts w:eastAsia="Times New Roman" w:cstheme="minorHAnsi"/>
          <w:b/>
          <w:bCs/>
          <w:iCs/>
          <w:strike/>
          <w:color w:val="FF0000"/>
        </w:rPr>
        <w:t>Priority</w:t>
      </w:r>
    </w:p>
    <w:p w14:paraId="0003C98A" w14:textId="3B15CBA5" w:rsidR="00074788" w:rsidRPr="000A411F" w:rsidRDefault="00074788" w:rsidP="00074788">
      <w:pPr>
        <w:spacing w:after="0" w:line="22" w:lineRule="atLeast"/>
        <w:jc w:val="both"/>
        <w:rPr>
          <w:strike/>
          <w:color w:val="FF0000"/>
        </w:rPr>
      </w:pPr>
      <w:r w:rsidRPr="000A411F">
        <w:rPr>
          <w:rFonts w:eastAsia="Times New Roman" w:cstheme="minorHAnsi"/>
          <w:iCs/>
          <w:strike/>
          <w:color w:val="FF0000"/>
        </w:rPr>
        <w:t>Podpora vzniku a udržení podpůrných pedagogických</w:t>
      </w:r>
      <w:r w:rsidR="00906F1B" w:rsidRPr="000A411F">
        <w:rPr>
          <w:rFonts w:eastAsia="Times New Roman" w:cstheme="minorHAnsi"/>
          <w:iCs/>
          <w:strike/>
          <w:color w:val="FF0000"/>
        </w:rPr>
        <w:t xml:space="preserve"> a nepedagogických</w:t>
      </w:r>
      <w:r w:rsidRPr="000A411F">
        <w:rPr>
          <w:rFonts w:eastAsia="Times New Roman" w:cstheme="minorHAnsi"/>
          <w:iCs/>
          <w:strike/>
          <w:color w:val="FF0000"/>
        </w:rPr>
        <w:t xml:space="preserve"> pozic, např. jako jsou asistent pedagoga, </w:t>
      </w:r>
      <w:r w:rsidRPr="000A411F">
        <w:rPr>
          <w:strike/>
          <w:color w:val="FF0000"/>
        </w:rPr>
        <w:t>speciální pedagog, sociální pedagog, školní psycholog, školní logoped, školní asistent, sociální asistent, koordinátor inkluze,</w:t>
      </w:r>
      <w:r w:rsidR="00906F1B" w:rsidRPr="000A411F">
        <w:rPr>
          <w:strike/>
          <w:color w:val="FF0000"/>
        </w:rPr>
        <w:t xml:space="preserve"> koordinátor nadání,</w:t>
      </w:r>
      <w:r w:rsidRPr="000A411F">
        <w:rPr>
          <w:strike/>
          <w:color w:val="FF0000"/>
        </w:rPr>
        <w:t xml:space="preserve"> kariérový poradce.</w:t>
      </w:r>
    </w:p>
    <w:p w14:paraId="2C576303" w14:textId="77777777" w:rsidR="00074788" w:rsidRPr="000A411F" w:rsidRDefault="00074788" w:rsidP="00074788">
      <w:pPr>
        <w:spacing w:after="0" w:line="22" w:lineRule="atLeast"/>
        <w:jc w:val="both"/>
        <w:rPr>
          <w:strike/>
          <w:color w:val="FF0000"/>
        </w:rPr>
      </w:pPr>
    </w:p>
    <w:p w14:paraId="2F7E468E" w14:textId="77777777" w:rsidR="00074788" w:rsidRPr="000A411F" w:rsidRDefault="00074788" w:rsidP="00074788">
      <w:pPr>
        <w:spacing w:after="0" w:line="22" w:lineRule="atLeast"/>
        <w:jc w:val="both"/>
        <w:rPr>
          <w:b/>
          <w:bCs/>
          <w:strike/>
          <w:color w:val="FF0000"/>
        </w:rPr>
      </w:pPr>
      <w:r w:rsidRPr="000A411F">
        <w:rPr>
          <w:b/>
          <w:bCs/>
          <w:strike/>
          <w:color w:val="FF0000"/>
        </w:rPr>
        <w:t>Indikátory</w:t>
      </w:r>
    </w:p>
    <w:p w14:paraId="1A657C6F" w14:textId="77777777" w:rsidR="00074788" w:rsidRPr="000A411F" w:rsidRDefault="00074788" w:rsidP="0065511F">
      <w:pPr>
        <w:pStyle w:val="Odstavecseseznamem"/>
        <w:numPr>
          <w:ilvl w:val="0"/>
          <w:numId w:val="34"/>
        </w:numPr>
        <w:pBdr>
          <w:top w:val="nil"/>
          <w:left w:val="nil"/>
          <w:bottom w:val="nil"/>
          <w:right w:val="nil"/>
          <w:between w:val="nil"/>
        </w:pBdr>
        <w:spacing w:after="0" w:line="22" w:lineRule="atLeast"/>
        <w:jc w:val="both"/>
        <w:rPr>
          <w:rFonts w:eastAsia="Times New Roman" w:cstheme="minorHAnsi"/>
          <w:iCs/>
          <w:strike/>
          <w:color w:val="FF0000"/>
        </w:rPr>
      </w:pPr>
      <w:r w:rsidRPr="000A411F">
        <w:rPr>
          <w:rFonts w:eastAsia="Times New Roman" w:cstheme="minorHAnsi"/>
          <w:iCs/>
          <w:strike/>
          <w:color w:val="FF0000"/>
        </w:rPr>
        <w:t>Počet podpůrných pedagogických a nepedagogických pozic</w:t>
      </w:r>
    </w:p>
    <w:p w14:paraId="42636B0E" w14:textId="77777777" w:rsidR="00074788" w:rsidRPr="000A411F" w:rsidRDefault="00074788" w:rsidP="0065511F">
      <w:pPr>
        <w:pStyle w:val="Odstavecseseznamem"/>
        <w:numPr>
          <w:ilvl w:val="0"/>
          <w:numId w:val="34"/>
        </w:numPr>
        <w:pBdr>
          <w:top w:val="nil"/>
          <w:left w:val="nil"/>
          <w:bottom w:val="nil"/>
          <w:right w:val="nil"/>
          <w:between w:val="nil"/>
        </w:pBdr>
        <w:spacing w:after="0" w:line="22" w:lineRule="atLeast"/>
        <w:jc w:val="both"/>
        <w:rPr>
          <w:rFonts w:eastAsia="Times New Roman" w:cstheme="minorHAnsi"/>
          <w:iCs/>
          <w:strike/>
          <w:color w:val="FF0000"/>
        </w:rPr>
      </w:pPr>
      <w:r w:rsidRPr="000A411F">
        <w:rPr>
          <w:rFonts w:eastAsia="Times New Roman" w:cstheme="minorHAnsi"/>
          <w:iCs/>
          <w:strike/>
          <w:color w:val="FF0000"/>
        </w:rPr>
        <w:t>Počet podpořených škol a školských zařízení</w:t>
      </w:r>
    </w:p>
    <w:p w14:paraId="7B0EC72B" w14:textId="77777777" w:rsidR="00074788" w:rsidRPr="000A411F" w:rsidRDefault="00074788" w:rsidP="0065511F">
      <w:pPr>
        <w:pStyle w:val="Odstavecseseznamem"/>
        <w:numPr>
          <w:ilvl w:val="0"/>
          <w:numId w:val="34"/>
        </w:numPr>
        <w:pBdr>
          <w:top w:val="nil"/>
          <w:left w:val="nil"/>
          <w:bottom w:val="nil"/>
          <w:right w:val="nil"/>
          <w:between w:val="nil"/>
        </w:pBdr>
        <w:spacing w:after="0" w:line="22" w:lineRule="atLeast"/>
        <w:jc w:val="both"/>
        <w:rPr>
          <w:rFonts w:eastAsia="Times New Roman" w:cstheme="minorHAnsi"/>
          <w:iCs/>
          <w:strike/>
          <w:color w:val="FF0000"/>
        </w:rPr>
      </w:pPr>
      <w:r w:rsidRPr="000A411F">
        <w:rPr>
          <w:rFonts w:eastAsia="Times New Roman" w:cstheme="minorHAnsi"/>
          <w:iCs/>
          <w:strike/>
          <w:color w:val="FF0000"/>
        </w:rPr>
        <w:t>počet škol s úplným ŠPP</w:t>
      </w:r>
    </w:p>
    <w:p w14:paraId="791846DB" w14:textId="77777777" w:rsidR="00945A49" w:rsidRPr="000A411F" w:rsidRDefault="00945A49" w:rsidP="00074788">
      <w:pPr>
        <w:spacing w:after="0" w:line="22" w:lineRule="atLeast"/>
        <w:jc w:val="both"/>
        <w:rPr>
          <w:rFonts w:eastAsia="Times New Roman" w:cstheme="minorHAnsi"/>
          <w:b/>
          <w:bCs/>
          <w:iCs/>
          <w:strike/>
          <w:color w:val="FF0000"/>
          <w:u w:val="single"/>
        </w:rPr>
      </w:pPr>
    </w:p>
    <w:p w14:paraId="23655331" w14:textId="0F890AF3" w:rsidR="00074788" w:rsidRPr="000A411F" w:rsidRDefault="00074788" w:rsidP="00074788">
      <w:pPr>
        <w:spacing w:after="0" w:line="22" w:lineRule="atLeast"/>
        <w:jc w:val="both"/>
        <w:rPr>
          <w:rFonts w:eastAsia="Times New Roman" w:cstheme="minorHAnsi"/>
          <w:b/>
          <w:bCs/>
          <w:iCs/>
          <w:strike/>
          <w:color w:val="FF0000"/>
        </w:rPr>
      </w:pPr>
      <w:r w:rsidRPr="000A411F">
        <w:rPr>
          <w:rFonts w:eastAsia="Times New Roman" w:cstheme="minorHAnsi"/>
          <w:b/>
          <w:bCs/>
          <w:iCs/>
          <w:strike/>
          <w:color w:val="FF0000"/>
          <w:u w:val="single"/>
        </w:rPr>
        <w:t xml:space="preserve">Strategický cíl </w:t>
      </w:r>
      <w:r w:rsidR="00181414" w:rsidRPr="000A411F">
        <w:rPr>
          <w:rFonts w:eastAsia="Times New Roman" w:cstheme="minorHAnsi"/>
          <w:b/>
          <w:bCs/>
          <w:iCs/>
          <w:strike/>
          <w:color w:val="FF0000"/>
          <w:u w:val="single"/>
        </w:rPr>
        <w:t>1</w:t>
      </w:r>
      <w:r w:rsidRPr="000A411F">
        <w:rPr>
          <w:rFonts w:eastAsia="Times New Roman" w:cstheme="minorHAnsi"/>
          <w:b/>
          <w:bCs/>
          <w:iCs/>
          <w:strike/>
          <w:color w:val="FF0000"/>
          <w:u w:val="single"/>
        </w:rPr>
        <w:t xml:space="preserve">2.2 </w:t>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ascii="Calibri" w:eastAsia="Times New Roman" w:hAnsi="Calibri" w:cstheme="minorHAnsi"/>
          <w:b/>
          <w:bCs/>
          <w:iCs/>
          <w:strike/>
          <w:color w:val="FF0000"/>
          <w:lang w:eastAsia="cs-CZ"/>
        </w:rPr>
        <w:t>PŘÍLEŽITOST</w:t>
      </w:r>
    </w:p>
    <w:p w14:paraId="0135361A" w14:textId="5CD911A0" w:rsidR="00074788" w:rsidRPr="000A411F" w:rsidRDefault="00074788" w:rsidP="00074788">
      <w:pPr>
        <w:spacing w:after="0" w:line="22" w:lineRule="atLeast"/>
        <w:jc w:val="both"/>
        <w:rPr>
          <w:rFonts w:eastAsia="Times New Roman" w:cstheme="minorHAnsi"/>
          <w:iCs/>
          <w:strike/>
          <w:color w:val="FF0000"/>
        </w:rPr>
      </w:pPr>
      <w:r w:rsidRPr="000A411F">
        <w:rPr>
          <w:rFonts w:eastAsia="Times New Roman" w:cstheme="minorHAnsi"/>
          <w:iCs/>
          <w:strike/>
          <w:color w:val="FF0000"/>
        </w:rPr>
        <w:t xml:space="preserve">Podpora kvalitního a dostatečného profesního rozvoje pedagogických pracovníků, podpora motivace a vzdělávání pedagogických pracovníků škol, </w:t>
      </w:r>
      <w:r w:rsidRPr="000A411F">
        <w:rPr>
          <w:strike/>
          <w:color w:val="FF0000"/>
        </w:rPr>
        <w:t>vzájemná</w:t>
      </w:r>
      <w:r w:rsidRPr="000A411F">
        <w:rPr>
          <w:rFonts w:eastAsia="Times New Roman" w:cstheme="minorHAnsi"/>
          <w:iCs/>
          <w:strike/>
          <w:color w:val="FF0000"/>
        </w:rPr>
        <w:t xml:space="preserve"> spolupráce a sdílení zkušeností a dobré praxe </w:t>
      </w:r>
      <w:r w:rsidRPr="000A411F">
        <w:rPr>
          <w:rFonts w:eastAsia="Times New Roman" w:cstheme="minorHAnsi"/>
          <w:iCs/>
          <w:strike/>
          <w:color w:val="FF0000"/>
        </w:rPr>
        <w:lastRenderedPageBreak/>
        <w:t>mezi školami</w:t>
      </w:r>
      <w:r w:rsidR="00126A51" w:rsidRPr="000A411F">
        <w:rPr>
          <w:rFonts w:eastAsia="Times New Roman" w:cstheme="minorHAnsi"/>
          <w:iCs/>
          <w:strike/>
          <w:color w:val="FF0000"/>
        </w:rPr>
        <w:t xml:space="preserve"> a jinými subjekty podílejícími se na vzdělávání nebo integraci menšin a sociálně znevýhodněných dětí a žáků. </w:t>
      </w:r>
    </w:p>
    <w:p w14:paraId="02C5C0AA" w14:textId="77777777" w:rsidR="00126A51" w:rsidRPr="000A411F" w:rsidRDefault="00126A51" w:rsidP="00074788">
      <w:pPr>
        <w:spacing w:after="0" w:line="22" w:lineRule="atLeast"/>
        <w:jc w:val="both"/>
        <w:rPr>
          <w:strike/>
          <w:color w:val="FF0000"/>
        </w:rPr>
      </w:pPr>
    </w:p>
    <w:p w14:paraId="5837B4DE" w14:textId="77777777" w:rsidR="00074788" w:rsidRPr="000A411F" w:rsidRDefault="00074788" w:rsidP="00074788">
      <w:pPr>
        <w:spacing w:after="0" w:line="22" w:lineRule="atLeast"/>
        <w:jc w:val="both"/>
        <w:rPr>
          <w:rFonts w:eastAsia="Times New Roman" w:cstheme="minorHAnsi"/>
          <w:b/>
          <w:bCs/>
          <w:iCs/>
          <w:strike/>
          <w:color w:val="FF0000"/>
        </w:rPr>
      </w:pPr>
      <w:r w:rsidRPr="000A411F">
        <w:rPr>
          <w:rFonts w:eastAsia="Times New Roman" w:cstheme="minorHAnsi"/>
          <w:b/>
          <w:bCs/>
          <w:iCs/>
          <w:strike/>
          <w:color w:val="FF0000"/>
        </w:rPr>
        <w:t>Priority</w:t>
      </w:r>
    </w:p>
    <w:p w14:paraId="6E07FBC9" w14:textId="7F4A98C6" w:rsidR="001435B5" w:rsidRPr="000A411F" w:rsidRDefault="001435B5" w:rsidP="001435B5">
      <w:pPr>
        <w:spacing w:line="22" w:lineRule="atLeast"/>
        <w:jc w:val="both"/>
        <w:rPr>
          <w:strike/>
          <w:color w:val="FF0000"/>
        </w:rPr>
      </w:pPr>
      <w:bookmarkStart w:id="240" w:name="_Hlk145565682"/>
      <w:r w:rsidRPr="000A411F">
        <w:rPr>
          <w:strike/>
          <w:color w:val="FF0000"/>
        </w:rPr>
        <w:t>Podpora a motivace pedagogických pracovníků škol a školských zařízení k dalšímu vzdělávání vedoucímu k jejich kvalitnímu profesnímu rozvoji a prevenci syndromu vyhoření. Podpora spolupráce škol a ŠZ na stejné úrovni i mezi jednotlivými úrovněmi vzdělávání, podpora sdílení zkušeností a</w:t>
      </w:r>
      <w:r w:rsidR="00DB41BE" w:rsidRPr="000A411F">
        <w:rPr>
          <w:strike/>
          <w:color w:val="FF0000"/>
        </w:rPr>
        <w:t> </w:t>
      </w:r>
      <w:r w:rsidRPr="000A411F">
        <w:rPr>
          <w:strike/>
          <w:color w:val="FF0000"/>
        </w:rPr>
        <w:t>příkladů dobré praxe mezi školami, podpora síťování a společných aktivit. Podpora spolupráce všech subjektů realizujících aktivity vedoucí k integraci a vzdělávání žáků s OMJ, jinými kulturními nebo sociálními odlišnostmi a znevýhodněními</w:t>
      </w:r>
      <w:r w:rsidR="006F3210" w:rsidRPr="000A411F">
        <w:rPr>
          <w:strike/>
          <w:color w:val="FF0000"/>
        </w:rPr>
        <w:t xml:space="preserve"> a</w:t>
      </w:r>
      <w:r w:rsidRPr="000A411F">
        <w:rPr>
          <w:strike/>
          <w:color w:val="FF0000"/>
        </w:rPr>
        <w:t xml:space="preserve"> žáků ohrožených školním neúspěchem</w:t>
      </w:r>
      <w:r w:rsidR="00DD3E3E" w:rsidRPr="000A411F">
        <w:rPr>
          <w:strike/>
          <w:color w:val="FF0000"/>
        </w:rPr>
        <w:t>.</w:t>
      </w:r>
    </w:p>
    <w:bookmarkEnd w:id="240"/>
    <w:p w14:paraId="2512922D" w14:textId="77777777" w:rsidR="00074788" w:rsidRPr="000A411F" w:rsidRDefault="00074788" w:rsidP="00074788">
      <w:pPr>
        <w:spacing w:after="0" w:line="22" w:lineRule="atLeast"/>
        <w:jc w:val="both"/>
        <w:rPr>
          <w:rFonts w:eastAsia="Times New Roman" w:cstheme="minorHAnsi"/>
          <w:b/>
          <w:bCs/>
          <w:iCs/>
          <w:strike/>
          <w:color w:val="FF0000"/>
        </w:rPr>
      </w:pPr>
      <w:r w:rsidRPr="000A411F">
        <w:rPr>
          <w:rFonts w:eastAsia="Times New Roman" w:cstheme="minorHAnsi"/>
          <w:b/>
          <w:bCs/>
          <w:iCs/>
          <w:strike/>
          <w:color w:val="FF0000"/>
        </w:rPr>
        <w:t>Indikátory</w:t>
      </w:r>
    </w:p>
    <w:p w14:paraId="547E8856" w14:textId="77777777" w:rsidR="00074788" w:rsidRPr="000A411F" w:rsidRDefault="00074788" w:rsidP="0065511F">
      <w:pPr>
        <w:pStyle w:val="Odstavecseseznamem"/>
        <w:numPr>
          <w:ilvl w:val="0"/>
          <w:numId w:val="35"/>
        </w:numPr>
        <w:pBdr>
          <w:top w:val="nil"/>
          <w:left w:val="nil"/>
          <w:bottom w:val="nil"/>
          <w:right w:val="nil"/>
          <w:between w:val="nil"/>
        </w:pBdr>
        <w:spacing w:after="0" w:line="22" w:lineRule="atLeast"/>
        <w:jc w:val="both"/>
        <w:rPr>
          <w:rFonts w:eastAsia="Times New Roman" w:cstheme="minorHAnsi"/>
          <w:iCs/>
          <w:strike/>
          <w:color w:val="FF0000"/>
        </w:rPr>
      </w:pPr>
      <w:r w:rsidRPr="000A411F">
        <w:rPr>
          <w:rFonts w:eastAsia="Times New Roman" w:cstheme="minorHAnsi"/>
          <w:iCs/>
          <w:strike/>
          <w:color w:val="FF0000"/>
        </w:rPr>
        <w:t>Počet podpořených pedagogických pracovníků</w:t>
      </w:r>
    </w:p>
    <w:p w14:paraId="154140BC" w14:textId="77777777" w:rsidR="00074788" w:rsidRPr="000A411F" w:rsidRDefault="00074788" w:rsidP="0065511F">
      <w:pPr>
        <w:pStyle w:val="Odstavecseseznamem"/>
        <w:numPr>
          <w:ilvl w:val="0"/>
          <w:numId w:val="35"/>
        </w:numPr>
        <w:pBdr>
          <w:top w:val="nil"/>
          <w:left w:val="nil"/>
          <w:bottom w:val="nil"/>
          <w:right w:val="nil"/>
          <w:between w:val="nil"/>
        </w:pBdr>
        <w:spacing w:after="0" w:line="22" w:lineRule="atLeast"/>
        <w:jc w:val="both"/>
        <w:rPr>
          <w:rFonts w:eastAsia="Times New Roman" w:cstheme="minorHAnsi"/>
          <w:iCs/>
          <w:strike/>
          <w:color w:val="FF0000"/>
        </w:rPr>
      </w:pPr>
      <w:r w:rsidRPr="000A411F">
        <w:rPr>
          <w:rFonts w:eastAsia="Times New Roman" w:cstheme="minorHAnsi"/>
          <w:iCs/>
          <w:strike/>
          <w:color w:val="FF0000"/>
        </w:rPr>
        <w:t>Počet realizovaných aktivit/podpořených projektů týkajících se vzájemné spolupráce</w:t>
      </w:r>
    </w:p>
    <w:p w14:paraId="035D1895" w14:textId="77777777" w:rsidR="00074788" w:rsidRPr="000A411F" w:rsidRDefault="00074788" w:rsidP="00074788">
      <w:pPr>
        <w:spacing w:after="0" w:line="22" w:lineRule="atLeast"/>
        <w:jc w:val="both"/>
        <w:rPr>
          <w:rFonts w:eastAsia="Times New Roman" w:cstheme="minorHAnsi"/>
          <w:b/>
          <w:bCs/>
          <w:iCs/>
          <w:strike/>
          <w:color w:val="FF0000"/>
        </w:rPr>
      </w:pPr>
    </w:p>
    <w:p w14:paraId="72B9F7D4" w14:textId="6138EA09" w:rsidR="00074788" w:rsidRPr="000A411F" w:rsidRDefault="00074788" w:rsidP="00074788">
      <w:pPr>
        <w:pBdr>
          <w:top w:val="single" w:sz="8" w:space="1" w:color="auto"/>
          <w:left w:val="single" w:sz="8" w:space="1" w:color="auto"/>
          <w:bottom w:val="single" w:sz="8" w:space="1" w:color="auto"/>
          <w:right w:val="single" w:sz="8" w:space="1" w:color="auto"/>
        </w:pBdr>
        <w:shd w:val="clear" w:color="auto" w:fill="00B0F0"/>
        <w:spacing w:after="0" w:line="22" w:lineRule="atLeast"/>
        <w:jc w:val="both"/>
        <w:rPr>
          <w:rFonts w:eastAsia="Times New Roman" w:cstheme="minorHAnsi"/>
          <w:b/>
          <w:bCs/>
          <w:strike/>
          <w:color w:val="FF0000"/>
        </w:rPr>
      </w:pPr>
      <w:r w:rsidRPr="000A411F">
        <w:rPr>
          <w:rFonts w:eastAsia="Times New Roman" w:cstheme="minorHAnsi"/>
          <w:b/>
          <w:bCs/>
          <w:strike/>
          <w:color w:val="FF0000"/>
        </w:rPr>
        <w:t xml:space="preserve">Prioritní oblast rozvoje </w:t>
      </w:r>
      <w:r w:rsidR="00181414" w:rsidRPr="000A411F">
        <w:rPr>
          <w:rFonts w:eastAsia="Times New Roman" w:cstheme="minorHAnsi"/>
          <w:b/>
          <w:bCs/>
          <w:strike/>
          <w:color w:val="FF0000"/>
        </w:rPr>
        <w:t>1</w:t>
      </w:r>
      <w:r w:rsidRPr="000A411F">
        <w:rPr>
          <w:rFonts w:eastAsia="Times New Roman" w:cstheme="minorHAnsi"/>
          <w:b/>
          <w:bCs/>
          <w:strike/>
          <w:color w:val="FF0000"/>
        </w:rPr>
        <w:t>3</w:t>
      </w:r>
    </w:p>
    <w:p w14:paraId="63657700" w14:textId="77777777" w:rsidR="00074788" w:rsidRPr="000A411F" w:rsidRDefault="00074788" w:rsidP="00074788">
      <w:pPr>
        <w:pBdr>
          <w:top w:val="single" w:sz="8" w:space="1" w:color="auto"/>
          <w:left w:val="single" w:sz="8" w:space="1" w:color="auto"/>
          <w:bottom w:val="single" w:sz="8" w:space="1" w:color="auto"/>
          <w:right w:val="single" w:sz="8" w:space="1" w:color="auto"/>
        </w:pBdr>
        <w:shd w:val="clear" w:color="auto" w:fill="00B0F0"/>
        <w:spacing w:after="0" w:line="22" w:lineRule="atLeast"/>
        <w:jc w:val="both"/>
        <w:rPr>
          <w:rFonts w:eastAsia="Times New Roman" w:cstheme="minorHAnsi"/>
          <w:iCs/>
          <w:strike/>
          <w:color w:val="FF0000"/>
        </w:rPr>
      </w:pPr>
      <w:r w:rsidRPr="000A411F">
        <w:rPr>
          <w:rFonts w:eastAsia="Times New Roman" w:cstheme="minorHAnsi"/>
          <w:iCs/>
          <w:strike/>
          <w:color w:val="FF0000"/>
        </w:rPr>
        <w:t>Vzdělávací proces</w:t>
      </w:r>
    </w:p>
    <w:p w14:paraId="469325EC" w14:textId="77777777" w:rsidR="00074788" w:rsidRPr="000A411F" w:rsidRDefault="00074788" w:rsidP="00074788">
      <w:pPr>
        <w:spacing w:after="0" w:line="22" w:lineRule="atLeast"/>
        <w:jc w:val="both"/>
        <w:rPr>
          <w:rFonts w:eastAsia="Times New Roman" w:cstheme="minorHAnsi"/>
          <w:b/>
          <w:bCs/>
          <w:iCs/>
          <w:strike/>
          <w:color w:val="FF0000"/>
          <w:sz w:val="18"/>
          <w:szCs w:val="18"/>
        </w:rPr>
      </w:pPr>
    </w:p>
    <w:p w14:paraId="1622B04B" w14:textId="6C853861" w:rsidR="00074788" w:rsidRPr="000A411F" w:rsidRDefault="00074788" w:rsidP="00074788">
      <w:pPr>
        <w:spacing w:after="0" w:line="22" w:lineRule="atLeast"/>
        <w:jc w:val="both"/>
        <w:rPr>
          <w:rFonts w:eastAsia="Times New Roman" w:cstheme="minorHAnsi"/>
          <w:b/>
          <w:bCs/>
          <w:iCs/>
          <w:strike/>
          <w:color w:val="FF0000"/>
        </w:rPr>
      </w:pPr>
      <w:r w:rsidRPr="000A411F">
        <w:rPr>
          <w:rFonts w:eastAsia="Times New Roman" w:cstheme="minorHAnsi"/>
          <w:b/>
          <w:bCs/>
          <w:iCs/>
          <w:strike/>
          <w:color w:val="FF0000"/>
          <w:u w:val="single"/>
        </w:rPr>
        <w:t xml:space="preserve">Strategický cíl </w:t>
      </w:r>
      <w:r w:rsidR="00181414" w:rsidRPr="000A411F">
        <w:rPr>
          <w:rFonts w:eastAsia="Times New Roman" w:cstheme="minorHAnsi"/>
          <w:b/>
          <w:bCs/>
          <w:iCs/>
          <w:strike/>
          <w:color w:val="FF0000"/>
          <w:u w:val="single"/>
        </w:rPr>
        <w:t>1</w:t>
      </w:r>
      <w:r w:rsidRPr="000A411F">
        <w:rPr>
          <w:rFonts w:eastAsia="Times New Roman" w:cstheme="minorHAnsi"/>
          <w:b/>
          <w:bCs/>
          <w:iCs/>
          <w:strike/>
          <w:color w:val="FF0000"/>
          <w:u w:val="single"/>
        </w:rPr>
        <w:t xml:space="preserve">3.1 </w:t>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ascii="Calibri" w:eastAsia="Times New Roman" w:hAnsi="Calibri" w:cstheme="minorHAnsi"/>
          <w:b/>
          <w:bCs/>
          <w:iCs/>
          <w:strike/>
          <w:color w:val="FF0000"/>
          <w:lang w:eastAsia="cs-CZ"/>
        </w:rPr>
        <w:t>PŘÍLEŽITOST</w:t>
      </w:r>
    </w:p>
    <w:p w14:paraId="4BD1F3C1" w14:textId="3B1336D1" w:rsidR="00074788" w:rsidRPr="000A411F" w:rsidRDefault="00074788" w:rsidP="00074788">
      <w:pPr>
        <w:spacing w:after="0" w:line="22" w:lineRule="atLeast"/>
        <w:jc w:val="both"/>
        <w:rPr>
          <w:rFonts w:eastAsia="Times New Roman" w:cstheme="minorHAnsi"/>
          <w:iCs/>
          <w:strike/>
          <w:color w:val="FF0000"/>
        </w:rPr>
      </w:pPr>
      <w:r w:rsidRPr="000A411F">
        <w:rPr>
          <w:rFonts w:eastAsia="Times New Roman" w:cstheme="minorHAnsi"/>
          <w:iCs/>
          <w:strike/>
          <w:color w:val="FF0000"/>
        </w:rPr>
        <w:t>Podpora motivace</w:t>
      </w:r>
      <w:r w:rsidR="00DD0EBB" w:rsidRPr="000A411F">
        <w:rPr>
          <w:rFonts w:eastAsia="Times New Roman" w:cstheme="minorHAnsi"/>
          <w:iCs/>
          <w:strike/>
          <w:color w:val="FF0000"/>
        </w:rPr>
        <w:t xml:space="preserve"> dětí a</w:t>
      </w:r>
      <w:r w:rsidRPr="000A411F">
        <w:rPr>
          <w:rFonts w:eastAsia="Times New Roman" w:cstheme="minorHAnsi"/>
          <w:iCs/>
          <w:strike/>
          <w:color w:val="FF0000"/>
        </w:rPr>
        <w:t xml:space="preserve"> žáků k učení, rozvoj zdravého klimatu ve školách, zkvalitňování vztahů dětí, žáků a pedagogických pracovníků, podpora mimoškolních aktivit.</w:t>
      </w:r>
    </w:p>
    <w:p w14:paraId="50810A08" w14:textId="77777777" w:rsidR="00074788" w:rsidRPr="000A411F" w:rsidRDefault="00074788" w:rsidP="00074788">
      <w:pPr>
        <w:spacing w:after="0" w:line="22" w:lineRule="atLeast"/>
        <w:jc w:val="both"/>
        <w:rPr>
          <w:rFonts w:eastAsia="Times New Roman" w:cstheme="minorHAnsi"/>
          <w:b/>
          <w:bCs/>
          <w:iCs/>
          <w:strike/>
          <w:color w:val="FF0000"/>
        </w:rPr>
      </w:pPr>
    </w:p>
    <w:p w14:paraId="016AA35C" w14:textId="77777777" w:rsidR="00074788" w:rsidRPr="000A411F" w:rsidRDefault="00074788" w:rsidP="00074788">
      <w:pPr>
        <w:spacing w:after="0" w:line="22" w:lineRule="atLeast"/>
        <w:jc w:val="both"/>
        <w:rPr>
          <w:rFonts w:eastAsia="Times New Roman" w:cstheme="minorHAnsi"/>
          <w:b/>
          <w:bCs/>
          <w:iCs/>
          <w:strike/>
          <w:color w:val="FF0000"/>
        </w:rPr>
      </w:pPr>
      <w:r w:rsidRPr="000A411F">
        <w:rPr>
          <w:rFonts w:eastAsia="Times New Roman" w:cstheme="minorHAnsi"/>
          <w:b/>
          <w:bCs/>
          <w:iCs/>
          <w:strike/>
          <w:color w:val="FF0000"/>
        </w:rPr>
        <w:t>Priority</w:t>
      </w:r>
    </w:p>
    <w:p w14:paraId="7309BAB7" w14:textId="076F5BC1" w:rsidR="00074788" w:rsidRPr="000A411F" w:rsidRDefault="00074788" w:rsidP="00074788">
      <w:pPr>
        <w:spacing w:after="0" w:line="22" w:lineRule="atLeast"/>
        <w:jc w:val="both"/>
        <w:rPr>
          <w:iCs/>
          <w:strike/>
          <w:color w:val="FF0000"/>
        </w:rPr>
      </w:pPr>
      <w:r w:rsidRPr="000A411F">
        <w:rPr>
          <w:strike/>
          <w:color w:val="FF0000"/>
        </w:rPr>
        <w:t>Podpora motivace</w:t>
      </w:r>
      <w:r w:rsidR="00DD0EBB" w:rsidRPr="000A411F">
        <w:rPr>
          <w:strike/>
          <w:color w:val="FF0000"/>
        </w:rPr>
        <w:t xml:space="preserve"> dětí a</w:t>
      </w:r>
      <w:r w:rsidRPr="000A411F">
        <w:rPr>
          <w:strike/>
          <w:color w:val="FF0000"/>
        </w:rPr>
        <w:t xml:space="preserve"> žáků k učení a rozvoj jejich schopností a dovedností v různých oblastech vzdělávání, podpora zážitkového a badatelského učení, podpora mimoškolních aktivit, zájmového a neformálního vzdělávání, smysluplného trávení volného času v odpoledních hodinách, volných dnech, včetně prázdnin (mj. tábory včetně příměstských). Podpora aktivit vedoucích k rozvoji zdravého klimatu ve školách. Podpora preventivních programů a projektů pro</w:t>
      </w:r>
      <w:r w:rsidR="00DD0EBB" w:rsidRPr="000A411F">
        <w:rPr>
          <w:strike/>
          <w:color w:val="FF0000"/>
        </w:rPr>
        <w:t xml:space="preserve"> děti a</w:t>
      </w:r>
      <w:r w:rsidRPr="000A411F">
        <w:rPr>
          <w:strike/>
          <w:color w:val="FF0000"/>
        </w:rPr>
        <w:t xml:space="preserve"> žáky v oblasti osobnostně sociální a občanské výchovy vedoucím k dobrým vztahům a k vytvoření zdravého klimatu tříd i školy, prevence kyberšikany a rizikového chování.  </w:t>
      </w:r>
    </w:p>
    <w:p w14:paraId="3BE54A20" w14:textId="77777777" w:rsidR="00074788" w:rsidRPr="000A411F" w:rsidRDefault="00074788" w:rsidP="00074788">
      <w:pPr>
        <w:spacing w:after="0" w:line="22" w:lineRule="atLeast"/>
        <w:jc w:val="both"/>
        <w:rPr>
          <w:rFonts w:eastAsia="Times New Roman" w:cstheme="minorHAnsi"/>
          <w:b/>
          <w:bCs/>
          <w:iCs/>
          <w:strike/>
          <w:color w:val="FF0000"/>
          <w:sz w:val="18"/>
          <w:szCs w:val="18"/>
        </w:rPr>
      </w:pPr>
    </w:p>
    <w:p w14:paraId="66597D7F" w14:textId="77777777" w:rsidR="00074788" w:rsidRPr="000A411F" w:rsidRDefault="00074788" w:rsidP="00074788">
      <w:pPr>
        <w:spacing w:after="0" w:line="22" w:lineRule="atLeast"/>
        <w:jc w:val="both"/>
        <w:rPr>
          <w:rFonts w:eastAsia="Times New Roman" w:cstheme="minorHAnsi"/>
          <w:b/>
          <w:bCs/>
          <w:iCs/>
          <w:strike/>
          <w:color w:val="FF0000"/>
        </w:rPr>
      </w:pPr>
      <w:r w:rsidRPr="000A411F">
        <w:rPr>
          <w:rFonts w:eastAsia="Times New Roman" w:cstheme="minorHAnsi"/>
          <w:b/>
          <w:bCs/>
          <w:iCs/>
          <w:strike/>
          <w:color w:val="FF0000"/>
        </w:rPr>
        <w:t>Indikátory</w:t>
      </w:r>
    </w:p>
    <w:p w14:paraId="1230631B" w14:textId="77777777" w:rsidR="00074788" w:rsidRPr="000A411F" w:rsidRDefault="00074788" w:rsidP="0065511F">
      <w:pPr>
        <w:pStyle w:val="Odstavecseseznamem"/>
        <w:numPr>
          <w:ilvl w:val="0"/>
          <w:numId w:val="36"/>
        </w:numPr>
        <w:pBdr>
          <w:top w:val="nil"/>
          <w:left w:val="nil"/>
          <w:bottom w:val="nil"/>
          <w:right w:val="nil"/>
          <w:between w:val="nil"/>
        </w:pBdr>
        <w:spacing w:after="0" w:line="22" w:lineRule="atLeast"/>
        <w:jc w:val="both"/>
        <w:rPr>
          <w:rFonts w:eastAsia="Times New Roman" w:cstheme="minorHAnsi"/>
          <w:iCs/>
          <w:strike/>
          <w:color w:val="FF0000"/>
        </w:rPr>
      </w:pPr>
      <w:r w:rsidRPr="000A411F">
        <w:rPr>
          <w:rFonts w:eastAsia="Times New Roman" w:cstheme="minorHAnsi"/>
          <w:iCs/>
          <w:strike/>
          <w:color w:val="FF0000"/>
        </w:rPr>
        <w:t xml:space="preserve">Počet podpořených tříd </w:t>
      </w:r>
    </w:p>
    <w:p w14:paraId="6556C0D9" w14:textId="77777777" w:rsidR="00074788" w:rsidRPr="000A411F" w:rsidRDefault="00074788" w:rsidP="0065511F">
      <w:pPr>
        <w:pStyle w:val="Odstavecseseznamem"/>
        <w:numPr>
          <w:ilvl w:val="0"/>
          <w:numId w:val="36"/>
        </w:numPr>
        <w:pBdr>
          <w:top w:val="nil"/>
          <w:left w:val="nil"/>
          <w:bottom w:val="nil"/>
          <w:right w:val="nil"/>
          <w:between w:val="nil"/>
        </w:pBdr>
        <w:spacing w:after="0" w:line="22" w:lineRule="atLeast"/>
        <w:jc w:val="both"/>
        <w:rPr>
          <w:rFonts w:eastAsia="Times New Roman" w:cstheme="minorHAnsi"/>
          <w:iCs/>
          <w:strike/>
          <w:color w:val="FF0000"/>
        </w:rPr>
      </w:pPr>
      <w:r w:rsidRPr="000A411F">
        <w:rPr>
          <w:rFonts w:eastAsia="Times New Roman" w:cstheme="minorHAnsi"/>
          <w:iCs/>
          <w:strike/>
          <w:color w:val="FF0000"/>
        </w:rPr>
        <w:t>Počet podpořených/uskutečněných aktivit</w:t>
      </w:r>
    </w:p>
    <w:p w14:paraId="4C312DF5" w14:textId="77777777" w:rsidR="00074788" w:rsidRPr="000A411F" w:rsidRDefault="00074788" w:rsidP="00074788">
      <w:pPr>
        <w:spacing w:after="0" w:line="22" w:lineRule="atLeast"/>
        <w:jc w:val="both"/>
        <w:rPr>
          <w:rFonts w:eastAsia="Times New Roman" w:cstheme="minorHAnsi"/>
          <w:iCs/>
          <w:strike/>
          <w:color w:val="FF0000"/>
        </w:rPr>
      </w:pPr>
    </w:p>
    <w:p w14:paraId="0A7AFF9F" w14:textId="2A165A50" w:rsidR="00074788" w:rsidRPr="000A411F" w:rsidRDefault="00074788" w:rsidP="00074788">
      <w:pPr>
        <w:spacing w:after="0" w:line="22" w:lineRule="atLeast"/>
        <w:jc w:val="both"/>
        <w:rPr>
          <w:rFonts w:eastAsia="Times New Roman" w:cstheme="minorHAnsi"/>
          <w:b/>
          <w:bCs/>
          <w:iCs/>
          <w:strike/>
          <w:color w:val="FF0000"/>
        </w:rPr>
      </w:pPr>
      <w:r w:rsidRPr="000A411F">
        <w:rPr>
          <w:rFonts w:eastAsia="Times New Roman" w:cstheme="minorHAnsi"/>
          <w:b/>
          <w:bCs/>
          <w:iCs/>
          <w:strike/>
          <w:color w:val="FF0000"/>
          <w:u w:val="single"/>
        </w:rPr>
        <w:t xml:space="preserve">Strategický cíl </w:t>
      </w:r>
      <w:r w:rsidR="00181414" w:rsidRPr="000A411F">
        <w:rPr>
          <w:rFonts w:eastAsia="Times New Roman" w:cstheme="minorHAnsi"/>
          <w:b/>
          <w:bCs/>
          <w:iCs/>
          <w:strike/>
          <w:color w:val="FF0000"/>
          <w:u w:val="single"/>
        </w:rPr>
        <w:t>1</w:t>
      </w:r>
      <w:r w:rsidRPr="000A411F">
        <w:rPr>
          <w:rFonts w:eastAsia="Times New Roman" w:cstheme="minorHAnsi"/>
          <w:b/>
          <w:bCs/>
          <w:iCs/>
          <w:strike/>
          <w:color w:val="FF0000"/>
          <w:u w:val="single"/>
        </w:rPr>
        <w:t>3.2</w:t>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eastAsia="Times New Roman" w:cstheme="minorHAnsi"/>
          <w:b/>
          <w:bCs/>
          <w:iCs/>
          <w:strike/>
          <w:color w:val="FF0000"/>
        </w:rPr>
        <w:tab/>
      </w:r>
      <w:r w:rsidR="00A949DE" w:rsidRPr="000A411F">
        <w:rPr>
          <w:rFonts w:ascii="Calibri" w:eastAsia="Times New Roman" w:hAnsi="Calibri" w:cstheme="minorHAnsi"/>
          <w:b/>
          <w:bCs/>
          <w:iCs/>
          <w:strike/>
          <w:color w:val="FF0000"/>
          <w:lang w:eastAsia="cs-CZ"/>
        </w:rPr>
        <w:t>PŘÍLEŽITOST</w:t>
      </w:r>
    </w:p>
    <w:p w14:paraId="1D241C2A" w14:textId="27449D64" w:rsidR="001435B5" w:rsidRPr="000A411F" w:rsidRDefault="001435B5" w:rsidP="001435B5">
      <w:pPr>
        <w:autoSpaceDE w:val="0"/>
        <w:autoSpaceDN w:val="0"/>
        <w:spacing w:line="22" w:lineRule="atLeast"/>
        <w:jc w:val="both"/>
        <w:rPr>
          <w:strike/>
          <w:color w:val="FF0000"/>
        </w:rPr>
      </w:pPr>
      <w:r w:rsidRPr="000A411F">
        <w:rPr>
          <w:strike/>
          <w:color w:val="FF0000"/>
        </w:rPr>
        <w:t>Podpora žáků ohrožených školním neúspěchem a žáků s odlišným mateřským jazykem. Aktivity na podporu bezproblémového přechodu dětí z MŠ do ZŠ a ze ZŠ do SŠ, podpora aktivit v přípravných třídách ZŠ, aktivity k integraci žáků s OMJ nebo jinými kulturními nebo sociálními odlišnostmi a</w:t>
      </w:r>
      <w:r w:rsidR="00DD4543" w:rsidRPr="000A411F">
        <w:rPr>
          <w:strike/>
          <w:color w:val="FF0000"/>
        </w:rPr>
        <w:t> </w:t>
      </w:r>
      <w:r w:rsidRPr="000A411F">
        <w:rPr>
          <w:strike/>
          <w:color w:val="FF0000"/>
        </w:rPr>
        <w:t>znevýhodněními, aktivity pro děti se SVP, děti nadané, aktivity pro podporu vzdělávání žáků ohrožených školním neúspěchem, podpora integrace Romské menšiny a osvěta v oblasti důležitosti vzdělávání v Romské komunitě.</w:t>
      </w:r>
    </w:p>
    <w:p w14:paraId="2FC0FB27" w14:textId="1443D26B" w:rsidR="00074788" w:rsidRPr="000A411F" w:rsidRDefault="00074788" w:rsidP="00074788">
      <w:pPr>
        <w:spacing w:after="0" w:line="22" w:lineRule="atLeast"/>
        <w:jc w:val="both"/>
        <w:rPr>
          <w:rFonts w:eastAsia="Times New Roman" w:cstheme="minorHAnsi"/>
          <w:b/>
          <w:bCs/>
          <w:iCs/>
          <w:strike/>
          <w:color w:val="FF0000"/>
        </w:rPr>
      </w:pPr>
      <w:r w:rsidRPr="000A411F">
        <w:rPr>
          <w:rFonts w:eastAsia="Times New Roman" w:cstheme="minorHAnsi"/>
          <w:b/>
          <w:bCs/>
          <w:iCs/>
          <w:strike/>
          <w:color w:val="FF0000"/>
        </w:rPr>
        <w:t>Priority</w:t>
      </w:r>
    </w:p>
    <w:p w14:paraId="45A21F73" w14:textId="39908D5C" w:rsidR="00830B28" w:rsidRPr="000A411F" w:rsidRDefault="00074788" w:rsidP="00830B28">
      <w:pPr>
        <w:spacing w:after="0" w:line="22" w:lineRule="atLeast"/>
        <w:jc w:val="both"/>
        <w:rPr>
          <w:rFonts w:eastAsia="Times New Roman" w:cstheme="minorHAnsi"/>
          <w:iCs/>
          <w:strike/>
          <w:color w:val="FF0000"/>
          <w:lang w:eastAsia="cs-CZ"/>
        </w:rPr>
      </w:pPr>
      <w:r w:rsidRPr="000A411F">
        <w:rPr>
          <w:rFonts w:eastAsia="Times New Roman" w:cstheme="minorHAnsi"/>
          <w:iCs/>
          <w:strike/>
          <w:color w:val="FF0000"/>
        </w:rPr>
        <w:t>Podpora doučování školami, NNO, organizacemi neformálního a zájmového vzdělávání, podpora a</w:t>
      </w:r>
      <w:r w:rsidR="00DB41BE" w:rsidRPr="000A411F">
        <w:rPr>
          <w:rFonts w:eastAsia="Times New Roman" w:cstheme="minorHAnsi"/>
          <w:iCs/>
          <w:strike/>
          <w:color w:val="FF0000"/>
        </w:rPr>
        <w:t> </w:t>
      </w:r>
      <w:r w:rsidRPr="000A411F">
        <w:rPr>
          <w:rFonts w:eastAsia="Times New Roman" w:cstheme="minorHAnsi"/>
          <w:iCs/>
          <w:strike/>
          <w:color w:val="FF0000"/>
        </w:rPr>
        <w:t>realizace edukativních táborů včetně příměstských a podpora aktivit k posílení sociálních kompetencí, vztahů a zlepšení psychického stavu a žáků.</w:t>
      </w:r>
      <w:r w:rsidR="00830B28" w:rsidRPr="000A411F">
        <w:rPr>
          <w:rFonts w:eastAsia="Times New Roman" w:cstheme="minorHAnsi"/>
          <w:iCs/>
          <w:strike/>
          <w:color w:val="FF0000"/>
        </w:rPr>
        <w:t xml:space="preserve"> </w:t>
      </w:r>
      <w:r w:rsidR="00830B28" w:rsidRPr="000A411F">
        <w:rPr>
          <w:rFonts w:eastAsia="Times New Roman" w:cstheme="minorHAnsi"/>
          <w:iCs/>
          <w:strike/>
          <w:color w:val="FF0000"/>
          <w:lang w:eastAsia="cs-CZ"/>
        </w:rPr>
        <w:t xml:space="preserve">Různé druhy aktivit (projektové dny, workshopy, zážitkové vzdělávání, socializační a integrační aktivity) pro co nejširší okruh škol. </w:t>
      </w:r>
    </w:p>
    <w:p w14:paraId="1DE3C24F" w14:textId="77777777" w:rsidR="00830B28" w:rsidRPr="000A411F" w:rsidRDefault="00830B28" w:rsidP="00074788">
      <w:pPr>
        <w:spacing w:after="0" w:line="22" w:lineRule="atLeast"/>
        <w:jc w:val="both"/>
        <w:rPr>
          <w:rFonts w:eastAsia="Times New Roman" w:cstheme="minorHAnsi"/>
          <w:iCs/>
          <w:strike/>
          <w:color w:val="FF0000"/>
          <w:sz w:val="18"/>
          <w:szCs w:val="18"/>
        </w:rPr>
      </w:pPr>
    </w:p>
    <w:p w14:paraId="32A34D5B" w14:textId="318C559C" w:rsidR="00074788" w:rsidRPr="000A411F" w:rsidRDefault="00074788" w:rsidP="00074788">
      <w:pPr>
        <w:spacing w:after="0" w:line="22" w:lineRule="atLeast"/>
        <w:jc w:val="both"/>
        <w:rPr>
          <w:rFonts w:eastAsia="Times New Roman" w:cstheme="minorHAnsi"/>
          <w:b/>
          <w:bCs/>
          <w:iCs/>
          <w:strike/>
          <w:color w:val="FF0000"/>
        </w:rPr>
      </w:pPr>
      <w:r w:rsidRPr="000A411F">
        <w:rPr>
          <w:rFonts w:eastAsia="Times New Roman" w:cstheme="minorHAnsi"/>
          <w:b/>
          <w:bCs/>
          <w:iCs/>
          <w:strike/>
          <w:color w:val="FF0000"/>
        </w:rPr>
        <w:t>Indikátory</w:t>
      </w:r>
    </w:p>
    <w:p w14:paraId="3DDB5FB8" w14:textId="0B17CD93" w:rsidR="00074788" w:rsidRPr="000A411F" w:rsidRDefault="00074788" w:rsidP="0065511F">
      <w:pPr>
        <w:pStyle w:val="Odstavecseseznamem"/>
        <w:numPr>
          <w:ilvl w:val="0"/>
          <w:numId w:val="37"/>
        </w:numPr>
        <w:pBdr>
          <w:top w:val="nil"/>
          <w:left w:val="nil"/>
          <w:bottom w:val="nil"/>
          <w:right w:val="nil"/>
          <w:between w:val="nil"/>
        </w:pBdr>
        <w:spacing w:after="0" w:line="22" w:lineRule="atLeast"/>
        <w:jc w:val="both"/>
        <w:rPr>
          <w:rFonts w:eastAsia="Times New Roman" w:cstheme="minorHAnsi"/>
          <w:iCs/>
          <w:strike/>
          <w:color w:val="FF0000"/>
        </w:rPr>
      </w:pPr>
      <w:r w:rsidRPr="000A411F">
        <w:rPr>
          <w:rFonts w:eastAsia="Times New Roman" w:cstheme="minorHAnsi"/>
          <w:iCs/>
          <w:strike/>
          <w:color w:val="FF0000"/>
        </w:rPr>
        <w:t>Počet podpořených žáků</w:t>
      </w:r>
      <w:r w:rsidR="00830B28" w:rsidRPr="000A411F">
        <w:rPr>
          <w:rFonts w:eastAsia="Times New Roman" w:cstheme="minorHAnsi"/>
          <w:iCs/>
          <w:strike/>
          <w:color w:val="FF0000"/>
        </w:rPr>
        <w:t xml:space="preserve"> (doučování, žáci s OMJ)</w:t>
      </w:r>
    </w:p>
    <w:p w14:paraId="5C3FB014" w14:textId="31C6A96B" w:rsidR="00830B28" w:rsidRPr="000A411F" w:rsidRDefault="00830B28" w:rsidP="0065511F">
      <w:pPr>
        <w:pStyle w:val="Odstavecseseznamem"/>
        <w:numPr>
          <w:ilvl w:val="0"/>
          <w:numId w:val="37"/>
        </w:numPr>
        <w:pBdr>
          <w:top w:val="nil"/>
          <w:left w:val="nil"/>
          <w:bottom w:val="nil"/>
          <w:right w:val="nil"/>
          <w:between w:val="nil"/>
        </w:pBdr>
        <w:spacing w:after="0" w:line="22" w:lineRule="atLeast"/>
        <w:jc w:val="both"/>
        <w:rPr>
          <w:rFonts w:eastAsia="Times New Roman" w:cstheme="minorHAnsi"/>
          <w:iCs/>
          <w:strike/>
          <w:color w:val="FF0000"/>
        </w:rPr>
      </w:pPr>
      <w:r w:rsidRPr="000A411F">
        <w:rPr>
          <w:rFonts w:eastAsia="Times New Roman" w:cstheme="minorHAnsi"/>
          <w:iCs/>
          <w:strike/>
          <w:color w:val="FF0000"/>
        </w:rPr>
        <w:t>Počet realizovaných aktivit</w:t>
      </w:r>
      <w:r w:rsidR="0086531C" w:rsidRPr="000A411F">
        <w:rPr>
          <w:rFonts w:eastAsia="Times New Roman" w:cstheme="minorHAnsi"/>
          <w:iCs/>
          <w:strike/>
          <w:color w:val="FF0000"/>
        </w:rPr>
        <w:t xml:space="preserve"> (M</w:t>
      </w:r>
      <w:r w:rsidR="0086531C" w:rsidRPr="000A411F">
        <w:rPr>
          <w:rFonts w:eastAsia="Times New Roman" w:cstheme="minorHAnsi"/>
          <w:iCs/>
          <w:caps/>
          <w:strike/>
          <w:color w:val="FF0000"/>
        </w:rPr>
        <w:t>AP)</w:t>
      </w:r>
    </w:p>
    <w:p w14:paraId="4EA3D278" w14:textId="2F5349CD" w:rsidR="00830B28" w:rsidRPr="000A411F" w:rsidRDefault="00830B28" w:rsidP="0065511F">
      <w:pPr>
        <w:pStyle w:val="Odstavecseseznamem"/>
        <w:numPr>
          <w:ilvl w:val="0"/>
          <w:numId w:val="37"/>
        </w:numPr>
        <w:pBdr>
          <w:top w:val="nil"/>
          <w:left w:val="nil"/>
          <w:bottom w:val="nil"/>
          <w:right w:val="nil"/>
          <w:between w:val="nil"/>
        </w:pBdr>
        <w:spacing w:after="0" w:line="22" w:lineRule="atLeast"/>
        <w:jc w:val="both"/>
        <w:rPr>
          <w:rFonts w:eastAsia="Times New Roman" w:cstheme="minorHAnsi"/>
          <w:iCs/>
          <w:strike/>
          <w:color w:val="FF0000"/>
        </w:rPr>
      </w:pPr>
      <w:r w:rsidRPr="000A411F">
        <w:rPr>
          <w:rFonts w:eastAsia="Times New Roman" w:cstheme="minorHAnsi"/>
          <w:iCs/>
          <w:strike/>
          <w:color w:val="FF0000"/>
        </w:rPr>
        <w:lastRenderedPageBreak/>
        <w:t>Počet podpořených škol</w:t>
      </w:r>
      <w:r w:rsidR="0086531C" w:rsidRPr="000A411F">
        <w:rPr>
          <w:rFonts w:eastAsia="Times New Roman" w:cstheme="minorHAnsi"/>
          <w:iCs/>
          <w:strike/>
          <w:color w:val="FF0000"/>
        </w:rPr>
        <w:t xml:space="preserve"> (MAP)</w:t>
      </w:r>
    </w:p>
    <w:p w14:paraId="193ED60D" w14:textId="77777777" w:rsidR="00830B28" w:rsidRPr="000A411F" w:rsidRDefault="00830B28" w:rsidP="00830B28">
      <w:pPr>
        <w:pStyle w:val="Odstavecseseznamem"/>
        <w:pBdr>
          <w:top w:val="nil"/>
          <w:left w:val="nil"/>
          <w:bottom w:val="nil"/>
          <w:right w:val="nil"/>
          <w:between w:val="nil"/>
        </w:pBdr>
        <w:spacing w:after="0" w:line="22" w:lineRule="atLeast"/>
        <w:jc w:val="both"/>
        <w:rPr>
          <w:rFonts w:eastAsia="Times New Roman" w:cstheme="minorHAnsi"/>
          <w:iCs/>
          <w:strike/>
          <w:color w:val="FF0000"/>
        </w:rPr>
      </w:pPr>
    </w:p>
    <w:p w14:paraId="23E77D13" w14:textId="6DEB45C9" w:rsidR="00074788" w:rsidRPr="000A411F" w:rsidRDefault="00074788" w:rsidP="00074788">
      <w:pPr>
        <w:spacing w:after="0" w:line="240" w:lineRule="auto"/>
        <w:jc w:val="both"/>
        <w:rPr>
          <w:strike/>
          <w:color w:val="FF0000"/>
        </w:rPr>
      </w:pPr>
      <w:r w:rsidRPr="000A411F">
        <w:rPr>
          <w:b/>
          <w:bCs/>
          <w:strike/>
          <w:color w:val="FF0000"/>
          <w:u w:val="single"/>
        </w:rPr>
        <w:t xml:space="preserve">Strategický cíl </w:t>
      </w:r>
      <w:r w:rsidR="00706D59" w:rsidRPr="000A411F">
        <w:rPr>
          <w:b/>
          <w:bCs/>
          <w:strike/>
          <w:color w:val="FF0000"/>
          <w:u w:val="single"/>
        </w:rPr>
        <w:t>1</w:t>
      </w:r>
      <w:r w:rsidRPr="000A411F">
        <w:rPr>
          <w:b/>
          <w:bCs/>
          <w:strike/>
          <w:color w:val="FF0000"/>
          <w:u w:val="single"/>
        </w:rPr>
        <w:t>3.3</w:t>
      </w:r>
      <w:r w:rsidR="00A949DE" w:rsidRPr="000A411F">
        <w:rPr>
          <w:b/>
          <w:bCs/>
          <w:strike/>
          <w:color w:val="FF0000"/>
        </w:rPr>
        <w:tab/>
      </w:r>
      <w:r w:rsidR="00A949DE" w:rsidRPr="000A411F">
        <w:rPr>
          <w:b/>
          <w:bCs/>
          <w:strike/>
          <w:color w:val="FF0000"/>
        </w:rPr>
        <w:tab/>
      </w:r>
      <w:r w:rsidR="00A949DE" w:rsidRPr="000A411F">
        <w:rPr>
          <w:b/>
          <w:bCs/>
          <w:strike/>
          <w:color w:val="FF0000"/>
        </w:rPr>
        <w:tab/>
      </w:r>
      <w:r w:rsidR="00A949DE" w:rsidRPr="000A411F">
        <w:rPr>
          <w:b/>
          <w:bCs/>
          <w:strike/>
          <w:color w:val="FF0000"/>
        </w:rPr>
        <w:tab/>
      </w:r>
      <w:r w:rsidR="00A949DE" w:rsidRPr="000A411F">
        <w:rPr>
          <w:b/>
          <w:bCs/>
          <w:strike/>
          <w:color w:val="FF0000"/>
        </w:rPr>
        <w:tab/>
      </w:r>
      <w:r w:rsidR="00A949DE" w:rsidRPr="000A411F">
        <w:rPr>
          <w:b/>
          <w:bCs/>
          <w:strike/>
          <w:color w:val="FF0000"/>
        </w:rPr>
        <w:tab/>
      </w:r>
      <w:r w:rsidR="00A949DE" w:rsidRPr="000A411F">
        <w:rPr>
          <w:b/>
          <w:bCs/>
          <w:strike/>
          <w:color w:val="FF0000"/>
        </w:rPr>
        <w:tab/>
      </w:r>
      <w:r w:rsidR="00A949DE" w:rsidRPr="000A411F">
        <w:rPr>
          <w:b/>
          <w:bCs/>
          <w:strike/>
          <w:color w:val="FF0000"/>
        </w:rPr>
        <w:tab/>
      </w:r>
      <w:r w:rsidR="00A949DE" w:rsidRPr="000A411F">
        <w:rPr>
          <w:b/>
          <w:bCs/>
          <w:strike/>
          <w:color w:val="FF0000"/>
        </w:rPr>
        <w:tab/>
      </w:r>
      <w:r w:rsidR="00A949DE" w:rsidRPr="000A411F">
        <w:rPr>
          <w:rFonts w:ascii="Calibri" w:eastAsia="Times New Roman" w:hAnsi="Calibri" w:cstheme="minorHAnsi"/>
          <w:b/>
          <w:bCs/>
          <w:iCs/>
          <w:strike/>
          <w:color w:val="FF0000"/>
          <w:lang w:eastAsia="cs-CZ"/>
        </w:rPr>
        <w:t>PŘÍLEŽITOST</w:t>
      </w:r>
    </w:p>
    <w:p w14:paraId="02B61441" w14:textId="77777777" w:rsidR="00074788" w:rsidRPr="000A411F" w:rsidRDefault="00074788" w:rsidP="00074788">
      <w:pPr>
        <w:spacing w:after="0" w:line="240" w:lineRule="auto"/>
        <w:jc w:val="both"/>
        <w:rPr>
          <w:strike/>
          <w:color w:val="FF0000"/>
        </w:rPr>
      </w:pPr>
      <w:r w:rsidRPr="000A411F">
        <w:rPr>
          <w:strike/>
          <w:color w:val="FF0000"/>
        </w:rPr>
        <w:t>Podpora spolupráce školy s návaznou sociální sítí (rodina, školské a sociální organizace)</w:t>
      </w:r>
    </w:p>
    <w:p w14:paraId="13A1E65E" w14:textId="77777777" w:rsidR="00945A49" w:rsidRPr="000A411F" w:rsidRDefault="00945A49" w:rsidP="00074788">
      <w:pPr>
        <w:spacing w:after="0" w:line="240" w:lineRule="auto"/>
        <w:jc w:val="both"/>
        <w:rPr>
          <w:b/>
          <w:bCs/>
          <w:strike/>
          <w:color w:val="FF0000"/>
          <w:sz w:val="18"/>
          <w:szCs w:val="18"/>
        </w:rPr>
      </w:pPr>
    </w:p>
    <w:p w14:paraId="3E8C3DFD" w14:textId="412A6CEF" w:rsidR="00074788" w:rsidRPr="000A411F" w:rsidRDefault="00074788" w:rsidP="00074788">
      <w:pPr>
        <w:spacing w:after="0" w:line="240" w:lineRule="auto"/>
        <w:jc w:val="both"/>
        <w:rPr>
          <w:strike/>
          <w:color w:val="FF0000"/>
        </w:rPr>
      </w:pPr>
      <w:r w:rsidRPr="000A411F">
        <w:rPr>
          <w:b/>
          <w:bCs/>
          <w:strike/>
          <w:color w:val="FF0000"/>
        </w:rPr>
        <w:t>Priority</w:t>
      </w:r>
    </w:p>
    <w:p w14:paraId="2532F90A" w14:textId="04AD921A" w:rsidR="00074788" w:rsidRPr="000A411F" w:rsidRDefault="00074788" w:rsidP="00074788">
      <w:pPr>
        <w:spacing w:after="0" w:line="240" w:lineRule="auto"/>
        <w:jc w:val="both"/>
        <w:rPr>
          <w:strike/>
          <w:color w:val="FF0000"/>
        </w:rPr>
      </w:pPr>
      <w:r w:rsidRPr="000A411F">
        <w:rPr>
          <w:strike/>
          <w:color w:val="FF0000"/>
        </w:rPr>
        <w:t>Podpora spolupráce školy s návaznou sociální sítí (např. v oblasti zajištění programů primární prevence, předcházení neúspěchu žáka, posilováním významu dalšího vzdělávání) formou vzájemné komunikace, pořádáním společných aktivit, besed, přednášek a osvětových programů, podporou zapojení rodiny do</w:t>
      </w:r>
      <w:r w:rsidR="00DB41BE" w:rsidRPr="000A411F">
        <w:rPr>
          <w:strike/>
          <w:color w:val="FF0000"/>
        </w:rPr>
        <w:t> </w:t>
      </w:r>
      <w:r w:rsidRPr="000A411F">
        <w:rPr>
          <w:strike/>
          <w:color w:val="FF0000"/>
        </w:rPr>
        <w:t xml:space="preserve">života školy (projektové dny, informovanost rodičů o aktivitách školy a zapojení ŠPP do těchto aktivit). </w:t>
      </w:r>
    </w:p>
    <w:p w14:paraId="2F88BE37" w14:textId="77777777" w:rsidR="00074788" w:rsidRPr="000A411F" w:rsidRDefault="00074788" w:rsidP="00074788">
      <w:pPr>
        <w:spacing w:after="0" w:line="240" w:lineRule="auto"/>
        <w:jc w:val="both"/>
        <w:rPr>
          <w:strike/>
          <w:color w:val="FF0000"/>
          <w:sz w:val="18"/>
          <w:szCs w:val="18"/>
        </w:rPr>
      </w:pPr>
      <w:r w:rsidRPr="000A411F">
        <w:rPr>
          <w:strike/>
          <w:color w:val="FF0000"/>
        </w:rPr>
        <w:t> </w:t>
      </w:r>
    </w:p>
    <w:p w14:paraId="2BF605B2" w14:textId="77777777" w:rsidR="00074788" w:rsidRPr="000A411F" w:rsidRDefault="00074788" w:rsidP="00074788">
      <w:pPr>
        <w:spacing w:after="0" w:line="240" w:lineRule="auto"/>
        <w:jc w:val="both"/>
        <w:rPr>
          <w:strike/>
          <w:color w:val="FF0000"/>
        </w:rPr>
      </w:pPr>
      <w:r w:rsidRPr="000A411F">
        <w:rPr>
          <w:b/>
          <w:bCs/>
          <w:strike/>
          <w:color w:val="FF0000"/>
        </w:rPr>
        <w:t>Indikátory</w:t>
      </w:r>
    </w:p>
    <w:p w14:paraId="18453C9B" w14:textId="77777777" w:rsidR="00074788" w:rsidRPr="000A411F" w:rsidRDefault="00074788" w:rsidP="0065511F">
      <w:pPr>
        <w:pStyle w:val="Odstavecseseznamem"/>
        <w:numPr>
          <w:ilvl w:val="0"/>
          <w:numId w:val="39"/>
        </w:numPr>
        <w:spacing w:after="0" w:line="240" w:lineRule="auto"/>
        <w:jc w:val="both"/>
        <w:rPr>
          <w:strike/>
          <w:color w:val="FF0000"/>
        </w:rPr>
      </w:pPr>
      <w:r w:rsidRPr="000A411F">
        <w:rPr>
          <w:strike/>
          <w:color w:val="FF0000"/>
        </w:rPr>
        <w:t>Počet realizovaných aktivit</w:t>
      </w:r>
    </w:p>
    <w:p w14:paraId="3332CFF7" w14:textId="77777777" w:rsidR="00074788" w:rsidRPr="000A411F" w:rsidRDefault="00074788" w:rsidP="00074788">
      <w:pPr>
        <w:spacing w:after="0" w:line="240" w:lineRule="auto"/>
        <w:rPr>
          <w:strike/>
          <w:color w:val="FF0000"/>
        </w:rPr>
      </w:pPr>
    </w:p>
    <w:p w14:paraId="07334055" w14:textId="17270A3A" w:rsidR="00074788" w:rsidRPr="000A411F" w:rsidRDefault="00074788" w:rsidP="00074788">
      <w:pPr>
        <w:spacing w:after="0" w:line="240" w:lineRule="auto"/>
        <w:jc w:val="both"/>
        <w:rPr>
          <w:rFonts w:eastAsia="Times New Roman" w:cstheme="minorHAnsi"/>
          <w:b/>
          <w:bCs/>
          <w:iCs/>
          <w:strike/>
          <w:color w:val="FF0000"/>
          <w:u w:val="single"/>
        </w:rPr>
      </w:pPr>
      <w:r w:rsidRPr="000A411F">
        <w:rPr>
          <w:rFonts w:eastAsia="Times New Roman" w:cstheme="minorHAnsi"/>
          <w:b/>
          <w:bCs/>
          <w:iCs/>
          <w:strike/>
          <w:color w:val="FF0000"/>
          <w:u w:val="single"/>
        </w:rPr>
        <w:t xml:space="preserve">Strategický cíl </w:t>
      </w:r>
      <w:r w:rsidR="00706D59" w:rsidRPr="000A411F">
        <w:rPr>
          <w:rFonts w:eastAsia="Times New Roman" w:cstheme="minorHAnsi"/>
          <w:b/>
          <w:bCs/>
          <w:iCs/>
          <w:strike/>
          <w:color w:val="FF0000"/>
          <w:u w:val="single"/>
        </w:rPr>
        <w:t>1</w:t>
      </w:r>
      <w:r w:rsidRPr="000A411F">
        <w:rPr>
          <w:rFonts w:eastAsia="Times New Roman" w:cstheme="minorHAnsi"/>
          <w:b/>
          <w:bCs/>
          <w:iCs/>
          <w:strike/>
          <w:color w:val="FF0000"/>
          <w:u w:val="single"/>
        </w:rPr>
        <w:t>3.4</w:t>
      </w:r>
    </w:p>
    <w:p w14:paraId="5437A08B" w14:textId="77777777" w:rsidR="00074788" w:rsidRPr="000A411F" w:rsidRDefault="00074788" w:rsidP="00074788">
      <w:pPr>
        <w:spacing w:after="0" w:line="22" w:lineRule="atLeast"/>
        <w:jc w:val="both"/>
        <w:rPr>
          <w:rFonts w:eastAsia="Times New Roman" w:cstheme="minorHAnsi"/>
          <w:iCs/>
          <w:strike/>
          <w:color w:val="FF0000"/>
        </w:rPr>
      </w:pPr>
      <w:r w:rsidRPr="000A411F">
        <w:rPr>
          <w:rFonts w:eastAsia="Times New Roman" w:cstheme="minorHAnsi"/>
          <w:iCs/>
          <w:strike/>
          <w:color w:val="FF0000"/>
        </w:rPr>
        <w:t>Podpora sdílení informací a příkladů dobré praxe v rámci realizovaných projektů školami a školskými zařízeními, výměnné stáže pracovníků ve vzdělávání (domácí, zahraniční).</w:t>
      </w:r>
    </w:p>
    <w:p w14:paraId="7516E004" w14:textId="77777777" w:rsidR="00074788" w:rsidRPr="000A411F" w:rsidRDefault="00074788" w:rsidP="00074788">
      <w:pPr>
        <w:spacing w:after="0" w:line="22" w:lineRule="atLeast"/>
        <w:jc w:val="both"/>
        <w:rPr>
          <w:rFonts w:eastAsia="Times New Roman" w:cstheme="minorHAnsi"/>
          <w:b/>
          <w:bCs/>
          <w:iCs/>
          <w:strike/>
          <w:color w:val="FF0000"/>
          <w:sz w:val="18"/>
          <w:szCs w:val="18"/>
        </w:rPr>
      </w:pPr>
    </w:p>
    <w:p w14:paraId="099CEC66" w14:textId="77777777" w:rsidR="00074788" w:rsidRPr="000A411F" w:rsidRDefault="00074788" w:rsidP="00074788">
      <w:pPr>
        <w:spacing w:after="0" w:line="22" w:lineRule="atLeast"/>
        <w:jc w:val="both"/>
        <w:rPr>
          <w:rFonts w:eastAsia="Times New Roman" w:cstheme="minorHAnsi"/>
          <w:b/>
          <w:bCs/>
          <w:iCs/>
          <w:strike/>
          <w:color w:val="FF0000"/>
        </w:rPr>
      </w:pPr>
      <w:r w:rsidRPr="000A411F">
        <w:rPr>
          <w:rFonts w:eastAsia="Times New Roman" w:cstheme="minorHAnsi"/>
          <w:b/>
          <w:bCs/>
          <w:iCs/>
          <w:strike/>
          <w:color w:val="FF0000"/>
        </w:rPr>
        <w:t>Priority</w:t>
      </w:r>
    </w:p>
    <w:p w14:paraId="6425AABE" w14:textId="77777777" w:rsidR="00074788" w:rsidRPr="000A411F" w:rsidRDefault="00074788" w:rsidP="00074788">
      <w:pPr>
        <w:spacing w:after="0" w:line="22" w:lineRule="atLeast"/>
        <w:jc w:val="both"/>
        <w:rPr>
          <w:rFonts w:eastAsia="Times New Roman" w:cstheme="minorHAnsi"/>
          <w:iCs/>
          <w:strike/>
          <w:color w:val="FF0000"/>
        </w:rPr>
      </w:pPr>
      <w:r w:rsidRPr="000A411F">
        <w:rPr>
          <w:rFonts w:eastAsia="Times New Roman" w:cstheme="minorHAnsi"/>
          <w:iCs/>
          <w:strike/>
          <w:color w:val="FF0000"/>
        </w:rPr>
        <w:t xml:space="preserve">Podpora sdílení informací, výstupů a příkladů dobré praxe z realizovaných projektů a aktivit škol a školských zařízení, akce zaměřené na výměnu zkušeností a dobré praxe (workshopy, kulaté stoly aj.). Spolupráce mezi školami, výměnné stáže zaměstnanců škol, návštěvy škol skupinami žáků (vše na úrovni domácí i zahraniční). </w:t>
      </w:r>
    </w:p>
    <w:p w14:paraId="141422E1" w14:textId="77777777" w:rsidR="00074788" w:rsidRPr="000A411F" w:rsidRDefault="00074788" w:rsidP="00074788">
      <w:pPr>
        <w:spacing w:after="0" w:line="22" w:lineRule="atLeast"/>
        <w:jc w:val="both"/>
        <w:rPr>
          <w:rFonts w:eastAsia="Times New Roman" w:cstheme="minorHAnsi"/>
          <w:b/>
          <w:bCs/>
          <w:iCs/>
          <w:strike/>
          <w:color w:val="FF0000"/>
        </w:rPr>
      </w:pPr>
    </w:p>
    <w:p w14:paraId="638ABBC5" w14:textId="77777777" w:rsidR="00074788" w:rsidRPr="000A411F" w:rsidRDefault="00074788" w:rsidP="00074788">
      <w:pPr>
        <w:spacing w:after="0" w:line="22" w:lineRule="atLeast"/>
        <w:jc w:val="both"/>
        <w:rPr>
          <w:rFonts w:eastAsia="Times New Roman" w:cstheme="minorHAnsi"/>
          <w:b/>
          <w:bCs/>
          <w:iCs/>
          <w:strike/>
          <w:color w:val="FF0000"/>
        </w:rPr>
      </w:pPr>
      <w:r w:rsidRPr="000A411F">
        <w:rPr>
          <w:rFonts w:eastAsia="Times New Roman" w:cstheme="minorHAnsi"/>
          <w:b/>
          <w:bCs/>
          <w:iCs/>
          <w:strike/>
          <w:color w:val="FF0000"/>
        </w:rPr>
        <w:t>Indikátory</w:t>
      </w:r>
    </w:p>
    <w:p w14:paraId="5C5270F2" w14:textId="77777777" w:rsidR="00074788" w:rsidRPr="000A411F" w:rsidRDefault="00074788" w:rsidP="0065511F">
      <w:pPr>
        <w:pStyle w:val="Odstavecseseznamem"/>
        <w:numPr>
          <w:ilvl w:val="0"/>
          <w:numId w:val="38"/>
        </w:numPr>
        <w:pBdr>
          <w:top w:val="nil"/>
          <w:left w:val="nil"/>
          <w:bottom w:val="nil"/>
          <w:right w:val="nil"/>
          <w:between w:val="nil"/>
        </w:pBdr>
        <w:spacing w:after="0" w:line="22" w:lineRule="atLeast"/>
        <w:jc w:val="both"/>
        <w:rPr>
          <w:rFonts w:eastAsia="Times New Roman" w:cstheme="minorHAnsi"/>
          <w:iCs/>
          <w:strike/>
          <w:color w:val="FF0000"/>
        </w:rPr>
      </w:pPr>
      <w:r w:rsidRPr="000A411F">
        <w:rPr>
          <w:rFonts w:eastAsia="Times New Roman" w:cstheme="minorHAnsi"/>
          <w:iCs/>
          <w:strike/>
          <w:color w:val="FF0000"/>
        </w:rPr>
        <w:t>Počet zapojených škol</w:t>
      </w:r>
    </w:p>
    <w:p w14:paraId="61C3E1D5" w14:textId="77777777" w:rsidR="00074788" w:rsidRPr="000A411F" w:rsidRDefault="00074788" w:rsidP="0065511F">
      <w:pPr>
        <w:pStyle w:val="Odstavecseseznamem"/>
        <w:numPr>
          <w:ilvl w:val="0"/>
          <w:numId w:val="38"/>
        </w:numPr>
        <w:pBdr>
          <w:top w:val="nil"/>
          <w:left w:val="nil"/>
          <w:bottom w:val="nil"/>
          <w:right w:val="nil"/>
          <w:between w:val="nil"/>
        </w:pBdr>
        <w:spacing w:after="0" w:line="22" w:lineRule="atLeast"/>
        <w:jc w:val="both"/>
        <w:rPr>
          <w:rFonts w:eastAsia="Times New Roman" w:cstheme="minorHAnsi"/>
          <w:iCs/>
          <w:strike/>
          <w:color w:val="FF0000"/>
        </w:rPr>
      </w:pPr>
      <w:r w:rsidRPr="000A411F">
        <w:rPr>
          <w:rFonts w:eastAsia="Times New Roman" w:cstheme="minorHAnsi"/>
          <w:iCs/>
          <w:strike/>
          <w:color w:val="FF0000"/>
        </w:rPr>
        <w:t>Počet realizovaných akcí, aktivit, stáží, návštěv</w:t>
      </w:r>
    </w:p>
    <w:p w14:paraId="32BB9420" w14:textId="1D798A81" w:rsidR="00074788" w:rsidRPr="000A411F" w:rsidRDefault="00074788" w:rsidP="0065511F">
      <w:pPr>
        <w:pStyle w:val="Odstavecseseznamem"/>
        <w:numPr>
          <w:ilvl w:val="0"/>
          <w:numId w:val="38"/>
        </w:numPr>
        <w:pBdr>
          <w:top w:val="nil"/>
          <w:left w:val="nil"/>
          <w:bottom w:val="nil"/>
          <w:right w:val="nil"/>
          <w:between w:val="nil"/>
        </w:pBdr>
        <w:spacing w:after="0" w:line="22" w:lineRule="atLeast"/>
        <w:jc w:val="both"/>
        <w:rPr>
          <w:rFonts w:eastAsia="Times New Roman" w:cstheme="minorHAnsi"/>
          <w:iCs/>
          <w:strike/>
          <w:color w:val="FF0000"/>
        </w:rPr>
      </w:pPr>
      <w:r w:rsidRPr="000A411F">
        <w:rPr>
          <w:rFonts w:eastAsia="Times New Roman" w:cstheme="minorHAnsi"/>
          <w:iCs/>
          <w:strike/>
          <w:color w:val="FF0000"/>
        </w:rPr>
        <w:t xml:space="preserve">Počet účastníků </w:t>
      </w:r>
    </w:p>
    <w:p w14:paraId="5AC32F6F" w14:textId="2001C51E" w:rsidR="00945A49" w:rsidRPr="000A411F" w:rsidRDefault="00945A49" w:rsidP="00945A49">
      <w:pPr>
        <w:pBdr>
          <w:top w:val="nil"/>
          <w:left w:val="nil"/>
          <w:bottom w:val="nil"/>
          <w:right w:val="nil"/>
          <w:between w:val="nil"/>
        </w:pBdr>
        <w:spacing w:after="0" w:line="22" w:lineRule="atLeast"/>
        <w:jc w:val="both"/>
        <w:rPr>
          <w:rFonts w:eastAsia="Times New Roman" w:cstheme="minorHAnsi"/>
          <w:iCs/>
          <w:strike/>
          <w:color w:val="FF0000"/>
        </w:rPr>
      </w:pPr>
    </w:p>
    <w:p w14:paraId="6BBA2798" w14:textId="77777777" w:rsidR="00945A49" w:rsidRPr="000A411F" w:rsidRDefault="00945A49" w:rsidP="00E516D9">
      <w:pPr>
        <w:pStyle w:val="Nadpis3"/>
        <w:spacing w:before="120"/>
        <w:rPr>
          <w:strike/>
          <w:color w:val="FF0000"/>
        </w:rPr>
      </w:pPr>
      <w:bookmarkStart w:id="241" w:name="_Toc144120560"/>
      <w:bookmarkStart w:id="242" w:name="_Toc174709633"/>
      <w:bookmarkStart w:id="243" w:name="_Toc175902248"/>
      <w:bookmarkStart w:id="244" w:name="_Toc175902452"/>
      <w:bookmarkStart w:id="245" w:name="_Toc175902540"/>
      <w:r w:rsidRPr="000A411F">
        <w:rPr>
          <w:strike/>
          <w:color w:val="FF0000"/>
        </w:rPr>
        <w:t>Rámec opatření, aktivit vedoucích k naplnění výše uvedených cílů</w:t>
      </w:r>
      <w:bookmarkEnd w:id="241"/>
      <w:bookmarkEnd w:id="242"/>
      <w:bookmarkEnd w:id="243"/>
      <w:bookmarkEnd w:id="244"/>
      <w:bookmarkEnd w:id="245"/>
    </w:p>
    <w:p w14:paraId="5F8DD0DA" w14:textId="77777777" w:rsidR="00945A49" w:rsidRPr="000A411F" w:rsidRDefault="00945A49" w:rsidP="00945A49">
      <w:pPr>
        <w:pStyle w:val="Normlntext"/>
        <w:rPr>
          <w:rStyle w:val="Nadpis2Char"/>
          <w:rFonts w:asciiTheme="minorHAnsi" w:hAnsiTheme="minorHAnsi" w:cstheme="minorHAnsi"/>
          <w:b w:val="0"/>
          <w:bCs w:val="0"/>
          <w:strike/>
          <w:color w:val="FF0000"/>
          <w:sz w:val="22"/>
          <w:szCs w:val="22"/>
        </w:rPr>
      </w:pPr>
      <w:bookmarkStart w:id="246" w:name="_Toc130240292"/>
      <w:bookmarkStart w:id="247" w:name="_Toc130302178"/>
      <w:bookmarkStart w:id="248" w:name="_Toc130384640"/>
      <w:bookmarkStart w:id="249" w:name="_Toc130384708"/>
      <w:bookmarkStart w:id="250" w:name="_Toc142462271"/>
      <w:bookmarkStart w:id="251" w:name="_Toc144120561"/>
      <w:bookmarkStart w:id="252" w:name="_Toc174709634"/>
      <w:bookmarkStart w:id="253" w:name="_Toc175902249"/>
      <w:bookmarkStart w:id="254" w:name="_Toc175902453"/>
      <w:bookmarkStart w:id="255" w:name="_Toc175902541"/>
      <w:r w:rsidRPr="000A411F">
        <w:rPr>
          <w:rStyle w:val="Nadpis2Char"/>
          <w:rFonts w:asciiTheme="minorHAnsi" w:hAnsiTheme="minorHAnsi" w:cstheme="minorHAnsi"/>
          <w:b w:val="0"/>
          <w:bCs w:val="0"/>
          <w:strike/>
          <w:color w:val="FF0000"/>
          <w:sz w:val="22"/>
          <w:szCs w:val="22"/>
        </w:rPr>
        <w:t>Rozvoje v této prioritní oblasti bude dosaženo realizací investičních aktivit, neinvestičních aktivit a soustavnou prací naplňující účel této priority.</w:t>
      </w:r>
      <w:bookmarkEnd w:id="246"/>
      <w:bookmarkEnd w:id="247"/>
      <w:bookmarkEnd w:id="248"/>
      <w:bookmarkEnd w:id="249"/>
      <w:bookmarkEnd w:id="250"/>
      <w:bookmarkEnd w:id="251"/>
      <w:bookmarkEnd w:id="252"/>
      <w:bookmarkEnd w:id="253"/>
      <w:bookmarkEnd w:id="254"/>
      <w:bookmarkEnd w:id="255"/>
      <w:r w:rsidRPr="000A411F">
        <w:rPr>
          <w:rStyle w:val="Nadpis2Char"/>
          <w:rFonts w:asciiTheme="minorHAnsi" w:hAnsiTheme="minorHAnsi" w:cstheme="minorHAnsi"/>
          <w:b w:val="0"/>
          <w:bCs w:val="0"/>
          <w:strike/>
          <w:color w:val="FF0000"/>
          <w:sz w:val="22"/>
          <w:szCs w:val="22"/>
        </w:rPr>
        <w:t xml:space="preserve"> </w:t>
      </w:r>
    </w:p>
    <w:p w14:paraId="2B881543" w14:textId="77777777" w:rsidR="00802201" w:rsidRPr="000A411F" w:rsidRDefault="00802201" w:rsidP="00945A49">
      <w:pPr>
        <w:pStyle w:val="Normlntext"/>
        <w:rPr>
          <w:rStyle w:val="Nadpis2Char"/>
          <w:rFonts w:asciiTheme="minorHAnsi" w:hAnsiTheme="minorHAnsi" w:cstheme="minorHAnsi"/>
          <w:strike/>
          <w:color w:val="FF0000"/>
          <w:sz w:val="18"/>
          <w:szCs w:val="18"/>
        </w:rPr>
      </w:pPr>
      <w:bookmarkStart w:id="256" w:name="_Toc130240293"/>
    </w:p>
    <w:p w14:paraId="1EA47E37" w14:textId="77777777" w:rsidR="00802201" w:rsidRPr="000A411F" w:rsidRDefault="00802201" w:rsidP="00802201">
      <w:pPr>
        <w:pStyle w:val="Normlntext"/>
        <w:rPr>
          <w:rStyle w:val="Nadpis2Char"/>
          <w:rFonts w:asciiTheme="minorHAnsi" w:hAnsiTheme="minorHAnsi" w:cstheme="minorHAnsi"/>
          <w:strike/>
          <w:color w:val="FF0000"/>
          <w:sz w:val="22"/>
          <w:szCs w:val="22"/>
        </w:rPr>
      </w:pPr>
      <w:bookmarkStart w:id="257" w:name="_Toc130302179"/>
      <w:bookmarkStart w:id="258" w:name="_Toc130384641"/>
      <w:bookmarkStart w:id="259" w:name="_Toc130384709"/>
      <w:bookmarkStart w:id="260" w:name="_Toc142462272"/>
      <w:bookmarkStart w:id="261" w:name="_Toc144120562"/>
      <w:bookmarkStart w:id="262" w:name="_Toc174709635"/>
      <w:bookmarkStart w:id="263" w:name="_Toc175902250"/>
      <w:bookmarkStart w:id="264" w:name="_Toc175902454"/>
      <w:bookmarkStart w:id="265" w:name="_Toc175902542"/>
      <w:bookmarkEnd w:id="256"/>
      <w:r w:rsidRPr="000A411F">
        <w:rPr>
          <w:rStyle w:val="Nadpis2Char"/>
          <w:rFonts w:asciiTheme="minorHAnsi" w:hAnsiTheme="minorHAnsi" w:cstheme="minorHAnsi"/>
          <w:strike/>
          <w:color w:val="FF0000"/>
          <w:sz w:val="22"/>
          <w:szCs w:val="22"/>
        </w:rPr>
        <w:t>Investiční aktivity, materiální zabezpečení</w:t>
      </w:r>
      <w:bookmarkEnd w:id="257"/>
      <w:bookmarkEnd w:id="258"/>
      <w:bookmarkEnd w:id="259"/>
      <w:bookmarkEnd w:id="260"/>
      <w:bookmarkEnd w:id="261"/>
      <w:bookmarkEnd w:id="262"/>
      <w:bookmarkEnd w:id="263"/>
      <w:bookmarkEnd w:id="264"/>
      <w:bookmarkEnd w:id="265"/>
    </w:p>
    <w:p w14:paraId="089A08A6" w14:textId="08DB7CBB" w:rsidR="00945A49" w:rsidRPr="000A411F" w:rsidRDefault="00945A49" w:rsidP="00945A49">
      <w:pPr>
        <w:spacing w:after="0" w:line="22" w:lineRule="atLeast"/>
        <w:jc w:val="both"/>
        <w:rPr>
          <w:rFonts w:eastAsia="Times New Roman" w:cstheme="minorHAnsi"/>
          <w:iCs/>
          <w:strike/>
          <w:color w:val="FF0000"/>
        </w:rPr>
      </w:pPr>
      <w:r w:rsidRPr="000A411F">
        <w:rPr>
          <w:rFonts w:eastAsia="Times New Roman" w:cstheme="minorHAnsi"/>
          <w:iCs/>
          <w:strike/>
          <w:color w:val="FF0000"/>
        </w:rPr>
        <w:t xml:space="preserve">Podpora rekonstrukcí, přístaveb a přestaveb škol pro vytvoření podmínek ke vzdělávání a vybudování zázemí pro zaměstnance školy a zaměstnance školního poradenského pracoviště, podpora zajištění odborných pomůcek, učebnic, stavebnic, her, IT vybavení a konektivity škol a školských zařízení, podpora rekonstrukcí a přístavby škol pro vybudování odborných učeben včetně laboratoří, cvičných kuchyní a dílen pro výuku žáků. </w:t>
      </w:r>
    </w:p>
    <w:p w14:paraId="055E7A17" w14:textId="184A89A5" w:rsidR="00945A49" w:rsidRPr="000A411F" w:rsidRDefault="00945A49" w:rsidP="00945A49">
      <w:pPr>
        <w:spacing w:after="0" w:line="22" w:lineRule="atLeast"/>
        <w:jc w:val="both"/>
        <w:rPr>
          <w:rFonts w:eastAsia="Times New Roman" w:cstheme="minorHAnsi"/>
          <w:iCs/>
          <w:strike/>
          <w:color w:val="FF0000"/>
          <w:sz w:val="18"/>
          <w:szCs w:val="18"/>
        </w:rPr>
      </w:pPr>
    </w:p>
    <w:p w14:paraId="67A60E47" w14:textId="77777777" w:rsidR="00505AEC" w:rsidRPr="000A411F" w:rsidRDefault="00505AEC" w:rsidP="00505AEC">
      <w:pPr>
        <w:spacing w:after="0" w:line="259" w:lineRule="auto"/>
        <w:rPr>
          <w:b/>
          <w:bCs/>
          <w:strike/>
          <w:color w:val="FF0000"/>
        </w:rPr>
      </w:pPr>
      <w:r w:rsidRPr="000A411F">
        <w:rPr>
          <w:b/>
          <w:bCs/>
          <w:strike/>
          <w:color w:val="FF0000"/>
        </w:rPr>
        <w:t>Aktivity škol</w:t>
      </w:r>
    </w:p>
    <w:p w14:paraId="687EADA1" w14:textId="77777777" w:rsidR="00505AEC" w:rsidRPr="000A411F" w:rsidRDefault="00505AEC" w:rsidP="00505AEC">
      <w:pPr>
        <w:spacing w:after="0" w:line="259" w:lineRule="auto"/>
        <w:jc w:val="both"/>
        <w:rPr>
          <w:strike/>
          <w:color w:val="FF0000"/>
        </w:rPr>
      </w:pPr>
      <w:r w:rsidRPr="000A411F">
        <w:rPr>
          <w:strike/>
          <w:color w:val="FF0000"/>
        </w:rPr>
        <w:t>V rámci implementace aktivit pracuje realizační tým MAP mj. i s informacemi o realizaci aktivit škol, tzv. projektů zjednodušeného vykazování šablon OP JAK. Dle našich zjištění jsou do těchto projektů zapojeny všechny školy a školská zařízení. Při plánování aktivit spolupráce jsme tak pečlivě volili ty aktivity, které budou k projektům šablon doplňkové a nebude docházet k dvojímu financování totožných aktivit.</w:t>
      </w:r>
    </w:p>
    <w:p w14:paraId="5ED7F2A5" w14:textId="77777777" w:rsidR="00505AEC" w:rsidRPr="000A411F" w:rsidRDefault="00505AEC" w:rsidP="00505AEC">
      <w:pPr>
        <w:spacing w:after="0" w:line="259" w:lineRule="auto"/>
        <w:rPr>
          <w:strike/>
          <w:color w:val="FF0000"/>
        </w:rPr>
      </w:pPr>
    </w:p>
    <w:p w14:paraId="4D1417C3" w14:textId="1F7004DA" w:rsidR="00945A49" w:rsidRPr="000A411F" w:rsidRDefault="00505AEC" w:rsidP="00505AEC">
      <w:pPr>
        <w:pStyle w:val="Normlntext"/>
        <w:rPr>
          <w:rStyle w:val="Nadpis2Char"/>
          <w:rFonts w:asciiTheme="minorHAnsi" w:eastAsia="Calibri" w:hAnsiTheme="minorHAnsi" w:cstheme="minorHAnsi"/>
          <w:strike/>
          <w:color w:val="FF0000"/>
          <w:sz w:val="22"/>
          <w:szCs w:val="22"/>
        </w:rPr>
      </w:pPr>
      <w:r w:rsidRPr="000A411F">
        <w:rPr>
          <w:b/>
          <w:bCs/>
          <w:strike/>
          <w:color w:val="FF0000"/>
        </w:rPr>
        <w:t>Aktivity spolupráce</w:t>
      </w:r>
      <w:r w:rsidR="00A949DE" w:rsidRPr="000A411F">
        <w:rPr>
          <w:rStyle w:val="Nadpis2Char"/>
          <w:rFonts w:asciiTheme="minorHAnsi" w:eastAsia="Calibri" w:hAnsiTheme="minorHAnsi" w:cstheme="minorHAnsi"/>
          <w:strike/>
          <w:color w:val="FF0000"/>
          <w:sz w:val="22"/>
          <w:szCs w:val="22"/>
        </w:rPr>
        <w:tab/>
      </w:r>
      <w:r w:rsidR="00A949DE" w:rsidRPr="000A411F">
        <w:rPr>
          <w:rStyle w:val="Nadpis2Char"/>
          <w:rFonts w:asciiTheme="minorHAnsi" w:eastAsia="Calibri" w:hAnsiTheme="minorHAnsi" w:cstheme="minorHAnsi"/>
          <w:strike/>
          <w:color w:val="FF0000"/>
          <w:sz w:val="22"/>
          <w:szCs w:val="22"/>
        </w:rPr>
        <w:tab/>
      </w:r>
      <w:r w:rsidR="00A949DE" w:rsidRPr="000A411F">
        <w:rPr>
          <w:rStyle w:val="Nadpis2Char"/>
          <w:rFonts w:asciiTheme="minorHAnsi" w:eastAsia="Calibri" w:hAnsiTheme="minorHAnsi" w:cstheme="minorHAnsi"/>
          <w:strike/>
          <w:color w:val="FF0000"/>
          <w:sz w:val="22"/>
          <w:szCs w:val="22"/>
        </w:rPr>
        <w:tab/>
      </w:r>
      <w:r w:rsidR="00A949DE" w:rsidRPr="000A411F">
        <w:rPr>
          <w:rStyle w:val="Nadpis2Char"/>
          <w:rFonts w:asciiTheme="minorHAnsi" w:eastAsia="Calibri" w:hAnsiTheme="minorHAnsi" w:cstheme="minorHAnsi"/>
          <w:strike/>
          <w:color w:val="FF0000"/>
          <w:sz w:val="22"/>
          <w:szCs w:val="22"/>
        </w:rPr>
        <w:tab/>
      </w:r>
      <w:r w:rsidR="00A949DE" w:rsidRPr="000A411F">
        <w:rPr>
          <w:rStyle w:val="Nadpis2Char"/>
          <w:rFonts w:asciiTheme="minorHAnsi" w:eastAsia="Calibri" w:hAnsiTheme="minorHAnsi" w:cstheme="minorHAnsi"/>
          <w:strike/>
          <w:color w:val="FF0000"/>
          <w:sz w:val="22"/>
          <w:szCs w:val="22"/>
        </w:rPr>
        <w:tab/>
      </w:r>
      <w:r w:rsidR="00A949DE" w:rsidRPr="000A411F">
        <w:rPr>
          <w:rStyle w:val="Nadpis2Char"/>
          <w:rFonts w:asciiTheme="minorHAnsi" w:eastAsia="Calibri" w:hAnsiTheme="minorHAnsi" w:cstheme="minorHAnsi"/>
          <w:strike/>
          <w:color w:val="FF0000"/>
          <w:sz w:val="22"/>
          <w:szCs w:val="22"/>
        </w:rPr>
        <w:tab/>
      </w:r>
      <w:r w:rsidR="00A949DE" w:rsidRPr="000A411F">
        <w:rPr>
          <w:rStyle w:val="Nadpis2Char"/>
          <w:rFonts w:asciiTheme="minorHAnsi" w:eastAsia="Calibri" w:hAnsiTheme="minorHAnsi" w:cstheme="minorHAnsi"/>
          <w:strike/>
          <w:color w:val="FF0000"/>
          <w:sz w:val="22"/>
          <w:szCs w:val="22"/>
        </w:rPr>
        <w:tab/>
      </w:r>
      <w:r w:rsidRPr="000A411F">
        <w:rPr>
          <w:rStyle w:val="Nadpis2Char"/>
          <w:rFonts w:asciiTheme="minorHAnsi" w:eastAsia="Calibri" w:hAnsiTheme="minorHAnsi" w:cstheme="minorHAnsi"/>
          <w:strike/>
          <w:color w:val="FF0000"/>
          <w:sz w:val="22"/>
          <w:szCs w:val="22"/>
        </w:rPr>
        <w:tab/>
      </w:r>
      <w:r w:rsidRPr="000A411F">
        <w:rPr>
          <w:rStyle w:val="Nadpis2Char"/>
          <w:rFonts w:asciiTheme="minorHAnsi" w:eastAsia="Calibri" w:hAnsiTheme="minorHAnsi" w:cstheme="minorHAnsi"/>
          <w:strike/>
          <w:color w:val="FF0000"/>
          <w:sz w:val="22"/>
          <w:szCs w:val="22"/>
        </w:rPr>
        <w:tab/>
      </w:r>
    </w:p>
    <w:p w14:paraId="200A86DF" w14:textId="690FA490" w:rsidR="00945A49" w:rsidRPr="000A411F" w:rsidRDefault="00945A49" w:rsidP="001A1F36">
      <w:pPr>
        <w:spacing w:after="0" w:line="22" w:lineRule="atLeast"/>
        <w:jc w:val="both"/>
        <w:rPr>
          <w:rFonts w:cstheme="minorHAnsi"/>
          <w:strike/>
          <w:color w:val="FF0000"/>
        </w:rPr>
      </w:pPr>
      <w:r w:rsidRPr="000A411F">
        <w:rPr>
          <w:rFonts w:eastAsia="Times New Roman" w:cstheme="minorHAnsi"/>
          <w:iCs/>
          <w:strike/>
          <w:color w:val="FF0000"/>
        </w:rPr>
        <w:lastRenderedPageBreak/>
        <w:t>Podpora personálního zajištění škol a školských zařízení, vzdělávání a jiné zvyšování odborných znalostí zaměstnanců škol, motivace zaměstnanců škol k dalšímu vzdělávání, vzájemná spolupráce škol</w:t>
      </w:r>
      <w:r w:rsidR="0000088D" w:rsidRPr="000A411F">
        <w:rPr>
          <w:rFonts w:eastAsia="Times New Roman" w:cstheme="minorHAnsi"/>
          <w:iCs/>
          <w:strike/>
          <w:color w:val="FF0000"/>
        </w:rPr>
        <w:t>, spolupráce škol</w:t>
      </w:r>
      <w:r w:rsidRPr="000A411F">
        <w:rPr>
          <w:rFonts w:eastAsia="Times New Roman" w:cstheme="minorHAnsi"/>
          <w:iCs/>
          <w:strike/>
          <w:color w:val="FF0000"/>
        </w:rPr>
        <w:t xml:space="preserve"> a různých externích subjektů, sdílení zkušeností a dobré praxe, motivace žáků k učení, aktivity vedoucí ke zdravému klimatu ve škole, prevence předčasných odchodů ze vzdělávání a</w:t>
      </w:r>
      <w:r w:rsidR="0000088D" w:rsidRPr="000A411F">
        <w:rPr>
          <w:rFonts w:eastAsia="Times New Roman" w:cstheme="minorHAnsi"/>
          <w:iCs/>
          <w:strike/>
          <w:color w:val="FF0000"/>
        </w:rPr>
        <w:t> </w:t>
      </w:r>
      <w:r w:rsidRPr="000A411F">
        <w:rPr>
          <w:rFonts w:eastAsia="Times New Roman" w:cstheme="minorHAnsi"/>
          <w:iCs/>
          <w:strike/>
          <w:color w:val="FF0000"/>
        </w:rPr>
        <w:t>záškoláctví (včetně skrytého), zkvalitňování vztahů mezi dětmi a žáky, podpora mimoškolních aktivit, podpora žáků ohrožených školním neúspěchem, výměnné stáže, doučování, osvětové programy pro rodiče, žáky, pedagogy, zapojení rodičů do života školy, osvěta rodičů</w:t>
      </w:r>
      <w:r w:rsidR="0000088D" w:rsidRPr="000A411F">
        <w:rPr>
          <w:rFonts w:eastAsia="Times New Roman" w:cstheme="minorHAnsi"/>
          <w:iCs/>
          <w:strike/>
          <w:color w:val="FF0000"/>
        </w:rPr>
        <w:t xml:space="preserve"> </w:t>
      </w:r>
      <w:r w:rsidRPr="000A411F">
        <w:rPr>
          <w:rFonts w:eastAsia="Times New Roman" w:cstheme="minorHAnsi"/>
          <w:iCs/>
          <w:strike/>
          <w:color w:val="FF0000"/>
        </w:rPr>
        <w:t xml:space="preserve">a </w:t>
      </w:r>
      <w:r w:rsidRPr="000A411F">
        <w:rPr>
          <w:rFonts w:cstheme="minorHAnsi"/>
          <w:strike/>
          <w:color w:val="FF0000"/>
        </w:rPr>
        <w:t xml:space="preserve">podpora škol v oblasti využívání externího financování aktivit a další aktivity vedoucí k naplnění stanovených cílů. </w:t>
      </w:r>
      <w:r w:rsidR="001A1F36" w:rsidRPr="000A411F">
        <w:rPr>
          <w:rFonts w:cstheme="minorHAnsi"/>
          <w:strike/>
          <w:color w:val="FF0000"/>
        </w:rPr>
        <w:t>Různé druhy aktivit vedoucích k bezproblémovému přechodu dětí a žáků mezi jednotlivými stupni vzdělávání, k začleňování dětí a žáků s OMJ, k podpoře integrace</w:t>
      </w:r>
      <w:r w:rsidR="00126A51" w:rsidRPr="000A411F">
        <w:rPr>
          <w:rFonts w:cstheme="minorHAnsi"/>
          <w:strike/>
          <w:color w:val="FF0000"/>
        </w:rPr>
        <w:t xml:space="preserve"> žáků z odlišného kulturního</w:t>
      </w:r>
      <w:r w:rsidR="00DB41BE" w:rsidRPr="000A411F">
        <w:rPr>
          <w:rFonts w:cstheme="minorHAnsi"/>
          <w:strike/>
          <w:color w:val="FF0000"/>
        </w:rPr>
        <w:t xml:space="preserve"> nebo sociálního</w:t>
      </w:r>
      <w:r w:rsidR="00126A51" w:rsidRPr="000A411F">
        <w:rPr>
          <w:rFonts w:cstheme="minorHAnsi"/>
          <w:strike/>
          <w:color w:val="FF0000"/>
        </w:rPr>
        <w:t xml:space="preserve"> prostředí, žáků sociálně znevýhodněných</w:t>
      </w:r>
      <w:r w:rsidR="001A1F36" w:rsidRPr="000A411F">
        <w:rPr>
          <w:rFonts w:cstheme="minorHAnsi"/>
          <w:strike/>
          <w:color w:val="FF0000"/>
        </w:rPr>
        <w:t>, k identifikaci a rozvoji nadání a další aktivity z oblasti inkluze a zajištění rovného přístupu ke vzdělávání</w:t>
      </w:r>
      <w:r w:rsidR="00126A51" w:rsidRPr="000A411F">
        <w:rPr>
          <w:rFonts w:cstheme="minorHAnsi"/>
          <w:strike/>
          <w:color w:val="FF0000"/>
        </w:rPr>
        <w:t xml:space="preserve"> a přecházení školního neúspěchu</w:t>
      </w:r>
      <w:r w:rsidR="001A1F36" w:rsidRPr="000A411F">
        <w:rPr>
          <w:rFonts w:cstheme="minorHAnsi"/>
          <w:strike/>
          <w:color w:val="FF0000"/>
        </w:rPr>
        <w:t xml:space="preserve">. </w:t>
      </w:r>
      <w:r w:rsidRPr="000A411F">
        <w:rPr>
          <w:rFonts w:eastAsia="Calibri" w:cstheme="minorHAnsi"/>
          <w:strike/>
          <w:color w:val="FF0000"/>
          <w:lang w:eastAsia="cs-CZ"/>
        </w:rPr>
        <w:t>Podrobné rozpracování aktivit škol a aktivit</w:t>
      </w:r>
      <w:r w:rsidRPr="000A411F">
        <w:rPr>
          <w:rFonts w:cstheme="minorHAnsi"/>
          <w:strike/>
          <w:color w:val="FF0000"/>
        </w:rPr>
        <w:t xml:space="preserve"> spolupráce je náplní implementační části dokumentace MAP III – Akčních plánů pro roky 2023-2025.</w:t>
      </w:r>
    </w:p>
    <w:p w14:paraId="2047E4DF" w14:textId="77777777" w:rsidR="001A1F36" w:rsidRPr="000A411F" w:rsidRDefault="001A1F36" w:rsidP="001A1F36">
      <w:pPr>
        <w:spacing w:after="0" w:line="22" w:lineRule="atLeast"/>
        <w:jc w:val="both"/>
        <w:rPr>
          <w:rFonts w:cstheme="minorHAnsi"/>
          <w:strike/>
          <w:color w:val="FF0000"/>
          <w:sz w:val="18"/>
          <w:szCs w:val="18"/>
        </w:rPr>
      </w:pPr>
    </w:p>
    <w:p w14:paraId="38737CB4" w14:textId="79E6E73E" w:rsidR="00E63E53" w:rsidRPr="000A411F" w:rsidRDefault="00E63E53" w:rsidP="00E63E53">
      <w:pPr>
        <w:spacing w:after="0" w:line="240" w:lineRule="auto"/>
        <w:jc w:val="both"/>
        <w:rPr>
          <w:strike/>
          <w:color w:val="FF0000"/>
        </w:rPr>
      </w:pPr>
      <w:r w:rsidRPr="000A411F">
        <w:rPr>
          <w:strike/>
          <w:color w:val="FF0000"/>
        </w:rPr>
        <w:t>Vazba klíčových povinných a povinně volitelných témat/opatření na strategické cíle a opatření MAP</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9"/>
        <w:gridCol w:w="1843"/>
        <w:gridCol w:w="1701"/>
        <w:gridCol w:w="2551"/>
      </w:tblGrid>
      <w:tr w:rsidR="000A411F" w:rsidRPr="000A411F" w14:paraId="7FCAB217" w14:textId="77777777" w:rsidTr="00647F53">
        <w:trPr>
          <w:jc w:val="center"/>
        </w:trPr>
        <w:tc>
          <w:tcPr>
            <w:tcW w:w="3261" w:type="dxa"/>
            <w:gridSpan w:val="2"/>
            <w:shd w:val="clear" w:color="auto" w:fill="002060"/>
          </w:tcPr>
          <w:p w14:paraId="137759D9" w14:textId="7D9E1FD4" w:rsidR="00744BB0" w:rsidRPr="000A411F" w:rsidRDefault="00B23E36" w:rsidP="00647F53">
            <w:pPr>
              <w:pStyle w:val="Odstavecseseznamem"/>
              <w:ind w:left="0"/>
              <w:jc w:val="both"/>
              <w:rPr>
                <w:b/>
                <w:bCs/>
                <w:strike/>
                <w:color w:val="FF0000"/>
              </w:rPr>
            </w:pPr>
            <w:r w:rsidRPr="000A411F">
              <w:rPr>
                <w:b/>
                <w:bCs/>
                <w:strike/>
                <w:color w:val="FF0000"/>
              </w:rPr>
              <w:t>Oblast Inkluzivního vzdělávání a podpory dětí a žáků ohrožených školním neúspěchem (Rovné příležitosti ve vzdělávání)</w:t>
            </w:r>
          </w:p>
        </w:tc>
        <w:tc>
          <w:tcPr>
            <w:tcW w:w="1843" w:type="dxa"/>
            <w:shd w:val="clear" w:color="auto" w:fill="00B0F0"/>
          </w:tcPr>
          <w:p w14:paraId="64BE9672" w14:textId="181313F7" w:rsidR="00744BB0" w:rsidRPr="000A411F" w:rsidRDefault="0061250A" w:rsidP="00647F53">
            <w:pPr>
              <w:pStyle w:val="Odstavecseseznamem"/>
              <w:ind w:left="0"/>
              <w:jc w:val="center"/>
              <w:rPr>
                <w:b/>
                <w:bCs/>
                <w:strike/>
                <w:color w:val="FF0000"/>
              </w:rPr>
            </w:pPr>
            <w:r w:rsidRPr="000A411F">
              <w:rPr>
                <w:b/>
                <w:bCs/>
                <w:strike/>
                <w:color w:val="FF0000"/>
              </w:rPr>
              <w:t>PO</w:t>
            </w:r>
            <w:r w:rsidR="00744BB0" w:rsidRPr="000A411F">
              <w:rPr>
                <w:b/>
                <w:bCs/>
                <w:strike/>
                <w:color w:val="FF0000"/>
              </w:rPr>
              <w:t xml:space="preserve"> </w:t>
            </w:r>
            <w:r w:rsidRPr="000A411F">
              <w:rPr>
                <w:b/>
                <w:bCs/>
                <w:strike/>
                <w:color w:val="FF0000"/>
              </w:rPr>
              <w:t>1</w:t>
            </w:r>
            <w:r w:rsidR="00744BB0" w:rsidRPr="000A411F">
              <w:rPr>
                <w:b/>
                <w:bCs/>
                <w:strike/>
                <w:color w:val="FF0000"/>
              </w:rPr>
              <w:t>1/</w:t>
            </w:r>
            <w:r w:rsidRPr="000A411F">
              <w:rPr>
                <w:b/>
                <w:bCs/>
                <w:strike/>
                <w:color w:val="FF0000"/>
              </w:rPr>
              <w:t>SC 1</w:t>
            </w:r>
            <w:r w:rsidR="00744BB0" w:rsidRPr="000A411F">
              <w:rPr>
                <w:b/>
                <w:bCs/>
                <w:strike/>
                <w:color w:val="FF0000"/>
              </w:rPr>
              <w:t>1.1</w:t>
            </w:r>
          </w:p>
          <w:p w14:paraId="7E9E9197" w14:textId="5CB751AA" w:rsidR="00744BB0" w:rsidRPr="000A411F" w:rsidRDefault="0061250A" w:rsidP="00647F53">
            <w:pPr>
              <w:pStyle w:val="Odstavecseseznamem"/>
              <w:ind w:left="0"/>
              <w:jc w:val="center"/>
              <w:rPr>
                <w:b/>
                <w:bCs/>
                <w:strike/>
                <w:color w:val="FF0000"/>
              </w:rPr>
            </w:pPr>
            <w:r w:rsidRPr="000A411F">
              <w:rPr>
                <w:b/>
                <w:bCs/>
                <w:strike/>
                <w:color w:val="FF0000"/>
              </w:rPr>
              <w:t>PO 11/SC 11.2</w:t>
            </w:r>
          </w:p>
          <w:p w14:paraId="24444990" w14:textId="595CF1F8" w:rsidR="00744BB0" w:rsidRPr="000A411F" w:rsidRDefault="0061250A" w:rsidP="00647F53">
            <w:pPr>
              <w:pStyle w:val="Odstavecseseznamem"/>
              <w:ind w:left="0"/>
              <w:jc w:val="center"/>
              <w:rPr>
                <w:b/>
                <w:bCs/>
                <w:strike/>
                <w:color w:val="FF0000"/>
              </w:rPr>
            </w:pPr>
            <w:r w:rsidRPr="000A411F">
              <w:rPr>
                <w:b/>
                <w:bCs/>
                <w:strike/>
                <w:color w:val="FF0000"/>
              </w:rPr>
              <w:t>PO 11/SC 11.3</w:t>
            </w:r>
          </w:p>
        </w:tc>
        <w:tc>
          <w:tcPr>
            <w:tcW w:w="1701" w:type="dxa"/>
            <w:shd w:val="clear" w:color="auto" w:fill="00B0F0"/>
          </w:tcPr>
          <w:p w14:paraId="3343ECCA" w14:textId="0FECF359" w:rsidR="0061250A" w:rsidRPr="000A411F" w:rsidRDefault="0061250A" w:rsidP="0061250A">
            <w:pPr>
              <w:pStyle w:val="Odstavecseseznamem"/>
              <w:ind w:left="0"/>
              <w:jc w:val="center"/>
              <w:rPr>
                <w:b/>
                <w:bCs/>
                <w:strike/>
                <w:color w:val="FF0000"/>
              </w:rPr>
            </w:pPr>
            <w:r w:rsidRPr="000A411F">
              <w:rPr>
                <w:b/>
                <w:bCs/>
                <w:strike/>
                <w:color w:val="FF0000"/>
              </w:rPr>
              <w:t>PO 12/SC 12.1</w:t>
            </w:r>
          </w:p>
          <w:p w14:paraId="366DF776" w14:textId="33DE5BD3" w:rsidR="0061250A" w:rsidRPr="000A411F" w:rsidRDefault="0061250A" w:rsidP="00647F53">
            <w:pPr>
              <w:pStyle w:val="Odstavecseseznamem"/>
              <w:ind w:left="0"/>
              <w:jc w:val="center"/>
              <w:rPr>
                <w:b/>
                <w:bCs/>
                <w:strike/>
                <w:color w:val="FF0000"/>
              </w:rPr>
            </w:pPr>
            <w:r w:rsidRPr="000A411F">
              <w:rPr>
                <w:b/>
                <w:bCs/>
                <w:strike/>
                <w:color w:val="FF0000"/>
              </w:rPr>
              <w:t>PO 12/SC 12.2</w:t>
            </w:r>
          </w:p>
          <w:p w14:paraId="1B3F17C5" w14:textId="7E0B563A" w:rsidR="00744BB0" w:rsidRPr="000A411F" w:rsidRDefault="00744BB0" w:rsidP="00647F53">
            <w:pPr>
              <w:pStyle w:val="Odstavecseseznamem"/>
              <w:ind w:left="0"/>
              <w:jc w:val="center"/>
              <w:rPr>
                <w:b/>
                <w:bCs/>
                <w:strike/>
                <w:color w:val="FF0000"/>
              </w:rPr>
            </w:pPr>
          </w:p>
        </w:tc>
        <w:tc>
          <w:tcPr>
            <w:tcW w:w="2551" w:type="dxa"/>
            <w:shd w:val="clear" w:color="auto" w:fill="00B0F0"/>
          </w:tcPr>
          <w:p w14:paraId="5E7FA7D2" w14:textId="4C450A89" w:rsidR="00744BB0" w:rsidRPr="000A411F" w:rsidRDefault="00744BB0" w:rsidP="00647F53">
            <w:pPr>
              <w:pStyle w:val="Odstavecseseznamem"/>
              <w:ind w:left="0"/>
              <w:jc w:val="center"/>
              <w:rPr>
                <w:b/>
                <w:bCs/>
                <w:strike/>
                <w:color w:val="FF0000"/>
              </w:rPr>
            </w:pPr>
            <w:r w:rsidRPr="000A411F">
              <w:rPr>
                <w:b/>
                <w:bCs/>
                <w:strike/>
                <w:color w:val="FF0000"/>
              </w:rPr>
              <w:t xml:space="preserve">PO </w:t>
            </w:r>
            <w:r w:rsidR="0061250A" w:rsidRPr="000A411F">
              <w:rPr>
                <w:b/>
                <w:bCs/>
                <w:strike/>
                <w:color w:val="FF0000"/>
              </w:rPr>
              <w:t>1</w:t>
            </w:r>
            <w:r w:rsidRPr="000A411F">
              <w:rPr>
                <w:b/>
                <w:bCs/>
                <w:strike/>
                <w:color w:val="FF0000"/>
              </w:rPr>
              <w:t xml:space="preserve">3/SC </w:t>
            </w:r>
            <w:r w:rsidR="0061250A" w:rsidRPr="000A411F">
              <w:rPr>
                <w:b/>
                <w:bCs/>
                <w:strike/>
                <w:color w:val="FF0000"/>
              </w:rPr>
              <w:t>1</w:t>
            </w:r>
            <w:r w:rsidRPr="000A411F">
              <w:rPr>
                <w:b/>
                <w:bCs/>
                <w:strike/>
                <w:color w:val="FF0000"/>
              </w:rPr>
              <w:t>3.1</w:t>
            </w:r>
          </w:p>
          <w:p w14:paraId="62561986" w14:textId="3D249FA9" w:rsidR="00744BB0" w:rsidRPr="000A411F" w:rsidRDefault="0061250A" w:rsidP="00647F53">
            <w:pPr>
              <w:pStyle w:val="Odstavecseseznamem"/>
              <w:ind w:left="0"/>
              <w:jc w:val="center"/>
              <w:rPr>
                <w:b/>
                <w:bCs/>
                <w:strike/>
                <w:color w:val="FF0000"/>
              </w:rPr>
            </w:pPr>
            <w:r w:rsidRPr="000A411F">
              <w:rPr>
                <w:b/>
                <w:bCs/>
                <w:strike/>
                <w:color w:val="FF0000"/>
              </w:rPr>
              <w:t>PO 13/SC 13.2</w:t>
            </w:r>
          </w:p>
          <w:p w14:paraId="24FE7CAB" w14:textId="1CFBFCE2" w:rsidR="0061250A" w:rsidRPr="000A411F" w:rsidRDefault="0061250A" w:rsidP="00647F53">
            <w:pPr>
              <w:pStyle w:val="Odstavecseseznamem"/>
              <w:spacing w:after="0"/>
              <w:ind w:left="0"/>
              <w:jc w:val="center"/>
              <w:rPr>
                <w:b/>
                <w:bCs/>
                <w:strike/>
                <w:color w:val="FF0000"/>
              </w:rPr>
            </w:pPr>
            <w:r w:rsidRPr="000A411F">
              <w:rPr>
                <w:b/>
                <w:bCs/>
                <w:strike/>
                <w:color w:val="FF0000"/>
              </w:rPr>
              <w:t>PO 13/SC 13.3</w:t>
            </w:r>
          </w:p>
          <w:p w14:paraId="4A176D58" w14:textId="5945599C" w:rsidR="00744BB0" w:rsidRPr="000A411F" w:rsidRDefault="0061250A" w:rsidP="00647F53">
            <w:pPr>
              <w:pStyle w:val="Odstavecseseznamem"/>
              <w:spacing w:after="0"/>
              <w:ind w:left="0"/>
              <w:jc w:val="center"/>
              <w:rPr>
                <w:b/>
                <w:bCs/>
                <w:strike/>
                <w:color w:val="FF0000"/>
              </w:rPr>
            </w:pPr>
            <w:r w:rsidRPr="000A411F">
              <w:rPr>
                <w:b/>
                <w:bCs/>
                <w:strike/>
                <w:color w:val="FF0000"/>
              </w:rPr>
              <w:t>PO 13/SC 13.4</w:t>
            </w:r>
          </w:p>
        </w:tc>
      </w:tr>
      <w:tr w:rsidR="000A411F" w:rsidRPr="000A411F" w14:paraId="763AECB4" w14:textId="77777777" w:rsidTr="00647F53">
        <w:trPr>
          <w:jc w:val="center"/>
        </w:trPr>
        <w:tc>
          <w:tcPr>
            <w:tcW w:w="2552" w:type="dxa"/>
          </w:tcPr>
          <w:p w14:paraId="1E1F167E" w14:textId="77777777" w:rsidR="00744BB0" w:rsidRPr="000A411F" w:rsidRDefault="00744BB0" w:rsidP="00647F53">
            <w:pPr>
              <w:autoSpaceDE w:val="0"/>
              <w:autoSpaceDN w:val="0"/>
              <w:adjustRightInd w:val="0"/>
              <w:spacing w:after="0"/>
              <w:rPr>
                <w:b/>
                <w:bCs/>
                <w:strike/>
                <w:color w:val="FF0000"/>
              </w:rPr>
            </w:pPr>
            <w:r w:rsidRPr="000A411F">
              <w:rPr>
                <w:rFonts w:eastAsia="MS Gothic" w:cstheme="minorHAnsi"/>
                <w:b/>
                <w:bCs/>
                <w:strike/>
                <w:color w:val="FF0000"/>
              </w:rPr>
              <w:t>Podpora čtenářské gramotnosti</w:t>
            </w:r>
          </w:p>
        </w:tc>
        <w:tc>
          <w:tcPr>
            <w:tcW w:w="709" w:type="dxa"/>
          </w:tcPr>
          <w:p w14:paraId="29AE963F" w14:textId="77777777" w:rsidR="00744BB0" w:rsidRPr="000A411F" w:rsidRDefault="00744BB0" w:rsidP="00647F53">
            <w:pPr>
              <w:pStyle w:val="Odstavecseseznamem"/>
              <w:ind w:left="0"/>
              <w:jc w:val="center"/>
              <w:rPr>
                <w:strike/>
                <w:color w:val="FF0000"/>
              </w:rPr>
            </w:pPr>
            <w:r w:rsidRPr="000A411F">
              <w:rPr>
                <w:strike/>
                <w:color w:val="FF0000"/>
              </w:rPr>
              <w:t>POT</w:t>
            </w:r>
          </w:p>
        </w:tc>
        <w:tc>
          <w:tcPr>
            <w:tcW w:w="1843" w:type="dxa"/>
            <w:vAlign w:val="center"/>
          </w:tcPr>
          <w:p w14:paraId="29C6CAC0" w14:textId="6092D487" w:rsidR="00744BB0" w:rsidRPr="000A411F" w:rsidRDefault="003D27BD" w:rsidP="00647F53">
            <w:pPr>
              <w:pStyle w:val="Odstavecseseznamem"/>
              <w:ind w:left="0"/>
              <w:jc w:val="center"/>
              <w:rPr>
                <w:strike/>
                <w:color w:val="FF0000"/>
              </w:rPr>
            </w:pPr>
            <w:r w:rsidRPr="000A411F">
              <w:rPr>
                <w:strike/>
                <w:color w:val="FF0000"/>
              </w:rPr>
              <w:t>xx</w:t>
            </w:r>
          </w:p>
        </w:tc>
        <w:tc>
          <w:tcPr>
            <w:tcW w:w="1701" w:type="dxa"/>
            <w:vAlign w:val="center"/>
          </w:tcPr>
          <w:p w14:paraId="4A5CF5C0" w14:textId="15831394" w:rsidR="00744BB0" w:rsidRPr="000A411F" w:rsidRDefault="003D27BD" w:rsidP="00647F53">
            <w:pPr>
              <w:pStyle w:val="Odstavecseseznamem"/>
              <w:ind w:left="0"/>
              <w:jc w:val="center"/>
              <w:rPr>
                <w:strike/>
                <w:color w:val="FF0000"/>
              </w:rPr>
            </w:pPr>
            <w:r w:rsidRPr="000A411F">
              <w:rPr>
                <w:strike/>
                <w:color w:val="FF0000"/>
              </w:rPr>
              <w:t>x</w:t>
            </w:r>
          </w:p>
        </w:tc>
        <w:tc>
          <w:tcPr>
            <w:tcW w:w="2551" w:type="dxa"/>
            <w:vAlign w:val="center"/>
          </w:tcPr>
          <w:p w14:paraId="6B4CA3F5" w14:textId="2461F73B" w:rsidR="00744BB0" w:rsidRPr="000A411F" w:rsidRDefault="003D27BD" w:rsidP="00647F53">
            <w:pPr>
              <w:pStyle w:val="Odstavecseseznamem"/>
              <w:spacing w:after="0"/>
              <w:ind w:left="0"/>
              <w:jc w:val="center"/>
              <w:rPr>
                <w:strike/>
                <w:color w:val="FF0000"/>
              </w:rPr>
            </w:pPr>
            <w:r w:rsidRPr="000A411F">
              <w:rPr>
                <w:strike/>
                <w:color w:val="FF0000"/>
              </w:rPr>
              <w:t>x</w:t>
            </w:r>
          </w:p>
        </w:tc>
      </w:tr>
      <w:tr w:rsidR="000A411F" w:rsidRPr="000A411F" w14:paraId="4810729C" w14:textId="77777777" w:rsidTr="00647F53">
        <w:trPr>
          <w:jc w:val="center"/>
        </w:trPr>
        <w:tc>
          <w:tcPr>
            <w:tcW w:w="2552" w:type="dxa"/>
          </w:tcPr>
          <w:p w14:paraId="4D97BB96" w14:textId="77777777" w:rsidR="00744BB0" w:rsidRPr="000A411F" w:rsidRDefault="00744BB0"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Podpora matematické gramotnosti</w:t>
            </w:r>
          </w:p>
        </w:tc>
        <w:tc>
          <w:tcPr>
            <w:tcW w:w="709" w:type="dxa"/>
          </w:tcPr>
          <w:p w14:paraId="51044F9E" w14:textId="77777777" w:rsidR="00744BB0" w:rsidRPr="000A411F" w:rsidRDefault="00744BB0" w:rsidP="00647F53">
            <w:pPr>
              <w:pStyle w:val="Odstavecseseznamem"/>
              <w:ind w:left="0"/>
              <w:jc w:val="center"/>
              <w:rPr>
                <w:strike/>
                <w:color w:val="FF0000"/>
              </w:rPr>
            </w:pPr>
            <w:r w:rsidRPr="000A411F">
              <w:rPr>
                <w:strike/>
                <w:color w:val="FF0000"/>
              </w:rPr>
              <w:t xml:space="preserve">POT </w:t>
            </w:r>
          </w:p>
        </w:tc>
        <w:tc>
          <w:tcPr>
            <w:tcW w:w="1843" w:type="dxa"/>
            <w:vAlign w:val="center"/>
          </w:tcPr>
          <w:p w14:paraId="2D6F5058" w14:textId="4847619F" w:rsidR="00744BB0" w:rsidRPr="000A411F" w:rsidRDefault="003D27BD" w:rsidP="00647F53">
            <w:pPr>
              <w:pStyle w:val="Odstavecseseznamem"/>
              <w:ind w:left="0"/>
              <w:jc w:val="center"/>
              <w:rPr>
                <w:strike/>
                <w:color w:val="FF0000"/>
              </w:rPr>
            </w:pPr>
            <w:r w:rsidRPr="000A411F">
              <w:rPr>
                <w:strike/>
                <w:color w:val="FF0000"/>
              </w:rPr>
              <w:t>xx</w:t>
            </w:r>
          </w:p>
        </w:tc>
        <w:tc>
          <w:tcPr>
            <w:tcW w:w="1701" w:type="dxa"/>
            <w:vAlign w:val="center"/>
          </w:tcPr>
          <w:p w14:paraId="226A01AF" w14:textId="7578F623" w:rsidR="00744BB0" w:rsidRPr="000A411F" w:rsidRDefault="003D27BD" w:rsidP="00647F53">
            <w:pPr>
              <w:pStyle w:val="Odstavecseseznamem"/>
              <w:ind w:left="0"/>
              <w:jc w:val="center"/>
              <w:rPr>
                <w:strike/>
                <w:color w:val="FF0000"/>
              </w:rPr>
            </w:pPr>
            <w:r w:rsidRPr="000A411F">
              <w:rPr>
                <w:strike/>
                <w:color w:val="FF0000"/>
              </w:rPr>
              <w:t>x</w:t>
            </w:r>
          </w:p>
        </w:tc>
        <w:tc>
          <w:tcPr>
            <w:tcW w:w="2551" w:type="dxa"/>
            <w:vAlign w:val="center"/>
          </w:tcPr>
          <w:p w14:paraId="57CF5583" w14:textId="3C8793B4" w:rsidR="00744BB0" w:rsidRPr="000A411F" w:rsidRDefault="003D27BD" w:rsidP="00647F53">
            <w:pPr>
              <w:pStyle w:val="Odstavecseseznamem"/>
              <w:spacing w:after="0"/>
              <w:ind w:left="0"/>
              <w:jc w:val="center"/>
              <w:rPr>
                <w:strike/>
                <w:color w:val="FF0000"/>
              </w:rPr>
            </w:pPr>
            <w:r w:rsidRPr="000A411F">
              <w:rPr>
                <w:strike/>
                <w:color w:val="FF0000"/>
              </w:rPr>
              <w:t>x</w:t>
            </w:r>
          </w:p>
        </w:tc>
      </w:tr>
      <w:tr w:rsidR="000A411F" w:rsidRPr="000A411F" w14:paraId="7DA99CB4" w14:textId="77777777" w:rsidTr="00647F53">
        <w:trPr>
          <w:jc w:val="center"/>
        </w:trPr>
        <w:tc>
          <w:tcPr>
            <w:tcW w:w="2552" w:type="dxa"/>
          </w:tcPr>
          <w:p w14:paraId="3A09935A" w14:textId="77777777" w:rsidR="00744BB0" w:rsidRPr="000A411F" w:rsidRDefault="00744BB0"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 xml:space="preserve">Rozvoj potenciálu každého žáka </w:t>
            </w:r>
          </w:p>
        </w:tc>
        <w:tc>
          <w:tcPr>
            <w:tcW w:w="709" w:type="dxa"/>
          </w:tcPr>
          <w:p w14:paraId="1C66C4E1" w14:textId="77777777" w:rsidR="00744BB0" w:rsidRPr="000A411F" w:rsidRDefault="00744BB0" w:rsidP="00647F53">
            <w:pPr>
              <w:pStyle w:val="Odstavecseseznamem"/>
              <w:ind w:left="0"/>
              <w:jc w:val="center"/>
              <w:rPr>
                <w:strike/>
                <w:color w:val="FF0000"/>
              </w:rPr>
            </w:pPr>
            <w:r w:rsidRPr="000A411F">
              <w:rPr>
                <w:strike/>
                <w:color w:val="FF0000"/>
              </w:rPr>
              <w:t>POT</w:t>
            </w:r>
          </w:p>
        </w:tc>
        <w:tc>
          <w:tcPr>
            <w:tcW w:w="1843" w:type="dxa"/>
            <w:vAlign w:val="center"/>
          </w:tcPr>
          <w:p w14:paraId="2D9BB5C5" w14:textId="3B715B40" w:rsidR="00744BB0" w:rsidRPr="000A411F" w:rsidRDefault="003D27BD" w:rsidP="00647F53">
            <w:pPr>
              <w:pStyle w:val="Odstavecseseznamem"/>
              <w:ind w:left="0"/>
              <w:jc w:val="center"/>
              <w:rPr>
                <w:strike/>
                <w:color w:val="FF0000"/>
              </w:rPr>
            </w:pPr>
            <w:r w:rsidRPr="000A411F">
              <w:rPr>
                <w:strike/>
                <w:color w:val="FF0000"/>
              </w:rPr>
              <w:t>xxx</w:t>
            </w:r>
          </w:p>
        </w:tc>
        <w:tc>
          <w:tcPr>
            <w:tcW w:w="1701" w:type="dxa"/>
            <w:vAlign w:val="center"/>
          </w:tcPr>
          <w:p w14:paraId="49990BBA" w14:textId="6BAEF832" w:rsidR="00744BB0" w:rsidRPr="000A411F" w:rsidRDefault="003D27BD" w:rsidP="00647F53">
            <w:pPr>
              <w:pStyle w:val="Odstavecseseznamem"/>
              <w:ind w:left="0"/>
              <w:jc w:val="center"/>
              <w:rPr>
                <w:strike/>
                <w:color w:val="FF0000"/>
              </w:rPr>
            </w:pPr>
            <w:r w:rsidRPr="000A411F">
              <w:rPr>
                <w:strike/>
                <w:color w:val="FF0000"/>
              </w:rPr>
              <w:t>xxx</w:t>
            </w:r>
          </w:p>
        </w:tc>
        <w:tc>
          <w:tcPr>
            <w:tcW w:w="2551" w:type="dxa"/>
            <w:vAlign w:val="center"/>
          </w:tcPr>
          <w:p w14:paraId="0F63AB26" w14:textId="48421CD1" w:rsidR="00744BB0" w:rsidRPr="000A411F" w:rsidRDefault="003D27BD" w:rsidP="00647F53">
            <w:pPr>
              <w:pStyle w:val="Odstavecseseznamem"/>
              <w:spacing w:after="0"/>
              <w:ind w:left="0"/>
              <w:jc w:val="center"/>
              <w:rPr>
                <w:strike/>
                <w:color w:val="FF0000"/>
              </w:rPr>
            </w:pPr>
            <w:r w:rsidRPr="000A411F">
              <w:rPr>
                <w:strike/>
                <w:color w:val="FF0000"/>
              </w:rPr>
              <w:t>xxx</w:t>
            </w:r>
          </w:p>
        </w:tc>
      </w:tr>
      <w:tr w:rsidR="000A411F" w:rsidRPr="000A411F" w14:paraId="05FC75D6" w14:textId="77777777" w:rsidTr="00647F53">
        <w:trPr>
          <w:jc w:val="center"/>
        </w:trPr>
        <w:tc>
          <w:tcPr>
            <w:tcW w:w="2552" w:type="dxa"/>
          </w:tcPr>
          <w:p w14:paraId="6EEDA5AA" w14:textId="77777777" w:rsidR="00744BB0" w:rsidRPr="000A411F" w:rsidRDefault="00744BB0"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 xml:space="preserve">Podpora pedagogických, didaktických a manažerských kompetencí pracovníků ve vzdělávání </w:t>
            </w:r>
          </w:p>
        </w:tc>
        <w:tc>
          <w:tcPr>
            <w:tcW w:w="709" w:type="dxa"/>
          </w:tcPr>
          <w:p w14:paraId="2DF969C3" w14:textId="77777777" w:rsidR="00744BB0" w:rsidRPr="000A411F" w:rsidRDefault="00744BB0" w:rsidP="00647F53">
            <w:pPr>
              <w:pStyle w:val="Odstavecseseznamem"/>
              <w:ind w:left="0"/>
              <w:jc w:val="center"/>
              <w:rPr>
                <w:strike/>
                <w:color w:val="FF0000"/>
              </w:rPr>
            </w:pPr>
            <w:r w:rsidRPr="000A411F">
              <w:rPr>
                <w:strike/>
                <w:color w:val="FF0000"/>
              </w:rPr>
              <w:t>POT</w:t>
            </w:r>
          </w:p>
        </w:tc>
        <w:tc>
          <w:tcPr>
            <w:tcW w:w="1843" w:type="dxa"/>
            <w:vAlign w:val="center"/>
          </w:tcPr>
          <w:p w14:paraId="545B332F" w14:textId="4E6D9024" w:rsidR="00744BB0" w:rsidRPr="000A411F" w:rsidRDefault="003D27BD" w:rsidP="00647F53">
            <w:pPr>
              <w:pStyle w:val="Odstavecseseznamem"/>
              <w:ind w:left="0"/>
              <w:jc w:val="center"/>
              <w:rPr>
                <w:strike/>
                <w:color w:val="FF0000"/>
              </w:rPr>
            </w:pPr>
            <w:r w:rsidRPr="000A411F">
              <w:rPr>
                <w:strike/>
                <w:color w:val="FF0000"/>
              </w:rPr>
              <w:t>x</w:t>
            </w:r>
          </w:p>
        </w:tc>
        <w:tc>
          <w:tcPr>
            <w:tcW w:w="1701" w:type="dxa"/>
            <w:vAlign w:val="center"/>
          </w:tcPr>
          <w:p w14:paraId="49C767A4" w14:textId="1090BA0F" w:rsidR="00744BB0" w:rsidRPr="000A411F" w:rsidRDefault="003D27BD" w:rsidP="00647F53">
            <w:pPr>
              <w:pStyle w:val="Odstavecseseznamem"/>
              <w:ind w:left="0"/>
              <w:jc w:val="center"/>
              <w:rPr>
                <w:strike/>
                <w:color w:val="FF0000"/>
              </w:rPr>
            </w:pPr>
            <w:r w:rsidRPr="000A411F">
              <w:rPr>
                <w:strike/>
                <w:color w:val="FF0000"/>
              </w:rPr>
              <w:t>xx</w:t>
            </w:r>
          </w:p>
        </w:tc>
        <w:tc>
          <w:tcPr>
            <w:tcW w:w="2551" w:type="dxa"/>
            <w:vAlign w:val="center"/>
          </w:tcPr>
          <w:p w14:paraId="01DFE90E" w14:textId="1B3E8F1E" w:rsidR="00744BB0" w:rsidRPr="000A411F" w:rsidRDefault="003D27BD" w:rsidP="00647F53">
            <w:pPr>
              <w:pStyle w:val="Odstavecseseznamem"/>
              <w:spacing w:after="0"/>
              <w:ind w:left="0"/>
              <w:jc w:val="center"/>
              <w:rPr>
                <w:strike/>
                <w:color w:val="FF0000"/>
              </w:rPr>
            </w:pPr>
            <w:r w:rsidRPr="000A411F">
              <w:rPr>
                <w:strike/>
                <w:color w:val="FF0000"/>
              </w:rPr>
              <w:t>x</w:t>
            </w:r>
          </w:p>
        </w:tc>
      </w:tr>
      <w:tr w:rsidR="000A411F" w:rsidRPr="000A411F" w14:paraId="27B7419D" w14:textId="77777777" w:rsidTr="00647F53">
        <w:trPr>
          <w:jc w:val="center"/>
        </w:trPr>
        <w:tc>
          <w:tcPr>
            <w:tcW w:w="2552" w:type="dxa"/>
          </w:tcPr>
          <w:p w14:paraId="41414B9E" w14:textId="77777777" w:rsidR="00744BB0" w:rsidRPr="000A411F" w:rsidRDefault="00744BB0"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Proměna obsahu a způsobu vzdělávání</w:t>
            </w:r>
          </w:p>
        </w:tc>
        <w:tc>
          <w:tcPr>
            <w:tcW w:w="709" w:type="dxa"/>
          </w:tcPr>
          <w:p w14:paraId="00FEB1B4" w14:textId="77777777" w:rsidR="00744BB0" w:rsidRPr="000A411F" w:rsidRDefault="00744BB0" w:rsidP="00647F53">
            <w:pPr>
              <w:pStyle w:val="Odstavecseseznamem"/>
              <w:ind w:left="0"/>
              <w:jc w:val="center"/>
              <w:rPr>
                <w:strike/>
                <w:color w:val="FF0000"/>
              </w:rPr>
            </w:pPr>
            <w:r w:rsidRPr="000A411F">
              <w:rPr>
                <w:strike/>
                <w:color w:val="FF0000"/>
              </w:rPr>
              <w:t>PRT</w:t>
            </w:r>
          </w:p>
        </w:tc>
        <w:tc>
          <w:tcPr>
            <w:tcW w:w="1843" w:type="dxa"/>
            <w:vAlign w:val="center"/>
          </w:tcPr>
          <w:p w14:paraId="45F3EB41" w14:textId="4A05382E" w:rsidR="00744BB0" w:rsidRPr="000A411F" w:rsidRDefault="003D27BD" w:rsidP="00647F53">
            <w:pPr>
              <w:pStyle w:val="Odstavecseseznamem"/>
              <w:ind w:left="0"/>
              <w:jc w:val="center"/>
              <w:rPr>
                <w:strike/>
                <w:color w:val="FF0000"/>
              </w:rPr>
            </w:pPr>
            <w:r w:rsidRPr="000A411F">
              <w:rPr>
                <w:strike/>
                <w:color w:val="FF0000"/>
              </w:rPr>
              <w:t>x</w:t>
            </w:r>
          </w:p>
        </w:tc>
        <w:tc>
          <w:tcPr>
            <w:tcW w:w="1701" w:type="dxa"/>
            <w:vAlign w:val="center"/>
          </w:tcPr>
          <w:p w14:paraId="3995048A" w14:textId="45492516" w:rsidR="00744BB0" w:rsidRPr="000A411F" w:rsidRDefault="003D27BD" w:rsidP="00647F53">
            <w:pPr>
              <w:pStyle w:val="Odstavecseseznamem"/>
              <w:ind w:left="0"/>
              <w:jc w:val="center"/>
              <w:rPr>
                <w:strike/>
                <w:color w:val="FF0000"/>
              </w:rPr>
            </w:pPr>
            <w:r w:rsidRPr="000A411F">
              <w:rPr>
                <w:strike/>
                <w:color w:val="FF0000"/>
              </w:rPr>
              <w:t>x</w:t>
            </w:r>
          </w:p>
        </w:tc>
        <w:tc>
          <w:tcPr>
            <w:tcW w:w="2551" w:type="dxa"/>
            <w:vAlign w:val="center"/>
          </w:tcPr>
          <w:p w14:paraId="24DC04F7" w14:textId="222097CF" w:rsidR="00744BB0" w:rsidRPr="000A411F" w:rsidRDefault="003D27BD" w:rsidP="00647F53">
            <w:pPr>
              <w:pStyle w:val="Odstavecseseznamem"/>
              <w:spacing w:after="0"/>
              <w:ind w:left="0"/>
              <w:jc w:val="center"/>
              <w:rPr>
                <w:strike/>
                <w:color w:val="FF0000"/>
              </w:rPr>
            </w:pPr>
            <w:r w:rsidRPr="000A411F">
              <w:rPr>
                <w:strike/>
                <w:color w:val="FF0000"/>
              </w:rPr>
              <w:t>x</w:t>
            </w:r>
          </w:p>
        </w:tc>
      </w:tr>
      <w:tr w:rsidR="000A411F" w:rsidRPr="000A411F" w14:paraId="4F96BEAE" w14:textId="77777777" w:rsidTr="00647F53">
        <w:trPr>
          <w:jc w:val="center"/>
        </w:trPr>
        <w:tc>
          <w:tcPr>
            <w:tcW w:w="2552" w:type="dxa"/>
          </w:tcPr>
          <w:p w14:paraId="3C5CDB42" w14:textId="77777777" w:rsidR="00744BB0" w:rsidRPr="000A411F" w:rsidRDefault="00744BB0"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Podpora učitelů, ředitelů a dalších pracovníků ve vzdělávání</w:t>
            </w:r>
          </w:p>
        </w:tc>
        <w:tc>
          <w:tcPr>
            <w:tcW w:w="709" w:type="dxa"/>
          </w:tcPr>
          <w:p w14:paraId="515447CB" w14:textId="77777777" w:rsidR="00744BB0" w:rsidRPr="000A411F" w:rsidRDefault="00744BB0" w:rsidP="00647F53">
            <w:pPr>
              <w:pStyle w:val="Odstavecseseznamem"/>
              <w:ind w:left="0"/>
              <w:jc w:val="center"/>
              <w:rPr>
                <w:strike/>
                <w:color w:val="FF0000"/>
              </w:rPr>
            </w:pPr>
            <w:r w:rsidRPr="000A411F">
              <w:rPr>
                <w:strike/>
                <w:color w:val="FF0000"/>
              </w:rPr>
              <w:t>PRT</w:t>
            </w:r>
          </w:p>
        </w:tc>
        <w:tc>
          <w:tcPr>
            <w:tcW w:w="1843" w:type="dxa"/>
            <w:vAlign w:val="center"/>
          </w:tcPr>
          <w:p w14:paraId="29532844" w14:textId="576C995E" w:rsidR="00744BB0" w:rsidRPr="000A411F" w:rsidRDefault="003D27BD" w:rsidP="00647F53">
            <w:pPr>
              <w:pStyle w:val="Odstavecseseznamem"/>
              <w:ind w:left="0"/>
              <w:jc w:val="center"/>
              <w:rPr>
                <w:strike/>
                <w:color w:val="FF0000"/>
              </w:rPr>
            </w:pPr>
            <w:r w:rsidRPr="000A411F">
              <w:rPr>
                <w:strike/>
                <w:color w:val="FF0000"/>
              </w:rPr>
              <w:t>x</w:t>
            </w:r>
          </w:p>
        </w:tc>
        <w:tc>
          <w:tcPr>
            <w:tcW w:w="1701" w:type="dxa"/>
            <w:vAlign w:val="center"/>
          </w:tcPr>
          <w:p w14:paraId="763C734B" w14:textId="2CEA1577" w:rsidR="00744BB0" w:rsidRPr="000A411F" w:rsidRDefault="003D27BD" w:rsidP="00647F53">
            <w:pPr>
              <w:pStyle w:val="Odstavecseseznamem"/>
              <w:ind w:left="0"/>
              <w:jc w:val="center"/>
              <w:rPr>
                <w:strike/>
                <w:color w:val="FF0000"/>
              </w:rPr>
            </w:pPr>
            <w:r w:rsidRPr="000A411F">
              <w:rPr>
                <w:strike/>
                <w:color w:val="FF0000"/>
              </w:rPr>
              <w:t>xxx</w:t>
            </w:r>
          </w:p>
        </w:tc>
        <w:tc>
          <w:tcPr>
            <w:tcW w:w="2551" w:type="dxa"/>
            <w:vAlign w:val="center"/>
          </w:tcPr>
          <w:p w14:paraId="0820061A" w14:textId="2B4649ED" w:rsidR="00744BB0" w:rsidRPr="000A411F" w:rsidRDefault="003D27BD" w:rsidP="00647F53">
            <w:pPr>
              <w:pStyle w:val="Odstavecseseznamem"/>
              <w:spacing w:after="0"/>
              <w:ind w:left="0"/>
              <w:jc w:val="center"/>
              <w:rPr>
                <w:strike/>
                <w:color w:val="FF0000"/>
              </w:rPr>
            </w:pPr>
            <w:r w:rsidRPr="000A411F">
              <w:rPr>
                <w:strike/>
                <w:color w:val="FF0000"/>
              </w:rPr>
              <w:t>x</w:t>
            </w:r>
          </w:p>
        </w:tc>
      </w:tr>
      <w:tr w:rsidR="000A411F" w:rsidRPr="000A411F" w14:paraId="78DDA44D" w14:textId="77777777" w:rsidTr="00647F53">
        <w:trPr>
          <w:jc w:val="center"/>
        </w:trPr>
        <w:tc>
          <w:tcPr>
            <w:tcW w:w="2552" w:type="dxa"/>
          </w:tcPr>
          <w:p w14:paraId="651DEBA1" w14:textId="77777777" w:rsidR="00744BB0" w:rsidRPr="000A411F" w:rsidRDefault="00744BB0"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Digitální kompetence k celoživotnímu učení</w:t>
            </w:r>
          </w:p>
        </w:tc>
        <w:tc>
          <w:tcPr>
            <w:tcW w:w="709" w:type="dxa"/>
          </w:tcPr>
          <w:p w14:paraId="47E57833" w14:textId="77777777" w:rsidR="00744BB0" w:rsidRPr="000A411F" w:rsidRDefault="00744BB0" w:rsidP="00647F53">
            <w:pPr>
              <w:pStyle w:val="Odstavecseseznamem"/>
              <w:ind w:left="0"/>
              <w:jc w:val="center"/>
              <w:rPr>
                <w:strike/>
                <w:color w:val="FF0000"/>
              </w:rPr>
            </w:pPr>
            <w:r w:rsidRPr="000A411F">
              <w:rPr>
                <w:strike/>
                <w:color w:val="FF0000"/>
              </w:rPr>
              <w:t>PRT</w:t>
            </w:r>
          </w:p>
        </w:tc>
        <w:tc>
          <w:tcPr>
            <w:tcW w:w="1843" w:type="dxa"/>
            <w:vAlign w:val="center"/>
          </w:tcPr>
          <w:p w14:paraId="494107E8" w14:textId="7E06C9F8" w:rsidR="00744BB0" w:rsidRPr="000A411F" w:rsidRDefault="003D27BD" w:rsidP="00647F53">
            <w:pPr>
              <w:pStyle w:val="Odstavecseseznamem"/>
              <w:ind w:left="0"/>
              <w:jc w:val="center"/>
              <w:rPr>
                <w:strike/>
                <w:color w:val="FF0000"/>
              </w:rPr>
            </w:pPr>
            <w:r w:rsidRPr="000A411F">
              <w:rPr>
                <w:strike/>
                <w:color w:val="FF0000"/>
              </w:rPr>
              <w:t>xx</w:t>
            </w:r>
          </w:p>
        </w:tc>
        <w:tc>
          <w:tcPr>
            <w:tcW w:w="1701" w:type="dxa"/>
            <w:vAlign w:val="center"/>
          </w:tcPr>
          <w:p w14:paraId="5ED91EC7" w14:textId="657F2B53" w:rsidR="00744BB0" w:rsidRPr="000A411F" w:rsidRDefault="003D27BD" w:rsidP="00647F53">
            <w:pPr>
              <w:pStyle w:val="Odstavecseseznamem"/>
              <w:ind w:left="0"/>
              <w:jc w:val="center"/>
              <w:rPr>
                <w:strike/>
                <w:color w:val="FF0000"/>
              </w:rPr>
            </w:pPr>
            <w:r w:rsidRPr="000A411F">
              <w:rPr>
                <w:strike/>
                <w:color w:val="FF0000"/>
              </w:rPr>
              <w:t>x</w:t>
            </w:r>
          </w:p>
        </w:tc>
        <w:tc>
          <w:tcPr>
            <w:tcW w:w="2551" w:type="dxa"/>
            <w:vAlign w:val="center"/>
          </w:tcPr>
          <w:p w14:paraId="4A7EADC8" w14:textId="5AADEF49" w:rsidR="00744BB0" w:rsidRPr="000A411F" w:rsidRDefault="003D27BD" w:rsidP="00647F53">
            <w:pPr>
              <w:pStyle w:val="Odstavecseseznamem"/>
              <w:spacing w:after="0"/>
              <w:ind w:left="0"/>
              <w:jc w:val="center"/>
              <w:rPr>
                <w:strike/>
                <w:color w:val="FF0000"/>
              </w:rPr>
            </w:pPr>
            <w:r w:rsidRPr="000A411F">
              <w:rPr>
                <w:strike/>
                <w:color w:val="FF0000"/>
              </w:rPr>
              <w:t>x</w:t>
            </w:r>
          </w:p>
        </w:tc>
      </w:tr>
      <w:tr w:rsidR="000A411F" w:rsidRPr="000A411F" w14:paraId="23D44B49" w14:textId="77777777" w:rsidTr="00647F53">
        <w:trPr>
          <w:jc w:val="center"/>
        </w:trPr>
        <w:tc>
          <w:tcPr>
            <w:tcW w:w="2552" w:type="dxa"/>
          </w:tcPr>
          <w:p w14:paraId="69F50539" w14:textId="77777777" w:rsidR="00744BB0" w:rsidRPr="000A411F" w:rsidRDefault="00744BB0"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Snižování nerovností v přístupu ke vzdělávání</w:t>
            </w:r>
          </w:p>
        </w:tc>
        <w:tc>
          <w:tcPr>
            <w:tcW w:w="709" w:type="dxa"/>
          </w:tcPr>
          <w:p w14:paraId="77D6413B" w14:textId="77777777" w:rsidR="00744BB0" w:rsidRPr="000A411F" w:rsidRDefault="00744BB0" w:rsidP="00647F53">
            <w:pPr>
              <w:pStyle w:val="Odstavecseseznamem"/>
              <w:ind w:left="0"/>
              <w:jc w:val="center"/>
              <w:rPr>
                <w:strike/>
                <w:color w:val="FF0000"/>
              </w:rPr>
            </w:pPr>
            <w:r w:rsidRPr="000A411F">
              <w:rPr>
                <w:strike/>
                <w:color w:val="FF0000"/>
              </w:rPr>
              <w:t>PRT</w:t>
            </w:r>
          </w:p>
        </w:tc>
        <w:tc>
          <w:tcPr>
            <w:tcW w:w="1843" w:type="dxa"/>
            <w:vAlign w:val="center"/>
          </w:tcPr>
          <w:p w14:paraId="7191795B" w14:textId="7DCE5406" w:rsidR="00744BB0" w:rsidRPr="000A411F" w:rsidRDefault="003D27BD" w:rsidP="00647F53">
            <w:pPr>
              <w:pStyle w:val="Odstavecseseznamem"/>
              <w:ind w:left="0"/>
              <w:jc w:val="center"/>
              <w:rPr>
                <w:strike/>
                <w:color w:val="FF0000"/>
              </w:rPr>
            </w:pPr>
            <w:r w:rsidRPr="000A411F">
              <w:rPr>
                <w:strike/>
                <w:color w:val="FF0000"/>
              </w:rPr>
              <w:t>xxx</w:t>
            </w:r>
          </w:p>
        </w:tc>
        <w:tc>
          <w:tcPr>
            <w:tcW w:w="1701" w:type="dxa"/>
            <w:vAlign w:val="center"/>
          </w:tcPr>
          <w:p w14:paraId="74E97AE3" w14:textId="7F3FF7B8" w:rsidR="00744BB0" w:rsidRPr="000A411F" w:rsidRDefault="003D27BD" w:rsidP="00647F53">
            <w:pPr>
              <w:pStyle w:val="Odstavecseseznamem"/>
              <w:ind w:left="0"/>
              <w:jc w:val="center"/>
              <w:rPr>
                <w:strike/>
                <w:color w:val="FF0000"/>
              </w:rPr>
            </w:pPr>
            <w:r w:rsidRPr="000A411F">
              <w:rPr>
                <w:strike/>
                <w:color w:val="FF0000"/>
              </w:rPr>
              <w:t>xxx</w:t>
            </w:r>
          </w:p>
        </w:tc>
        <w:tc>
          <w:tcPr>
            <w:tcW w:w="2551" w:type="dxa"/>
            <w:vAlign w:val="center"/>
          </w:tcPr>
          <w:p w14:paraId="3C1C46C8" w14:textId="34E5F4F0" w:rsidR="00744BB0" w:rsidRPr="000A411F" w:rsidRDefault="003D27BD" w:rsidP="00647F53">
            <w:pPr>
              <w:pStyle w:val="Odstavecseseznamem"/>
              <w:spacing w:after="0"/>
              <w:ind w:left="0"/>
              <w:jc w:val="center"/>
              <w:rPr>
                <w:strike/>
                <w:color w:val="FF0000"/>
              </w:rPr>
            </w:pPr>
            <w:r w:rsidRPr="000A411F">
              <w:rPr>
                <w:strike/>
                <w:color w:val="FF0000"/>
              </w:rPr>
              <w:t>xxx</w:t>
            </w:r>
          </w:p>
        </w:tc>
      </w:tr>
      <w:tr w:rsidR="000A411F" w:rsidRPr="000A411F" w14:paraId="119B9AE5" w14:textId="77777777" w:rsidTr="00647F53">
        <w:trPr>
          <w:jc w:val="center"/>
        </w:trPr>
        <w:tc>
          <w:tcPr>
            <w:tcW w:w="2552" w:type="dxa"/>
          </w:tcPr>
          <w:p w14:paraId="22590730" w14:textId="77777777" w:rsidR="00744BB0" w:rsidRPr="000A411F" w:rsidRDefault="00744BB0"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Spolupráce MŠ-ZŠ/ZŠ-SŠ</w:t>
            </w:r>
          </w:p>
        </w:tc>
        <w:tc>
          <w:tcPr>
            <w:tcW w:w="709" w:type="dxa"/>
          </w:tcPr>
          <w:p w14:paraId="4C7583D8" w14:textId="77777777" w:rsidR="00744BB0" w:rsidRPr="000A411F" w:rsidRDefault="00744BB0" w:rsidP="00647F53">
            <w:pPr>
              <w:pStyle w:val="Odstavecseseznamem"/>
              <w:ind w:left="0"/>
              <w:jc w:val="center"/>
              <w:rPr>
                <w:strike/>
                <w:color w:val="FF0000"/>
              </w:rPr>
            </w:pPr>
            <w:r w:rsidRPr="000A411F">
              <w:rPr>
                <w:strike/>
                <w:color w:val="FF0000"/>
              </w:rPr>
              <w:t>PRT</w:t>
            </w:r>
          </w:p>
        </w:tc>
        <w:tc>
          <w:tcPr>
            <w:tcW w:w="1843" w:type="dxa"/>
            <w:vAlign w:val="center"/>
          </w:tcPr>
          <w:p w14:paraId="534FD347" w14:textId="5DC19F15" w:rsidR="00744BB0" w:rsidRPr="000A411F" w:rsidRDefault="003D27BD" w:rsidP="00647F53">
            <w:pPr>
              <w:pStyle w:val="Odstavecseseznamem"/>
              <w:ind w:left="0"/>
              <w:jc w:val="center"/>
              <w:rPr>
                <w:strike/>
                <w:color w:val="FF0000"/>
              </w:rPr>
            </w:pPr>
            <w:r w:rsidRPr="000A411F">
              <w:rPr>
                <w:strike/>
                <w:color w:val="FF0000"/>
              </w:rPr>
              <w:t>x</w:t>
            </w:r>
          </w:p>
        </w:tc>
        <w:tc>
          <w:tcPr>
            <w:tcW w:w="1701" w:type="dxa"/>
            <w:vAlign w:val="center"/>
          </w:tcPr>
          <w:p w14:paraId="38693484" w14:textId="7FFD8997" w:rsidR="00744BB0" w:rsidRPr="000A411F" w:rsidRDefault="003D27BD" w:rsidP="00647F53">
            <w:pPr>
              <w:pStyle w:val="Odstavecseseznamem"/>
              <w:ind w:left="0"/>
              <w:jc w:val="center"/>
              <w:rPr>
                <w:strike/>
                <w:color w:val="FF0000"/>
              </w:rPr>
            </w:pPr>
            <w:r w:rsidRPr="000A411F">
              <w:rPr>
                <w:strike/>
                <w:color w:val="FF0000"/>
              </w:rPr>
              <w:t>xx</w:t>
            </w:r>
          </w:p>
        </w:tc>
        <w:tc>
          <w:tcPr>
            <w:tcW w:w="2551" w:type="dxa"/>
            <w:vAlign w:val="center"/>
          </w:tcPr>
          <w:p w14:paraId="3710911B" w14:textId="23A9245F" w:rsidR="00744BB0" w:rsidRPr="000A411F" w:rsidRDefault="003D27BD" w:rsidP="00647F53">
            <w:pPr>
              <w:pStyle w:val="Odstavecseseznamem"/>
              <w:spacing w:after="0"/>
              <w:ind w:left="0"/>
              <w:jc w:val="center"/>
              <w:rPr>
                <w:strike/>
                <w:color w:val="FF0000"/>
              </w:rPr>
            </w:pPr>
            <w:r w:rsidRPr="000A411F">
              <w:rPr>
                <w:strike/>
                <w:color w:val="FF0000"/>
              </w:rPr>
              <w:t>xx</w:t>
            </w:r>
          </w:p>
        </w:tc>
      </w:tr>
      <w:tr w:rsidR="000A411F" w:rsidRPr="000A411F" w14:paraId="2653CB73" w14:textId="77777777" w:rsidTr="00647F53">
        <w:trPr>
          <w:jc w:val="center"/>
        </w:trPr>
        <w:tc>
          <w:tcPr>
            <w:tcW w:w="2552" w:type="dxa"/>
          </w:tcPr>
          <w:p w14:paraId="1991EDC1" w14:textId="77777777" w:rsidR="00744BB0" w:rsidRPr="000A411F" w:rsidRDefault="00744BB0"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Předškolní vzdělávání a péče – dostupnost, kvalita, inkluze</w:t>
            </w:r>
          </w:p>
        </w:tc>
        <w:tc>
          <w:tcPr>
            <w:tcW w:w="709" w:type="dxa"/>
          </w:tcPr>
          <w:p w14:paraId="0E5ABF30" w14:textId="77777777" w:rsidR="00744BB0" w:rsidRPr="000A411F" w:rsidRDefault="00744BB0" w:rsidP="00647F53">
            <w:pPr>
              <w:pStyle w:val="Odstavecseseznamem"/>
              <w:ind w:left="0"/>
              <w:jc w:val="center"/>
              <w:rPr>
                <w:strike/>
                <w:color w:val="FF0000"/>
              </w:rPr>
            </w:pPr>
            <w:r w:rsidRPr="000A411F">
              <w:rPr>
                <w:strike/>
                <w:color w:val="FF0000"/>
              </w:rPr>
              <w:t>VOT</w:t>
            </w:r>
          </w:p>
        </w:tc>
        <w:tc>
          <w:tcPr>
            <w:tcW w:w="1843" w:type="dxa"/>
            <w:vAlign w:val="center"/>
          </w:tcPr>
          <w:p w14:paraId="4A653F25" w14:textId="2AE515E6" w:rsidR="00744BB0" w:rsidRPr="000A411F" w:rsidRDefault="003D27BD" w:rsidP="00647F53">
            <w:pPr>
              <w:pStyle w:val="Odstavecseseznamem"/>
              <w:ind w:left="0"/>
              <w:jc w:val="center"/>
              <w:rPr>
                <w:strike/>
                <w:color w:val="FF0000"/>
              </w:rPr>
            </w:pPr>
            <w:r w:rsidRPr="000A411F">
              <w:rPr>
                <w:strike/>
                <w:color w:val="FF0000"/>
              </w:rPr>
              <w:t>x</w:t>
            </w:r>
          </w:p>
        </w:tc>
        <w:tc>
          <w:tcPr>
            <w:tcW w:w="1701" w:type="dxa"/>
            <w:vAlign w:val="center"/>
          </w:tcPr>
          <w:p w14:paraId="29345CD0" w14:textId="3185D3AD" w:rsidR="00744BB0" w:rsidRPr="000A411F" w:rsidRDefault="003D27BD" w:rsidP="00647F53">
            <w:pPr>
              <w:pStyle w:val="Odstavecseseznamem"/>
              <w:ind w:left="0"/>
              <w:jc w:val="center"/>
              <w:rPr>
                <w:strike/>
                <w:color w:val="FF0000"/>
              </w:rPr>
            </w:pPr>
            <w:r w:rsidRPr="000A411F">
              <w:rPr>
                <w:strike/>
                <w:color w:val="FF0000"/>
              </w:rPr>
              <w:t>x</w:t>
            </w:r>
          </w:p>
        </w:tc>
        <w:tc>
          <w:tcPr>
            <w:tcW w:w="2551" w:type="dxa"/>
            <w:vAlign w:val="center"/>
          </w:tcPr>
          <w:p w14:paraId="58D96064" w14:textId="76165362" w:rsidR="00744BB0" w:rsidRPr="000A411F" w:rsidRDefault="003D27BD" w:rsidP="00647F53">
            <w:pPr>
              <w:pStyle w:val="Odstavecseseznamem"/>
              <w:spacing w:after="0"/>
              <w:ind w:left="0"/>
              <w:jc w:val="center"/>
              <w:rPr>
                <w:strike/>
                <w:color w:val="FF0000"/>
              </w:rPr>
            </w:pPr>
            <w:r w:rsidRPr="000A411F">
              <w:rPr>
                <w:strike/>
                <w:color w:val="FF0000"/>
              </w:rPr>
              <w:t>x</w:t>
            </w:r>
          </w:p>
        </w:tc>
      </w:tr>
      <w:tr w:rsidR="000A411F" w:rsidRPr="000A411F" w14:paraId="64AB3E83" w14:textId="77777777" w:rsidTr="00647F53">
        <w:trPr>
          <w:jc w:val="center"/>
        </w:trPr>
        <w:tc>
          <w:tcPr>
            <w:tcW w:w="2552" w:type="dxa"/>
          </w:tcPr>
          <w:p w14:paraId="77B0BC90" w14:textId="77777777" w:rsidR="00744BB0" w:rsidRPr="000A411F" w:rsidRDefault="00744BB0"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Rozvoj podnikavosti, iniciativy a kreativity dětí a žáků</w:t>
            </w:r>
          </w:p>
        </w:tc>
        <w:tc>
          <w:tcPr>
            <w:tcW w:w="709" w:type="dxa"/>
          </w:tcPr>
          <w:p w14:paraId="523ECC95" w14:textId="77777777" w:rsidR="00744BB0" w:rsidRPr="000A411F" w:rsidRDefault="00744BB0" w:rsidP="00647F53">
            <w:pPr>
              <w:pStyle w:val="Odstavecseseznamem"/>
              <w:ind w:left="0"/>
              <w:jc w:val="center"/>
              <w:rPr>
                <w:strike/>
                <w:color w:val="FF0000"/>
              </w:rPr>
            </w:pPr>
            <w:r w:rsidRPr="000A411F">
              <w:rPr>
                <w:strike/>
                <w:color w:val="FF0000"/>
              </w:rPr>
              <w:t>VOT</w:t>
            </w:r>
          </w:p>
        </w:tc>
        <w:tc>
          <w:tcPr>
            <w:tcW w:w="1843" w:type="dxa"/>
            <w:vAlign w:val="center"/>
          </w:tcPr>
          <w:p w14:paraId="4E3B5C1A" w14:textId="5189D801" w:rsidR="00744BB0" w:rsidRPr="000A411F" w:rsidRDefault="003D27BD" w:rsidP="00647F53">
            <w:pPr>
              <w:pStyle w:val="Odstavecseseznamem"/>
              <w:ind w:left="0"/>
              <w:jc w:val="center"/>
              <w:rPr>
                <w:strike/>
                <w:color w:val="FF0000"/>
              </w:rPr>
            </w:pPr>
            <w:r w:rsidRPr="000A411F">
              <w:rPr>
                <w:strike/>
                <w:color w:val="FF0000"/>
              </w:rPr>
              <w:t>x</w:t>
            </w:r>
          </w:p>
        </w:tc>
        <w:tc>
          <w:tcPr>
            <w:tcW w:w="1701" w:type="dxa"/>
            <w:vAlign w:val="center"/>
          </w:tcPr>
          <w:p w14:paraId="56492178" w14:textId="30306C84" w:rsidR="00744BB0" w:rsidRPr="000A411F" w:rsidRDefault="003D27BD" w:rsidP="00647F53">
            <w:pPr>
              <w:pStyle w:val="Odstavecseseznamem"/>
              <w:ind w:left="0"/>
              <w:jc w:val="center"/>
              <w:rPr>
                <w:strike/>
                <w:color w:val="FF0000"/>
              </w:rPr>
            </w:pPr>
            <w:r w:rsidRPr="000A411F">
              <w:rPr>
                <w:strike/>
                <w:color w:val="FF0000"/>
              </w:rPr>
              <w:t>x</w:t>
            </w:r>
          </w:p>
        </w:tc>
        <w:tc>
          <w:tcPr>
            <w:tcW w:w="2551" w:type="dxa"/>
            <w:vAlign w:val="center"/>
          </w:tcPr>
          <w:p w14:paraId="4E95D222" w14:textId="7484CAC1" w:rsidR="00744BB0" w:rsidRPr="000A411F" w:rsidRDefault="003D27BD" w:rsidP="00647F53">
            <w:pPr>
              <w:pStyle w:val="Odstavecseseznamem"/>
              <w:spacing w:after="0"/>
              <w:ind w:left="0"/>
              <w:jc w:val="center"/>
              <w:rPr>
                <w:strike/>
                <w:color w:val="FF0000"/>
              </w:rPr>
            </w:pPr>
            <w:r w:rsidRPr="000A411F">
              <w:rPr>
                <w:strike/>
                <w:color w:val="FF0000"/>
              </w:rPr>
              <w:t>xx</w:t>
            </w:r>
          </w:p>
        </w:tc>
      </w:tr>
      <w:tr w:rsidR="000A411F" w:rsidRPr="000A411F" w14:paraId="5A6BFDD1" w14:textId="77777777" w:rsidTr="00647F53">
        <w:trPr>
          <w:jc w:val="center"/>
        </w:trPr>
        <w:tc>
          <w:tcPr>
            <w:tcW w:w="2552" w:type="dxa"/>
          </w:tcPr>
          <w:p w14:paraId="188A1177" w14:textId="77777777" w:rsidR="00744BB0" w:rsidRPr="000A411F" w:rsidRDefault="00744BB0"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lastRenderedPageBreak/>
              <w:t>Rozvoj kompetencí dětí a žáků v polytechnickém vzdělávání</w:t>
            </w:r>
          </w:p>
        </w:tc>
        <w:tc>
          <w:tcPr>
            <w:tcW w:w="709" w:type="dxa"/>
          </w:tcPr>
          <w:p w14:paraId="03CCCEF6" w14:textId="77777777" w:rsidR="00744BB0" w:rsidRPr="000A411F" w:rsidRDefault="00744BB0" w:rsidP="00647F53">
            <w:pPr>
              <w:pStyle w:val="Odstavecseseznamem"/>
              <w:ind w:left="0"/>
              <w:jc w:val="center"/>
              <w:rPr>
                <w:strike/>
                <w:color w:val="FF0000"/>
              </w:rPr>
            </w:pPr>
            <w:r w:rsidRPr="000A411F">
              <w:rPr>
                <w:strike/>
                <w:color w:val="FF0000"/>
              </w:rPr>
              <w:t>VOT</w:t>
            </w:r>
          </w:p>
        </w:tc>
        <w:tc>
          <w:tcPr>
            <w:tcW w:w="1843" w:type="dxa"/>
            <w:vAlign w:val="center"/>
          </w:tcPr>
          <w:p w14:paraId="632C66D7" w14:textId="6EC01F96" w:rsidR="00744BB0" w:rsidRPr="000A411F" w:rsidRDefault="003D27BD" w:rsidP="00647F53">
            <w:pPr>
              <w:pStyle w:val="Odstavecseseznamem"/>
              <w:ind w:left="0"/>
              <w:jc w:val="center"/>
              <w:rPr>
                <w:strike/>
                <w:color w:val="FF0000"/>
              </w:rPr>
            </w:pPr>
            <w:r w:rsidRPr="000A411F">
              <w:rPr>
                <w:strike/>
                <w:color w:val="FF0000"/>
              </w:rPr>
              <w:t>xx</w:t>
            </w:r>
          </w:p>
        </w:tc>
        <w:tc>
          <w:tcPr>
            <w:tcW w:w="1701" w:type="dxa"/>
            <w:vAlign w:val="center"/>
          </w:tcPr>
          <w:p w14:paraId="39723E24" w14:textId="5B88A7BD" w:rsidR="00744BB0" w:rsidRPr="000A411F" w:rsidRDefault="003D27BD" w:rsidP="00647F53">
            <w:pPr>
              <w:pStyle w:val="Odstavecseseznamem"/>
              <w:ind w:left="0"/>
              <w:jc w:val="center"/>
              <w:rPr>
                <w:strike/>
                <w:color w:val="FF0000"/>
              </w:rPr>
            </w:pPr>
            <w:r w:rsidRPr="000A411F">
              <w:rPr>
                <w:strike/>
                <w:color w:val="FF0000"/>
              </w:rPr>
              <w:t>x</w:t>
            </w:r>
          </w:p>
        </w:tc>
        <w:tc>
          <w:tcPr>
            <w:tcW w:w="2551" w:type="dxa"/>
            <w:vAlign w:val="center"/>
          </w:tcPr>
          <w:p w14:paraId="6EC6C477" w14:textId="2497ED61" w:rsidR="00744BB0" w:rsidRPr="000A411F" w:rsidRDefault="003D27BD" w:rsidP="00647F53">
            <w:pPr>
              <w:pStyle w:val="Odstavecseseznamem"/>
              <w:spacing w:after="0"/>
              <w:ind w:left="0"/>
              <w:jc w:val="center"/>
              <w:rPr>
                <w:strike/>
                <w:color w:val="FF0000"/>
              </w:rPr>
            </w:pPr>
            <w:r w:rsidRPr="000A411F">
              <w:rPr>
                <w:strike/>
                <w:color w:val="FF0000"/>
              </w:rPr>
              <w:t>x</w:t>
            </w:r>
          </w:p>
        </w:tc>
      </w:tr>
      <w:tr w:rsidR="000A411F" w:rsidRPr="000A411F" w14:paraId="23C32C4B" w14:textId="77777777" w:rsidTr="00647F53">
        <w:trPr>
          <w:jc w:val="center"/>
        </w:trPr>
        <w:tc>
          <w:tcPr>
            <w:tcW w:w="2552" w:type="dxa"/>
          </w:tcPr>
          <w:p w14:paraId="7BF52D0A" w14:textId="77777777" w:rsidR="00744BB0" w:rsidRPr="000A411F" w:rsidRDefault="00744BB0"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Rozvoj kompetencí dětí a žáků pro používání cizího jazyka</w:t>
            </w:r>
          </w:p>
        </w:tc>
        <w:tc>
          <w:tcPr>
            <w:tcW w:w="709" w:type="dxa"/>
          </w:tcPr>
          <w:p w14:paraId="07CDCAFA" w14:textId="77777777" w:rsidR="00744BB0" w:rsidRPr="000A411F" w:rsidRDefault="00744BB0" w:rsidP="00647F53">
            <w:pPr>
              <w:pStyle w:val="Odstavecseseznamem"/>
              <w:ind w:left="0"/>
              <w:jc w:val="center"/>
              <w:rPr>
                <w:strike/>
                <w:color w:val="FF0000"/>
              </w:rPr>
            </w:pPr>
            <w:r w:rsidRPr="000A411F">
              <w:rPr>
                <w:strike/>
                <w:color w:val="FF0000"/>
              </w:rPr>
              <w:t>VOT</w:t>
            </w:r>
          </w:p>
        </w:tc>
        <w:tc>
          <w:tcPr>
            <w:tcW w:w="1843" w:type="dxa"/>
            <w:vAlign w:val="center"/>
          </w:tcPr>
          <w:p w14:paraId="7CF0937C" w14:textId="737A7568" w:rsidR="00744BB0" w:rsidRPr="000A411F" w:rsidRDefault="003D27BD" w:rsidP="00647F53">
            <w:pPr>
              <w:pStyle w:val="Odstavecseseznamem"/>
              <w:ind w:left="0"/>
              <w:jc w:val="center"/>
              <w:rPr>
                <w:strike/>
                <w:color w:val="FF0000"/>
              </w:rPr>
            </w:pPr>
            <w:r w:rsidRPr="000A411F">
              <w:rPr>
                <w:strike/>
                <w:color w:val="FF0000"/>
              </w:rPr>
              <w:t>x</w:t>
            </w:r>
          </w:p>
        </w:tc>
        <w:tc>
          <w:tcPr>
            <w:tcW w:w="1701" w:type="dxa"/>
            <w:vAlign w:val="center"/>
          </w:tcPr>
          <w:p w14:paraId="345704DE" w14:textId="3BF70873" w:rsidR="00744BB0" w:rsidRPr="000A411F" w:rsidRDefault="003D27BD" w:rsidP="00647F53">
            <w:pPr>
              <w:pStyle w:val="Odstavecseseznamem"/>
              <w:ind w:left="0"/>
              <w:jc w:val="center"/>
              <w:rPr>
                <w:strike/>
                <w:color w:val="FF0000"/>
              </w:rPr>
            </w:pPr>
            <w:r w:rsidRPr="000A411F">
              <w:rPr>
                <w:strike/>
                <w:color w:val="FF0000"/>
              </w:rPr>
              <w:t>x</w:t>
            </w:r>
          </w:p>
        </w:tc>
        <w:tc>
          <w:tcPr>
            <w:tcW w:w="2551" w:type="dxa"/>
            <w:vAlign w:val="center"/>
          </w:tcPr>
          <w:p w14:paraId="09628634" w14:textId="4015BD90" w:rsidR="00744BB0" w:rsidRPr="000A411F" w:rsidRDefault="004C181A" w:rsidP="00647F53">
            <w:pPr>
              <w:pStyle w:val="Odstavecseseznamem"/>
              <w:spacing w:after="0"/>
              <w:ind w:left="0"/>
              <w:jc w:val="center"/>
              <w:rPr>
                <w:strike/>
                <w:color w:val="FF0000"/>
              </w:rPr>
            </w:pPr>
            <w:r w:rsidRPr="000A411F">
              <w:rPr>
                <w:strike/>
                <w:color w:val="FF0000"/>
              </w:rPr>
              <w:t>X</w:t>
            </w:r>
          </w:p>
        </w:tc>
      </w:tr>
      <w:tr w:rsidR="000A411F" w:rsidRPr="000A411F" w14:paraId="00FC82A1" w14:textId="77777777" w:rsidTr="00647F53">
        <w:trPr>
          <w:jc w:val="center"/>
        </w:trPr>
        <w:tc>
          <w:tcPr>
            <w:tcW w:w="2552" w:type="dxa"/>
          </w:tcPr>
          <w:p w14:paraId="0C185B38" w14:textId="722C1468" w:rsidR="004C181A" w:rsidRPr="000A411F" w:rsidRDefault="004C181A" w:rsidP="00647F53">
            <w:pPr>
              <w:spacing w:after="0" w:line="252" w:lineRule="auto"/>
              <w:contextualSpacing/>
              <w:jc w:val="both"/>
              <w:rPr>
                <w:rFonts w:eastAsia="MS Gothic" w:cstheme="minorHAnsi"/>
                <w:b/>
                <w:bCs/>
                <w:strike/>
                <w:color w:val="FF0000"/>
              </w:rPr>
            </w:pPr>
            <w:r w:rsidRPr="000A411F">
              <w:rPr>
                <w:b/>
                <w:strike/>
                <w:color w:val="FF0000"/>
              </w:rPr>
              <w:t>Rozvoj sociálních a občanských kompetencí dětí a žáků</w:t>
            </w:r>
          </w:p>
        </w:tc>
        <w:tc>
          <w:tcPr>
            <w:tcW w:w="709" w:type="dxa"/>
          </w:tcPr>
          <w:p w14:paraId="1D702ED7" w14:textId="2FE516F3" w:rsidR="004C181A" w:rsidRPr="000A411F" w:rsidRDefault="004C181A" w:rsidP="00647F53">
            <w:pPr>
              <w:pStyle w:val="Odstavecseseznamem"/>
              <w:ind w:left="0"/>
              <w:jc w:val="center"/>
              <w:rPr>
                <w:strike/>
                <w:color w:val="FF0000"/>
              </w:rPr>
            </w:pPr>
            <w:r w:rsidRPr="000A411F">
              <w:rPr>
                <w:strike/>
                <w:color w:val="FF0000"/>
              </w:rPr>
              <w:t>VOT</w:t>
            </w:r>
          </w:p>
        </w:tc>
        <w:tc>
          <w:tcPr>
            <w:tcW w:w="1843" w:type="dxa"/>
            <w:vAlign w:val="center"/>
          </w:tcPr>
          <w:p w14:paraId="73C1AA1F" w14:textId="727D5B65" w:rsidR="004C181A" w:rsidRPr="000A411F" w:rsidRDefault="00DE5E75" w:rsidP="00647F53">
            <w:pPr>
              <w:pStyle w:val="Odstavecseseznamem"/>
              <w:ind w:left="0"/>
              <w:jc w:val="center"/>
              <w:rPr>
                <w:strike/>
                <w:color w:val="FF0000"/>
              </w:rPr>
            </w:pPr>
            <w:r w:rsidRPr="000A411F">
              <w:rPr>
                <w:strike/>
                <w:color w:val="FF0000"/>
              </w:rPr>
              <w:t>x</w:t>
            </w:r>
          </w:p>
        </w:tc>
        <w:tc>
          <w:tcPr>
            <w:tcW w:w="1701" w:type="dxa"/>
            <w:vAlign w:val="center"/>
          </w:tcPr>
          <w:p w14:paraId="67A8540E" w14:textId="4E281472" w:rsidR="004C181A" w:rsidRPr="000A411F" w:rsidRDefault="00DE5E75" w:rsidP="00647F53">
            <w:pPr>
              <w:pStyle w:val="Odstavecseseznamem"/>
              <w:ind w:left="0"/>
              <w:jc w:val="center"/>
              <w:rPr>
                <w:strike/>
                <w:color w:val="FF0000"/>
              </w:rPr>
            </w:pPr>
            <w:r w:rsidRPr="000A411F">
              <w:rPr>
                <w:strike/>
                <w:color w:val="FF0000"/>
              </w:rPr>
              <w:t>x</w:t>
            </w:r>
          </w:p>
        </w:tc>
        <w:tc>
          <w:tcPr>
            <w:tcW w:w="2551" w:type="dxa"/>
            <w:vAlign w:val="center"/>
          </w:tcPr>
          <w:p w14:paraId="3FAD9366" w14:textId="6C15D150" w:rsidR="004C181A" w:rsidRPr="000A411F" w:rsidRDefault="00DE5E75" w:rsidP="00647F53">
            <w:pPr>
              <w:pStyle w:val="Odstavecseseznamem"/>
              <w:spacing w:after="0"/>
              <w:ind w:left="0"/>
              <w:jc w:val="center"/>
              <w:rPr>
                <w:strike/>
                <w:color w:val="FF0000"/>
              </w:rPr>
            </w:pPr>
            <w:r w:rsidRPr="000A411F">
              <w:rPr>
                <w:strike/>
                <w:color w:val="FF0000"/>
              </w:rPr>
              <w:t>xxx</w:t>
            </w:r>
          </w:p>
        </w:tc>
      </w:tr>
    </w:tbl>
    <w:p w14:paraId="65EBE7B4" w14:textId="33CF9228" w:rsidR="00E63E53" w:rsidRPr="000A411F" w:rsidRDefault="00E63E53" w:rsidP="00E63E53">
      <w:pPr>
        <w:pStyle w:val="MPtextodr"/>
        <w:widowControl w:val="0"/>
        <w:tabs>
          <w:tab w:val="left" w:pos="709"/>
        </w:tabs>
        <w:adjustRightInd w:val="0"/>
        <w:spacing w:after="0" w:line="240" w:lineRule="auto"/>
        <w:ind w:left="0" w:firstLine="0"/>
        <w:textAlignment w:val="baseline"/>
        <w:rPr>
          <w:rFonts w:ascii="Calibri" w:eastAsiaTheme="majorEastAsia" w:hAnsi="Calibri" w:cs="Times New Roman"/>
          <w:strike/>
          <w:color w:val="FF0000"/>
          <w:sz w:val="22"/>
          <w:szCs w:val="22"/>
          <w:lang w:eastAsia="cs-CZ" w:bidi="ar-SA"/>
        </w:rPr>
      </w:pPr>
      <w:r w:rsidRPr="000A411F">
        <w:rPr>
          <w:rFonts w:ascii="Calibri" w:eastAsiaTheme="majorEastAsia" w:hAnsi="Calibri" w:cs="Times New Roman"/>
          <w:strike/>
          <w:color w:val="FF0000"/>
          <w:sz w:val="22"/>
          <w:szCs w:val="22"/>
          <w:lang w:eastAsia="cs-CZ" w:bidi="ar-SA"/>
        </w:rPr>
        <w:t>POT – povinná témata</w:t>
      </w:r>
      <w:r w:rsidRPr="000A411F">
        <w:rPr>
          <w:rFonts w:ascii="Calibri" w:eastAsiaTheme="majorEastAsia" w:hAnsi="Calibri" w:cs="Times New Roman"/>
          <w:strike/>
          <w:color w:val="FF0000"/>
          <w:sz w:val="22"/>
          <w:szCs w:val="22"/>
          <w:lang w:eastAsia="cs-CZ" w:bidi="ar-SA"/>
        </w:rPr>
        <w:tab/>
      </w:r>
      <w:r w:rsidRPr="000A411F">
        <w:rPr>
          <w:rFonts w:ascii="Calibri" w:eastAsiaTheme="majorEastAsia" w:hAnsi="Calibri" w:cs="Times New Roman"/>
          <w:strike/>
          <w:color w:val="FF0000"/>
          <w:sz w:val="22"/>
          <w:szCs w:val="22"/>
          <w:lang w:eastAsia="cs-CZ" w:bidi="ar-SA"/>
        </w:rPr>
        <w:tab/>
        <w:t>PRT – průřezová témata</w:t>
      </w:r>
      <w:r w:rsidRPr="000A411F">
        <w:rPr>
          <w:rFonts w:ascii="Calibri" w:eastAsiaTheme="majorEastAsia" w:hAnsi="Calibri" w:cs="Times New Roman"/>
          <w:strike/>
          <w:color w:val="FF0000"/>
          <w:sz w:val="22"/>
          <w:szCs w:val="22"/>
          <w:lang w:eastAsia="cs-CZ" w:bidi="ar-SA"/>
        </w:rPr>
        <w:tab/>
      </w:r>
      <w:r w:rsidRPr="000A411F">
        <w:rPr>
          <w:rFonts w:ascii="Calibri" w:eastAsiaTheme="majorEastAsia" w:hAnsi="Calibri" w:cs="Times New Roman"/>
          <w:strike/>
          <w:color w:val="FF0000"/>
          <w:sz w:val="22"/>
          <w:szCs w:val="22"/>
          <w:lang w:eastAsia="cs-CZ" w:bidi="ar-SA"/>
        </w:rPr>
        <w:tab/>
        <w:t>VOT – volitelná témata</w:t>
      </w:r>
    </w:p>
    <w:p w14:paraId="2624D157" w14:textId="77777777" w:rsidR="00E63E53" w:rsidRPr="000A411F" w:rsidRDefault="00E63E53" w:rsidP="00E63E53">
      <w:pPr>
        <w:pStyle w:val="MPtextodr"/>
        <w:widowControl w:val="0"/>
        <w:tabs>
          <w:tab w:val="left" w:pos="709"/>
        </w:tabs>
        <w:adjustRightInd w:val="0"/>
        <w:spacing w:after="0" w:line="22" w:lineRule="atLeast"/>
        <w:ind w:left="0" w:firstLine="0"/>
        <w:textAlignment w:val="baseline"/>
        <w:rPr>
          <w:rFonts w:ascii="Calibri" w:eastAsiaTheme="majorEastAsia" w:hAnsi="Calibri" w:cs="Times New Roman"/>
          <w:strike/>
          <w:color w:val="FF0000"/>
          <w:sz w:val="22"/>
          <w:szCs w:val="22"/>
          <w:lang w:eastAsia="cs-CZ" w:bidi="ar-SA"/>
        </w:rPr>
      </w:pPr>
      <w:r w:rsidRPr="000A411F">
        <w:rPr>
          <w:rFonts w:ascii="Calibri" w:eastAsiaTheme="majorEastAsia" w:hAnsi="Calibri" w:cs="Times New Roman"/>
          <w:strike/>
          <w:color w:val="FF0000"/>
          <w:sz w:val="22"/>
          <w:szCs w:val="22"/>
          <w:lang w:eastAsia="cs-CZ" w:bidi="ar-SA"/>
        </w:rPr>
        <w:t xml:space="preserve">Síla jednotlivých vazeb: </w:t>
      </w:r>
      <w:r w:rsidRPr="000A411F">
        <w:rPr>
          <w:rFonts w:ascii="Calibri" w:eastAsiaTheme="majorEastAsia" w:hAnsi="Calibri" w:cs="Times New Roman"/>
          <w:strike/>
          <w:color w:val="FF0000"/>
          <w:sz w:val="22"/>
          <w:szCs w:val="22"/>
          <w:lang w:eastAsia="cs-CZ" w:bidi="ar-SA"/>
        </w:rPr>
        <w:tab/>
      </w:r>
      <w:r w:rsidRPr="000A411F">
        <w:rPr>
          <w:rFonts w:ascii="Calibri" w:eastAsiaTheme="majorEastAsia" w:hAnsi="Calibri" w:cs="Times New Roman"/>
          <w:strike/>
          <w:color w:val="FF0000"/>
          <w:sz w:val="22"/>
          <w:szCs w:val="22"/>
          <w:lang w:eastAsia="cs-CZ" w:bidi="ar-SA"/>
        </w:rPr>
        <w:tab/>
        <w:t xml:space="preserve">xxx silné propojení </w:t>
      </w:r>
      <w:r w:rsidRPr="000A411F">
        <w:rPr>
          <w:rFonts w:ascii="Calibri" w:eastAsiaTheme="majorEastAsia" w:hAnsi="Calibri" w:cs="Times New Roman"/>
          <w:strike/>
          <w:color w:val="FF0000"/>
          <w:sz w:val="22"/>
          <w:szCs w:val="22"/>
          <w:lang w:eastAsia="cs-CZ" w:bidi="ar-SA"/>
        </w:rPr>
        <w:tab/>
        <w:t xml:space="preserve">xx střední propojení </w:t>
      </w:r>
      <w:r w:rsidRPr="000A411F">
        <w:rPr>
          <w:rFonts w:ascii="Calibri" w:eastAsiaTheme="majorEastAsia" w:hAnsi="Calibri" w:cs="Times New Roman"/>
          <w:strike/>
          <w:color w:val="FF0000"/>
          <w:sz w:val="22"/>
          <w:szCs w:val="22"/>
          <w:lang w:eastAsia="cs-CZ" w:bidi="ar-SA"/>
        </w:rPr>
        <w:tab/>
        <w:t>x slabé propojení</w:t>
      </w:r>
    </w:p>
    <w:p w14:paraId="0A2A1E87" w14:textId="175F5D6D" w:rsidR="00112654" w:rsidRPr="008F6C68" w:rsidRDefault="00CE0D6A" w:rsidP="008F6C68">
      <w:pPr>
        <w:pStyle w:val="Nadpis2"/>
        <w:numPr>
          <w:ilvl w:val="1"/>
          <w:numId w:val="5"/>
        </w:numPr>
        <w:rPr>
          <w:strike/>
          <w:color w:val="FF0000"/>
        </w:rPr>
      </w:pPr>
      <w:bookmarkStart w:id="266" w:name="_Toc175902543"/>
      <w:r w:rsidRPr="008F6C68">
        <w:rPr>
          <w:strike/>
          <w:color w:val="FF0000"/>
        </w:rPr>
        <w:t xml:space="preserve">Oblast kariérového poradenství </w:t>
      </w:r>
      <w:r w:rsidR="002E3FEA" w:rsidRPr="008F6C68">
        <w:rPr>
          <w:strike/>
          <w:color w:val="FF0000"/>
        </w:rPr>
        <w:t>a kompetencí pro život (soft skills, podnikavost, kreativita, polytechnické vzdělávání, EVVO</w:t>
      </w:r>
      <w:r w:rsidR="005D4591" w:rsidRPr="008F6C68">
        <w:rPr>
          <w:strike/>
          <w:color w:val="FF0000"/>
        </w:rPr>
        <w:t xml:space="preserve"> a</w:t>
      </w:r>
      <w:r w:rsidR="00EF0178" w:rsidRPr="008F6C68">
        <w:rPr>
          <w:strike/>
          <w:color w:val="FF0000"/>
        </w:rPr>
        <w:t>j.)</w:t>
      </w:r>
      <w:bookmarkEnd w:id="266"/>
    </w:p>
    <w:p w14:paraId="1DE22AB2" w14:textId="77777777" w:rsidR="008A7B1A" w:rsidRPr="000A411F" w:rsidRDefault="008A7B1A" w:rsidP="00E516D9">
      <w:pPr>
        <w:pStyle w:val="Nadpis3"/>
        <w:rPr>
          <w:strike/>
          <w:color w:val="FF0000"/>
          <w:lang w:eastAsia="cs-CZ"/>
        </w:rPr>
      </w:pPr>
      <w:bookmarkStart w:id="267" w:name="_Toc123730109"/>
      <w:bookmarkStart w:id="268" w:name="_Toc144120565"/>
      <w:bookmarkStart w:id="269" w:name="_Toc175902252"/>
      <w:bookmarkStart w:id="270" w:name="_Toc175902456"/>
      <w:bookmarkStart w:id="271" w:name="_Toc175902544"/>
      <w:r w:rsidRPr="000A411F">
        <w:rPr>
          <w:strike/>
          <w:color w:val="FF0000"/>
        </w:rPr>
        <w:t>Aktualizace</w:t>
      </w:r>
      <w:r w:rsidRPr="000A411F">
        <w:rPr>
          <w:strike/>
          <w:color w:val="FF0000"/>
          <w:lang w:eastAsia="cs-CZ"/>
        </w:rPr>
        <w:t>/stanovení hlavních problémů k řešení</w:t>
      </w:r>
      <w:bookmarkEnd w:id="267"/>
      <w:bookmarkEnd w:id="268"/>
      <w:bookmarkEnd w:id="269"/>
      <w:bookmarkEnd w:id="270"/>
      <w:bookmarkEnd w:id="271"/>
      <w:r w:rsidRPr="000A411F">
        <w:rPr>
          <w:strike/>
          <w:color w:val="FF0000"/>
          <w:lang w:eastAsia="cs-CZ"/>
        </w:rPr>
        <w:t xml:space="preserve"> </w:t>
      </w:r>
    </w:p>
    <w:p w14:paraId="1803DBEE" w14:textId="77777777" w:rsidR="008A7B1A" w:rsidRPr="000A411F" w:rsidRDefault="008A7B1A" w:rsidP="008A7B1A">
      <w:pPr>
        <w:spacing w:after="0" w:line="259" w:lineRule="auto"/>
        <w:jc w:val="both"/>
        <w:rPr>
          <w:rFonts w:ascii="Times New Roman" w:hAnsi="Times New Roman" w:cs="Times New Roman"/>
          <w:strike/>
          <w:color w:val="FF0000"/>
          <w:sz w:val="24"/>
          <w:szCs w:val="24"/>
          <w:lang w:eastAsia="cs-CZ"/>
        </w:rPr>
      </w:pPr>
      <w:r w:rsidRPr="000A411F">
        <w:rPr>
          <w:strike/>
          <w:color w:val="FF0000"/>
          <w:lang w:eastAsia="cs-CZ"/>
        </w:rPr>
        <w:t>Pracovní skupina pro kariérové poradenství na základě revidované SWOT analýzy a dalších relevantních informací navrhuje více se zaměřit na tyto oblasti/hlavní problémy k řešení:</w:t>
      </w:r>
    </w:p>
    <w:p w14:paraId="67190789" w14:textId="77777777" w:rsidR="008A7B1A" w:rsidRPr="000A411F" w:rsidRDefault="008A7B1A" w:rsidP="008A7B1A">
      <w:pPr>
        <w:spacing w:after="0" w:line="259" w:lineRule="auto"/>
        <w:jc w:val="both"/>
        <w:rPr>
          <w:strike/>
          <w:color w:val="FF0000"/>
        </w:rPr>
      </w:pPr>
    </w:p>
    <w:p w14:paraId="4642F6F3" w14:textId="77777777" w:rsidR="008A7B1A" w:rsidRPr="000A411F" w:rsidRDefault="008A7B1A" w:rsidP="0065511F">
      <w:pPr>
        <w:pStyle w:val="Odstavecseseznamem"/>
        <w:numPr>
          <w:ilvl w:val="0"/>
          <w:numId w:val="40"/>
        </w:numPr>
        <w:spacing w:after="240" w:line="22" w:lineRule="atLeast"/>
        <w:ind w:left="284" w:hanging="284"/>
        <w:jc w:val="both"/>
        <w:rPr>
          <w:bCs/>
          <w:strike/>
          <w:color w:val="FF0000"/>
        </w:rPr>
      </w:pPr>
      <w:r w:rsidRPr="000A411F">
        <w:rPr>
          <w:bCs/>
          <w:strike/>
          <w:color w:val="FF0000"/>
        </w:rPr>
        <w:t xml:space="preserve">Definování role, náplně práce, hodnocení činnosti, odměňování, vzdělávání a zdrojů pro financování kariérového poradce (pracovní a materiální podmínky), možnost oddělení od pozice výchovného poradce </w:t>
      </w:r>
    </w:p>
    <w:p w14:paraId="12089C80" w14:textId="77777777" w:rsidR="008A7B1A" w:rsidRPr="000A411F" w:rsidRDefault="008A7B1A" w:rsidP="0065511F">
      <w:pPr>
        <w:pStyle w:val="Odstavecseseznamem"/>
        <w:numPr>
          <w:ilvl w:val="0"/>
          <w:numId w:val="40"/>
        </w:numPr>
        <w:spacing w:after="240" w:line="22" w:lineRule="atLeast"/>
        <w:ind w:left="284" w:hanging="284"/>
        <w:jc w:val="both"/>
        <w:rPr>
          <w:bCs/>
          <w:strike/>
          <w:color w:val="FF0000"/>
        </w:rPr>
      </w:pPr>
      <w:r w:rsidRPr="000A411F">
        <w:rPr>
          <w:bCs/>
          <w:strike/>
          <w:color w:val="FF0000"/>
        </w:rPr>
        <w:t xml:space="preserve">Přenos příkladů dobré praxe ze strany škol, kde kariéroví poradci již fungují, zvyšování povědomí o kariérovém poradenství </w:t>
      </w:r>
    </w:p>
    <w:p w14:paraId="30C8AEAF" w14:textId="355AA2DA" w:rsidR="008A7B1A" w:rsidRPr="000A411F" w:rsidRDefault="008A7B1A" w:rsidP="0065511F">
      <w:pPr>
        <w:pStyle w:val="Odstavecseseznamem"/>
        <w:numPr>
          <w:ilvl w:val="0"/>
          <w:numId w:val="40"/>
        </w:numPr>
        <w:spacing w:after="120" w:line="22" w:lineRule="atLeast"/>
        <w:ind w:left="284" w:hanging="284"/>
        <w:jc w:val="both"/>
        <w:rPr>
          <w:bCs/>
          <w:strike/>
          <w:color w:val="FF0000"/>
          <w:sz w:val="24"/>
          <w:szCs w:val="24"/>
        </w:rPr>
      </w:pPr>
      <w:r w:rsidRPr="000A411F">
        <w:rPr>
          <w:bCs/>
          <w:strike/>
          <w:color w:val="FF0000"/>
        </w:rPr>
        <w:t>Rozvoj spolupráce všech aktérů působících v oblasti kariérového poradenství – pracovní skupina pro rozvoj KP, Moravskoslezský pakt zaměstnanosti, z.s., statutární město Ostrava, zřizovatelé, školy aj.</w:t>
      </w:r>
    </w:p>
    <w:p w14:paraId="7DDBC145" w14:textId="7EF05CD7" w:rsidR="00D84F05" w:rsidRPr="000A411F" w:rsidRDefault="00D84F05" w:rsidP="0065511F">
      <w:pPr>
        <w:pStyle w:val="Odstavecseseznamem"/>
        <w:numPr>
          <w:ilvl w:val="0"/>
          <w:numId w:val="40"/>
        </w:numPr>
        <w:spacing w:after="120" w:line="22" w:lineRule="atLeast"/>
        <w:ind w:left="284" w:hanging="284"/>
        <w:jc w:val="both"/>
        <w:rPr>
          <w:bCs/>
          <w:strike/>
          <w:color w:val="FF0000"/>
          <w:sz w:val="24"/>
          <w:szCs w:val="24"/>
        </w:rPr>
      </w:pPr>
      <w:r w:rsidRPr="000A411F">
        <w:rPr>
          <w:bCs/>
          <w:strike/>
          <w:color w:val="FF0000"/>
        </w:rPr>
        <w:t>Rozvoj klíčových kompetencí (kompetence k učení, k řešení problémů, komunikační, sociální a personální, občanské, vzdělávání pro udržitelný rozvoj, kompetence pracovní se zaměřením na podnikavost, kompetence kulturní vč. tvořivosti aj.), mj. s využitím moderních didaktických forem</w:t>
      </w:r>
      <w:r w:rsidR="00743448" w:rsidRPr="000A411F">
        <w:rPr>
          <w:bCs/>
          <w:strike/>
          <w:color w:val="FF0000"/>
        </w:rPr>
        <w:t xml:space="preserve"> vzdělávání (projektové vyučování, využití technologií, kooperativní vyučování, využití her a simulací, učení na základě zkušeností, výuka mimo třídu, individualizovaná výuka zaměřená na rozvoj potenciálu každého žáka aj.)</w:t>
      </w:r>
      <w:r w:rsidR="00264252" w:rsidRPr="000A411F">
        <w:rPr>
          <w:bCs/>
          <w:strike/>
          <w:color w:val="FF0000"/>
        </w:rPr>
        <w:t>, podpora pedagogických, didaktických a manažerských kompetencí pracovníků ve vzdělávání (vč. zřizovatelů a jejich zaměstnanců)</w:t>
      </w:r>
    </w:p>
    <w:p w14:paraId="225D9897" w14:textId="34D11536" w:rsidR="00112654" w:rsidRPr="000A411F" w:rsidRDefault="00AA1F77" w:rsidP="00505AEC">
      <w:pPr>
        <w:pStyle w:val="Nadpis3"/>
        <w:spacing w:before="240"/>
        <w:rPr>
          <w:strike/>
          <w:color w:val="FF0000"/>
        </w:rPr>
      </w:pPr>
      <w:bookmarkStart w:id="272" w:name="_Toc144120566"/>
      <w:bookmarkStart w:id="273" w:name="_Toc174709638"/>
      <w:bookmarkStart w:id="274" w:name="_Toc175902253"/>
      <w:bookmarkStart w:id="275" w:name="_Toc175902457"/>
      <w:bookmarkStart w:id="276" w:name="_Toc175902545"/>
      <w:r w:rsidRPr="000A411F">
        <w:rPr>
          <w:strike/>
          <w:color w:val="FF0000"/>
        </w:rPr>
        <w:t>V</w:t>
      </w:r>
      <w:r w:rsidR="00112654" w:rsidRPr="000A411F">
        <w:rPr>
          <w:strike/>
          <w:color w:val="FF0000"/>
        </w:rPr>
        <w:t>ize oblasti</w:t>
      </w:r>
      <w:r w:rsidR="008F1674" w:rsidRPr="000A411F">
        <w:rPr>
          <w:strike/>
          <w:color w:val="FF0000"/>
        </w:rPr>
        <w:t xml:space="preserve"> kariérového poradenství</w:t>
      </w:r>
      <w:bookmarkEnd w:id="272"/>
      <w:bookmarkEnd w:id="273"/>
      <w:bookmarkEnd w:id="274"/>
      <w:bookmarkEnd w:id="275"/>
      <w:bookmarkEnd w:id="276"/>
    </w:p>
    <w:p w14:paraId="651DCF68" w14:textId="77777777" w:rsidR="007C10A6" w:rsidRPr="000A411F" w:rsidRDefault="007C10A6" w:rsidP="007C10A6">
      <w:pPr>
        <w:pStyle w:val="Normlntext"/>
        <w:spacing w:line="22" w:lineRule="atLeast"/>
        <w:rPr>
          <w:i/>
          <w:iCs/>
          <w:strike/>
          <w:color w:val="FF0000"/>
        </w:rPr>
      </w:pPr>
      <w:r w:rsidRPr="000A411F">
        <w:rPr>
          <w:i/>
          <w:iCs/>
          <w:strike/>
          <w:color w:val="FF0000"/>
          <w:shd w:val="clear" w:color="auto" w:fill="FFFFFF"/>
        </w:rPr>
        <w:t xml:space="preserve">„Nelze ani odhadnout tu obrovskou škodu, kterou společnosti působí nesprávná volba povolání, ty milióny neproduktivních a nešťastných, kteří konají práci, jež se jim protiví nebo pro niž nemají vlohy.“ </w:t>
      </w:r>
    </w:p>
    <w:p w14:paraId="43AAA338" w14:textId="77777777" w:rsidR="007C10A6" w:rsidRPr="000A411F" w:rsidRDefault="007C10A6" w:rsidP="007C10A6">
      <w:pPr>
        <w:pStyle w:val="Normlntext"/>
        <w:spacing w:line="22" w:lineRule="atLeast"/>
        <w:rPr>
          <w:strike/>
          <w:color w:val="FF0000"/>
        </w:rPr>
      </w:pPr>
      <w:r w:rsidRPr="000A411F">
        <w:rPr>
          <w:strike/>
          <w:color w:val="FF0000"/>
          <w:shd w:val="clear" w:color="auto" w:fill="FFFFFF"/>
        </w:rPr>
        <w:t>Orison Swett Marden, americký spisovatel 1850 - 1924</w:t>
      </w:r>
    </w:p>
    <w:p w14:paraId="04447E67" w14:textId="713E51C4" w:rsidR="007C10A6" w:rsidRPr="000A411F" w:rsidRDefault="007C10A6" w:rsidP="007C10A6">
      <w:pPr>
        <w:spacing w:after="0" w:line="22" w:lineRule="atLeast"/>
        <w:jc w:val="both"/>
        <w:rPr>
          <w:rFonts w:cstheme="minorHAnsi"/>
          <w:strike/>
          <w:color w:val="FF0000"/>
        </w:rPr>
      </w:pPr>
      <w:bookmarkStart w:id="277" w:name="_Toc64546707"/>
      <w:bookmarkStart w:id="278" w:name="_Toc64547022"/>
      <w:r w:rsidRPr="000A411F">
        <w:rPr>
          <w:rFonts w:cstheme="minorHAnsi"/>
          <w:strike/>
          <w:color w:val="FF0000"/>
        </w:rPr>
        <w:t>Kariérové poradenství je systémově ukotveno v edukačním procesu a patří mezi prvořadé úkoly základních škol. Kariérový poradce má vytvořený potřebný pracovní i časový prostor a prostředí tak, aby mohl tuto činnost vykonávat plnohodnotně, nikoliv okrajově. Pracuje nejen se všemi žáky školy a jejich zákonnými zástupci, a to již od 1. stupně vzdělávání, ale v tomto kontextu odborně vede pedagogický sbor školy, informuje jej a dává podklady pro práci se žáky v oblasti kariérového poradenství a rovněž dostává zpětnou vazbu od pedagogů, kteří jsou s dětmi v každodenním přímém kontaktu. </w:t>
      </w:r>
      <w:bookmarkEnd w:id="277"/>
      <w:bookmarkEnd w:id="278"/>
    </w:p>
    <w:p w14:paraId="12A6168A" w14:textId="2B8C859A" w:rsidR="008F1674" w:rsidRPr="000A411F" w:rsidRDefault="00DD0349" w:rsidP="00E516D9">
      <w:pPr>
        <w:pStyle w:val="Nadpis3"/>
        <w:jc w:val="both"/>
        <w:rPr>
          <w:strike/>
          <w:color w:val="FF0000"/>
        </w:rPr>
      </w:pPr>
      <w:bookmarkStart w:id="279" w:name="_Toc144120567"/>
      <w:bookmarkStart w:id="280" w:name="_Toc174709639"/>
      <w:bookmarkStart w:id="281" w:name="_Toc175902254"/>
      <w:bookmarkStart w:id="282" w:name="_Toc175902458"/>
      <w:bookmarkStart w:id="283" w:name="_Toc175902546"/>
      <w:r w:rsidRPr="000A411F">
        <w:rPr>
          <w:strike/>
          <w:color w:val="FF0000"/>
        </w:rPr>
        <w:t xml:space="preserve">Strategické cíle priority </w:t>
      </w:r>
      <w:r w:rsidR="008F1674" w:rsidRPr="000A411F">
        <w:rPr>
          <w:strike/>
          <w:color w:val="FF0000"/>
        </w:rPr>
        <w:t>č. 5 kariérové poradenství</w:t>
      </w:r>
      <w:bookmarkEnd w:id="279"/>
      <w:bookmarkEnd w:id="280"/>
      <w:bookmarkEnd w:id="281"/>
      <w:bookmarkEnd w:id="282"/>
      <w:bookmarkEnd w:id="283"/>
      <w:r w:rsidR="008F1674" w:rsidRPr="000A411F">
        <w:rPr>
          <w:strike/>
          <w:color w:val="FF0000"/>
        </w:rPr>
        <w:t xml:space="preserve"> </w:t>
      </w:r>
    </w:p>
    <w:p w14:paraId="6F0A5192" w14:textId="407F7AB2" w:rsidR="00EC722A" w:rsidRPr="000A411F" w:rsidRDefault="00EC722A" w:rsidP="00EC722A">
      <w:pPr>
        <w:pBdr>
          <w:top w:val="single" w:sz="8" w:space="1" w:color="auto"/>
          <w:left w:val="single" w:sz="8" w:space="1" w:color="auto"/>
          <w:bottom w:val="single" w:sz="8" w:space="1" w:color="auto"/>
          <w:right w:val="single" w:sz="8" w:space="1" w:color="auto"/>
        </w:pBdr>
        <w:shd w:val="clear" w:color="auto" w:fill="00B0F0"/>
        <w:spacing w:after="0" w:line="22" w:lineRule="atLeast"/>
        <w:jc w:val="both"/>
        <w:rPr>
          <w:rFonts w:cstheme="minorHAnsi"/>
          <w:b/>
          <w:strike/>
          <w:color w:val="FF0000"/>
        </w:rPr>
      </w:pPr>
      <w:r w:rsidRPr="000A411F">
        <w:rPr>
          <w:rFonts w:cstheme="minorHAnsi"/>
          <w:b/>
          <w:strike/>
          <w:color w:val="FF0000"/>
        </w:rPr>
        <w:t>Prioritní oblast rozvoje 1</w:t>
      </w:r>
      <w:r w:rsidR="00706D59" w:rsidRPr="000A411F">
        <w:rPr>
          <w:rFonts w:cstheme="minorHAnsi"/>
          <w:b/>
          <w:strike/>
          <w:color w:val="FF0000"/>
        </w:rPr>
        <w:t>4</w:t>
      </w:r>
    </w:p>
    <w:p w14:paraId="79E82F84" w14:textId="77777777" w:rsidR="00EC722A" w:rsidRPr="000A411F" w:rsidRDefault="00EC722A" w:rsidP="00EC722A">
      <w:pPr>
        <w:pBdr>
          <w:top w:val="single" w:sz="8" w:space="1" w:color="auto"/>
          <w:left w:val="single" w:sz="8" w:space="1" w:color="auto"/>
          <w:bottom w:val="single" w:sz="8" w:space="1" w:color="auto"/>
          <w:right w:val="single" w:sz="8" w:space="1" w:color="auto"/>
        </w:pBdr>
        <w:shd w:val="clear" w:color="auto" w:fill="00B0F0"/>
        <w:spacing w:after="0" w:line="22" w:lineRule="atLeast"/>
        <w:jc w:val="both"/>
        <w:rPr>
          <w:rFonts w:cstheme="minorHAnsi"/>
          <w:bCs/>
          <w:strike/>
          <w:color w:val="FF0000"/>
        </w:rPr>
      </w:pPr>
      <w:r w:rsidRPr="000A411F">
        <w:rPr>
          <w:rFonts w:cstheme="minorHAnsi"/>
          <w:bCs/>
          <w:strike/>
          <w:color w:val="FF0000"/>
        </w:rPr>
        <w:lastRenderedPageBreak/>
        <w:t>Infrastruktura, materiálně technické vybavení škol a školských zařízení, včetně učebních pomůcek</w:t>
      </w:r>
    </w:p>
    <w:p w14:paraId="087D0A55" w14:textId="7592C9E4" w:rsidR="00EC722A" w:rsidRPr="000A411F" w:rsidRDefault="00EC722A" w:rsidP="00EC722A">
      <w:pPr>
        <w:spacing w:after="0" w:line="22" w:lineRule="atLeast"/>
        <w:rPr>
          <w:rFonts w:cstheme="minorHAnsi"/>
          <w:b/>
          <w:strike/>
          <w:color w:val="FF0000"/>
          <w:u w:val="single"/>
        </w:rPr>
      </w:pPr>
      <w:r w:rsidRPr="000A411F">
        <w:rPr>
          <w:rFonts w:cstheme="minorHAnsi"/>
          <w:b/>
          <w:strike/>
          <w:color w:val="FF0000"/>
          <w:u w:val="single"/>
        </w:rPr>
        <w:t>Strategický cíl 1</w:t>
      </w:r>
      <w:r w:rsidR="00706D59" w:rsidRPr="000A411F">
        <w:rPr>
          <w:rFonts w:cstheme="minorHAnsi"/>
          <w:b/>
          <w:strike/>
          <w:color w:val="FF0000"/>
          <w:u w:val="single"/>
        </w:rPr>
        <w:t>4</w:t>
      </w:r>
      <w:r w:rsidRPr="000A411F">
        <w:rPr>
          <w:rFonts w:cstheme="minorHAnsi"/>
          <w:b/>
          <w:strike/>
          <w:color w:val="FF0000"/>
          <w:u w:val="single"/>
        </w:rPr>
        <w:t xml:space="preserve">.1 </w:t>
      </w:r>
    </w:p>
    <w:p w14:paraId="40020970" w14:textId="77777777" w:rsidR="00EC722A" w:rsidRPr="000A411F" w:rsidRDefault="00EC722A" w:rsidP="00EC722A">
      <w:pPr>
        <w:spacing w:after="0" w:line="22" w:lineRule="atLeast"/>
        <w:rPr>
          <w:rFonts w:cstheme="minorHAnsi"/>
          <w:bCs/>
          <w:strike/>
          <w:color w:val="FF0000"/>
        </w:rPr>
      </w:pPr>
      <w:r w:rsidRPr="000A411F">
        <w:rPr>
          <w:rFonts w:cstheme="minorHAnsi"/>
          <w:bCs/>
          <w:strike/>
          <w:color w:val="FF0000"/>
        </w:rPr>
        <w:t>Budování a modernizace odborných pracovišť a odborných učeben</w:t>
      </w:r>
    </w:p>
    <w:p w14:paraId="2930EE1F" w14:textId="77777777" w:rsidR="00EC722A" w:rsidRPr="000A411F" w:rsidRDefault="00EC722A" w:rsidP="00EC722A">
      <w:pPr>
        <w:autoSpaceDE w:val="0"/>
        <w:autoSpaceDN w:val="0"/>
        <w:adjustRightInd w:val="0"/>
        <w:spacing w:after="0" w:line="22" w:lineRule="atLeast"/>
        <w:jc w:val="both"/>
        <w:rPr>
          <w:rFonts w:cs="Calibri"/>
          <w:strike/>
          <w:color w:val="FF0000"/>
        </w:rPr>
      </w:pPr>
    </w:p>
    <w:p w14:paraId="552BEC55" w14:textId="77777777" w:rsidR="00EC722A" w:rsidRPr="000A411F" w:rsidRDefault="00EC722A" w:rsidP="00EC722A">
      <w:pPr>
        <w:autoSpaceDE w:val="0"/>
        <w:autoSpaceDN w:val="0"/>
        <w:adjustRightInd w:val="0"/>
        <w:spacing w:after="0" w:line="22" w:lineRule="atLeast"/>
        <w:jc w:val="both"/>
        <w:rPr>
          <w:b/>
          <w:bCs/>
          <w:strike/>
          <w:color w:val="FF0000"/>
        </w:rPr>
      </w:pPr>
      <w:r w:rsidRPr="000A411F">
        <w:rPr>
          <w:b/>
          <w:bCs/>
          <w:strike/>
          <w:color w:val="FF0000"/>
        </w:rPr>
        <w:t>Priority</w:t>
      </w:r>
    </w:p>
    <w:p w14:paraId="11166740" w14:textId="77777777" w:rsidR="00EC722A" w:rsidRPr="000A411F" w:rsidRDefault="00EC722A" w:rsidP="00EC722A">
      <w:pPr>
        <w:autoSpaceDE w:val="0"/>
        <w:autoSpaceDN w:val="0"/>
        <w:adjustRightInd w:val="0"/>
        <w:spacing w:after="0" w:line="22" w:lineRule="atLeast"/>
        <w:jc w:val="both"/>
        <w:rPr>
          <w:strike/>
          <w:color w:val="FF0000"/>
        </w:rPr>
      </w:pPr>
      <w:r w:rsidRPr="000A411F">
        <w:rPr>
          <w:strike/>
          <w:color w:val="FF0000"/>
        </w:rPr>
        <w:t xml:space="preserve">Pokračovat v budování a modernizaci odborných pracovišť a odborných učeben, zejména jazykových učeben, odborných učeben (dílen) pro výuku učební oblasti Člověk a svět práce, učeben pro rozvoj kompetencí dětí v oblastech digitální gramotnosti, matematiky, polytechnických a přírodovědných oborů a relaxačních prostor. Podpora rekonstrukcí škol, přístaveb, přestaveb a půdních vestaveb za tímto účelem. </w:t>
      </w:r>
    </w:p>
    <w:p w14:paraId="2383CB15" w14:textId="77777777" w:rsidR="00EC722A" w:rsidRPr="000A411F" w:rsidRDefault="00EC722A" w:rsidP="00EC722A">
      <w:pPr>
        <w:spacing w:after="0" w:line="22" w:lineRule="atLeast"/>
        <w:rPr>
          <w:b/>
          <w:bCs/>
          <w:i/>
          <w:iCs/>
          <w:strike/>
          <w:color w:val="FF0000"/>
        </w:rPr>
      </w:pPr>
    </w:p>
    <w:p w14:paraId="1212AD63" w14:textId="77777777" w:rsidR="00EC722A" w:rsidRPr="000A411F" w:rsidRDefault="00EC722A" w:rsidP="00EC722A">
      <w:pPr>
        <w:spacing w:after="0" w:line="22" w:lineRule="atLeast"/>
        <w:rPr>
          <w:b/>
          <w:bCs/>
          <w:strike/>
          <w:color w:val="FF0000"/>
        </w:rPr>
      </w:pPr>
      <w:r w:rsidRPr="000A411F">
        <w:rPr>
          <w:b/>
          <w:bCs/>
          <w:strike/>
          <w:color w:val="FF0000"/>
        </w:rPr>
        <w:t>Indikátory</w:t>
      </w:r>
    </w:p>
    <w:p w14:paraId="719270C0" w14:textId="77777777" w:rsidR="00EC722A" w:rsidRPr="000A411F" w:rsidRDefault="00EC722A" w:rsidP="0065511F">
      <w:pPr>
        <w:pStyle w:val="Odstavecseseznamem"/>
        <w:numPr>
          <w:ilvl w:val="0"/>
          <w:numId w:val="41"/>
        </w:numPr>
        <w:spacing w:after="0" w:line="22" w:lineRule="atLeast"/>
        <w:ind w:left="284" w:hanging="284"/>
        <w:rPr>
          <w:rFonts w:eastAsia="Calibri" w:cstheme="minorHAnsi"/>
          <w:b/>
          <w:strike/>
          <w:color w:val="FF0000"/>
          <w:lang w:eastAsia="cs-CZ"/>
        </w:rPr>
      </w:pPr>
      <w:r w:rsidRPr="000A411F">
        <w:rPr>
          <w:strike/>
          <w:color w:val="FF0000"/>
        </w:rPr>
        <w:t>počet podpořených škol, školských a vzdělávacích zařízení.</w:t>
      </w:r>
    </w:p>
    <w:p w14:paraId="19FC6206" w14:textId="77777777" w:rsidR="00EC722A" w:rsidRPr="000A411F" w:rsidRDefault="00EC722A" w:rsidP="0065511F">
      <w:pPr>
        <w:pStyle w:val="Odstavecseseznamem"/>
        <w:numPr>
          <w:ilvl w:val="0"/>
          <w:numId w:val="41"/>
        </w:numPr>
        <w:spacing w:after="0" w:line="22" w:lineRule="atLeast"/>
        <w:ind w:left="284" w:hanging="284"/>
        <w:rPr>
          <w:rFonts w:cstheme="minorHAnsi"/>
          <w:b/>
          <w:strike/>
          <w:color w:val="FF0000"/>
        </w:rPr>
      </w:pPr>
      <w:r w:rsidRPr="000A411F">
        <w:rPr>
          <w:strike/>
          <w:color w:val="FF0000"/>
        </w:rPr>
        <w:t>Počet vybudovaných/modernizovaných odborných pracovišť a odborných učeben</w:t>
      </w:r>
    </w:p>
    <w:p w14:paraId="024945CB" w14:textId="77777777" w:rsidR="00EC722A" w:rsidRPr="000A411F" w:rsidRDefault="00EC722A" w:rsidP="0065511F">
      <w:pPr>
        <w:pStyle w:val="Odstavecseseznamem"/>
        <w:numPr>
          <w:ilvl w:val="0"/>
          <w:numId w:val="41"/>
        </w:numPr>
        <w:spacing w:after="0" w:line="22" w:lineRule="atLeast"/>
        <w:ind w:left="284" w:hanging="284"/>
        <w:rPr>
          <w:rFonts w:cstheme="minorHAnsi"/>
          <w:b/>
          <w:strike/>
          <w:color w:val="FF0000"/>
        </w:rPr>
      </w:pPr>
      <w:r w:rsidRPr="000A411F">
        <w:rPr>
          <w:strike/>
          <w:color w:val="FF0000"/>
        </w:rPr>
        <w:t>Počet vybudovaných/modernizovaných relaxačních prostor</w:t>
      </w:r>
    </w:p>
    <w:p w14:paraId="50072668" w14:textId="77777777" w:rsidR="00EC722A" w:rsidRPr="000A411F" w:rsidRDefault="00EC722A" w:rsidP="00EC722A">
      <w:pPr>
        <w:spacing w:after="0" w:line="22" w:lineRule="atLeast"/>
        <w:jc w:val="both"/>
        <w:rPr>
          <w:rFonts w:cstheme="minorHAnsi"/>
          <w:strike/>
          <w:color w:val="FF0000"/>
          <w:u w:val="single"/>
        </w:rPr>
      </w:pPr>
    </w:p>
    <w:p w14:paraId="3D593D53" w14:textId="1B5817C2" w:rsidR="00EC722A" w:rsidRPr="000A411F" w:rsidRDefault="00EC722A" w:rsidP="00EC722A">
      <w:pPr>
        <w:spacing w:after="0" w:line="22" w:lineRule="atLeast"/>
        <w:jc w:val="both"/>
        <w:rPr>
          <w:rFonts w:cstheme="minorHAnsi"/>
          <w:b/>
          <w:strike/>
          <w:color w:val="FF0000"/>
          <w:u w:val="single"/>
        </w:rPr>
      </w:pPr>
      <w:r w:rsidRPr="000A411F">
        <w:rPr>
          <w:rFonts w:cstheme="minorHAnsi"/>
          <w:b/>
          <w:strike/>
          <w:color w:val="FF0000"/>
          <w:u w:val="single"/>
        </w:rPr>
        <w:t>Strategický cíl 1</w:t>
      </w:r>
      <w:r w:rsidR="00706D59" w:rsidRPr="000A411F">
        <w:rPr>
          <w:rFonts w:cstheme="minorHAnsi"/>
          <w:b/>
          <w:strike/>
          <w:color w:val="FF0000"/>
          <w:u w:val="single"/>
        </w:rPr>
        <w:t>4</w:t>
      </w:r>
      <w:r w:rsidRPr="000A411F">
        <w:rPr>
          <w:rFonts w:cstheme="minorHAnsi"/>
          <w:b/>
          <w:strike/>
          <w:color w:val="FF0000"/>
          <w:u w:val="single"/>
        </w:rPr>
        <w:t xml:space="preserve">.2 </w:t>
      </w:r>
    </w:p>
    <w:p w14:paraId="239265F5" w14:textId="77777777" w:rsidR="00EC722A" w:rsidRPr="000A411F" w:rsidRDefault="00EC722A" w:rsidP="00EC722A">
      <w:pPr>
        <w:spacing w:after="0" w:line="22" w:lineRule="atLeast"/>
        <w:jc w:val="both"/>
        <w:rPr>
          <w:rFonts w:cstheme="minorHAnsi"/>
          <w:bCs/>
          <w:strike/>
          <w:color w:val="FF0000"/>
        </w:rPr>
      </w:pPr>
      <w:r w:rsidRPr="000A411F">
        <w:rPr>
          <w:rFonts w:cstheme="minorHAnsi"/>
          <w:bCs/>
          <w:strike/>
          <w:color w:val="FF0000"/>
        </w:rPr>
        <w:t>Budování a modernizace infrastruktury</w:t>
      </w:r>
    </w:p>
    <w:p w14:paraId="425E2273" w14:textId="77777777" w:rsidR="00EC722A" w:rsidRPr="000A411F" w:rsidRDefault="00EC722A" w:rsidP="00EC722A">
      <w:pPr>
        <w:spacing w:after="0" w:line="22" w:lineRule="atLeast"/>
        <w:jc w:val="both"/>
        <w:rPr>
          <w:rFonts w:cstheme="minorHAnsi"/>
          <w:strike/>
          <w:color w:val="FF0000"/>
        </w:rPr>
      </w:pPr>
    </w:p>
    <w:p w14:paraId="305C6354" w14:textId="77777777" w:rsidR="00EC722A" w:rsidRPr="000A411F" w:rsidRDefault="00EC722A" w:rsidP="00EC722A">
      <w:pPr>
        <w:spacing w:after="0" w:line="22" w:lineRule="atLeast"/>
        <w:jc w:val="both"/>
        <w:rPr>
          <w:rFonts w:cstheme="minorHAnsi"/>
          <w:b/>
          <w:bCs/>
          <w:strike/>
          <w:color w:val="FF0000"/>
        </w:rPr>
      </w:pPr>
      <w:r w:rsidRPr="000A411F">
        <w:rPr>
          <w:rFonts w:cstheme="minorHAnsi"/>
          <w:b/>
          <w:bCs/>
          <w:strike/>
          <w:color w:val="FF0000"/>
        </w:rPr>
        <w:t>Priority</w:t>
      </w:r>
    </w:p>
    <w:p w14:paraId="635B6747" w14:textId="77777777" w:rsidR="00EC722A" w:rsidRPr="000A411F" w:rsidRDefault="00EC722A" w:rsidP="00EC722A">
      <w:pPr>
        <w:autoSpaceDE w:val="0"/>
        <w:autoSpaceDN w:val="0"/>
        <w:adjustRightInd w:val="0"/>
        <w:spacing w:after="0" w:line="22" w:lineRule="atLeast"/>
        <w:jc w:val="both"/>
        <w:rPr>
          <w:rFonts w:cs="Calibri"/>
          <w:strike/>
          <w:color w:val="FF0000"/>
        </w:rPr>
      </w:pPr>
      <w:r w:rsidRPr="000A411F">
        <w:rPr>
          <w:strike/>
          <w:color w:val="FF0000"/>
        </w:rPr>
        <w:t xml:space="preserve">Pokračovat v budování a modernizaci potřebné infrastruktury, především rekonstrukce a vybudování inženýrských sítí, sociálního zázemí, zajištění kvalitní konektivity škol pro digitální komunikaci a realizaci distančního vzdělávání, rekonstrukce a stavební úpravy stávající infrastruktury ve vazbě na budování bezbariérovosti škol. </w:t>
      </w:r>
    </w:p>
    <w:p w14:paraId="1C4819A9" w14:textId="77777777" w:rsidR="004204F0" w:rsidRPr="000A411F" w:rsidRDefault="004204F0" w:rsidP="00EC722A">
      <w:pPr>
        <w:spacing w:after="0" w:line="22" w:lineRule="atLeast"/>
        <w:jc w:val="both"/>
        <w:rPr>
          <w:b/>
          <w:bCs/>
          <w:strike/>
          <w:color w:val="FF0000"/>
        </w:rPr>
      </w:pPr>
    </w:p>
    <w:p w14:paraId="4985786F" w14:textId="6DA98B0B" w:rsidR="00EC722A" w:rsidRPr="000A411F" w:rsidRDefault="00EC722A" w:rsidP="00EC722A">
      <w:pPr>
        <w:spacing w:after="0" w:line="22" w:lineRule="atLeast"/>
        <w:jc w:val="both"/>
        <w:rPr>
          <w:b/>
          <w:bCs/>
          <w:strike/>
          <w:color w:val="FF0000"/>
        </w:rPr>
      </w:pPr>
      <w:r w:rsidRPr="000A411F">
        <w:rPr>
          <w:b/>
          <w:bCs/>
          <w:strike/>
          <w:color w:val="FF0000"/>
        </w:rPr>
        <w:t>Indikátory</w:t>
      </w:r>
    </w:p>
    <w:p w14:paraId="206A082D" w14:textId="77777777" w:rsidR="00EC722A" w:rsidRPr="000A411F" w:rsidRDefault="00EC722A" w:rsidP="0065511F">
      <w:pPr>
        <w:pStyle w:val="Odstavecseseznamem"/>
        <w:numPr>
          <w:ilvl w:val="0"/>
          <w:numId w:val="42"/>
        </w:numPr>
        <w:spacing w:after="0" w:line="22" w:lineRule="atLeast"/>
        <w:ind w:left="284" w:hanging="284"/>
        <w:jc w:val="both"/>
        <w:rPr>
          <w:rFonts w:eastAsia="Calibri" w:cstheme="minorHAnsi"/>
          <w:strike/>
          <w:color w:val="FF0000"/>
          <w:lang w:eastAsia="cs-CZ"/>
        </w:rPr>
      </w:pPr>
      <w:r w:rsidRPr="000A411F">
        <w:rPr>
          <w:strike/>
          <w:color w:val="FF0000"/>
        </w:rPr>
        <w:t>počet podpořených škol, školských a vzdělávacích zařízení</w:t>
      </w:r>
    </w:p>
    <w:p w14:paraId="730323B2" w14:textId="77777777" w:rsidR="00DD0349" w:rsidRPr="000A411F" w:rsidRDefault="00DD0349" w:rsidP="00EC722A">
      <w:pPr>
        <w:spacing w:after="0" w:line="22" w:lineRule="atLeast"/>
        <w:jc w:val="both"/>
        <w:rPr>
          <w:rFonts w:cstheme="minorHAnsi"/>
          <w:b/>
          <w:strike/>
          <w:color w:val="FF0000"/>
          <w:u w:val="single"/>
        </w:rPr>
      </w:pPr>
    </w:p>
    <w:p w14:paraId="0B553559" w14:textId="1D941E8F" w:rsidR="00EC722A" w:rsidRPr="000A411F" w:rsidRDefault="00EC722A" w:rsidP="00EC722A">
      <w:pPr>
        <w:spacing w:after="0" w:line="22" w:lineRule="atLeast"/>
        <w:jc w:val="both"/>
        <w:rPr>
          <w:rFonts w:cstheme="minorHAnsi"/>
          <w:b/>
          <w:strike/>
          <w:color w:val="FF0000"/>
          <w:u w:val="single"/>
        </w:rPr>
      </w:pPr>
      <w:r w:rsidRPr="000A411F">
        <w:rPr>
          <w:rFonts w:cstheme="minorHAnsi"/>
          <w:b/>
          <w:strike/>
          <w:color w:val="FF0000"/>
          <w:u w:val="single"/>
        </w:rPr>
        <w:t>Strategický cíl 1</w:t>
      </w:r>
      <w:r w:rsidR="00706D59" w:rsidRPr="000A411F">
        <w:rPr>
          <w:rFonts w:cstheme="minorHAnsi"/>
          <w:b/>
          <w:strike/>
          <w:color w:val="FF0000"/>
          <w:u w:val="single"/>
        </w:rPr>
        <w:t>4</w:t>
      </w:r>
      <w:r w:rsidRPr="000A411F">
        <w:rPr>
          <w:rFonts w:cstheme="minorHAnsi"/>
          <w:b/>
          <w:strike/>
          <w:color w:val="FF0000"/>
          <w:u w:val="single"/>
        </w:rPr>
        <w:t xml:space="preserve">.3 </w:t>
      </w:r>
    </w:p>
    <w:p w14:paraId="5EEC4FFA" w14:textId="77777777" w:rsidR="00EC722A" w:rsidRPr="000A411F" w:rsidRDefault="00EC722A" w:rsidP="00EC722A">
      <w:pPr>
        <w:spacing w:after="0" w:line="22" w:lineRule="atLeast"/>
        <w:jc w:val="both"/>
        <w:rPr>
          <w:rFonts w:cstheme="minorHAnsi"/>
          <w:bCs/>
          <w:strike/>
          <w:color w:val="FF0000"/>
        </w:rPr>
      </w:pPr>
      <w:r w:rsidRPr="000A411F">
        <w:rPr>
          <w:rFonts w:cstheme="minorHAnsi"/>
          <w:bCs/>
          <w:strike/>
          <w:color w:val="FF0000"/>
        </w:rPr>
        <w:t>Kapacity škol</w:t>
      </w:r>
    </w:p>
    <w:p w14:paraId="2AC50FF3" w14:textId="77777777" w:rsidR="00EC722A" w:rsidRPr="000A411F" w:rsidRDefault="00EC722A" w:rsidP="00EC722A">
      <w:pPr>
        <w:spacing w:after="0" w:line="22" w:lineRule="atLeast"/>
        <w:jc w:val="both"/>
        <w:rPr>
          <w:rFonts w:cstheme="minorHAnsi"/>
          <w:b/>
          <w:strike/>
          <w:color w:val="FF0000"/>
        </w:rPr>
      </w:pPr>
    </w:p>
    <w:p w14:paraId="6501A6DB" w14:textId="77777777" w:rsidR="00EC722A" w:rsidRPr="000A411F" w:rsidRDefault="00EC722A" w:rsidP="00EC722A">
      <w:pPr>
        <w:spacing w:after="0" w:line="22" w:lineRule="atLeast"/>
        <w:jc w:val="both"/>
        <w:rPr>
          <w:rFonts w:cstheme="minorHAnsi"/>
          <w:b/>
          <w:strike/>
          <w:color w:val="FF0000"/>
        </w:rPr>
      </w:pPr>
      <w:r w:rsidRPr="000A411F">
        <w:rPr>
          <w:rFonts w:cstheme="minorHAnsi"/>
          <w:b/>
          <w:strike/>
          <w:color w:val="FF0000"/>
        </w:rPr>
        <w:t>Priority</w:t>
      </w:r>
    </w:p>
    <w:p w14:paraId="0B6B07A3" w14:textId="04D97291" w:rsidR="00EC722A" w:rsidRPr="000A411F" w:rsidRDefault="00EC722A" w:rsidP="00EC722A">
      <w:pPr>
        <w:autoSpaceDE w:val="0"/>
        <w:autoSpaceDN w:val="0"/>
        <w:adjustRightInd w:val="0"/>
        <w:spacing w:after="0" w:line="22" w:lineRule="atLeast"/>
        <w:jc w:val="both"/>
        <w:rPr>
          <w:rFonts w:cs="Calibri"/>
          <w:strike/>
          <w:color w:val="FF0000"/>
        </w:rPr>
      </w:pPr>
      <w:r w:rsidRPr="000A411F">
        <w:rPr>
          <w:strike/>
          <w:color w:val="FF0000"/>
        </w:rPr>
        <w:t xml:space="preserve">Přehodnocení kapacity škol, školských a vzdělávacích zařízení ve vztahu k rozvoji odborného zázemí včetně vybudování, přístavby a rekonstrukce prostor vzdělávacích institucí, vedoucích ke zvýšení jejich kapacit, a to i vybudování a rekonstrukce prostor pro volnočasové aktivity včetně sociálního zázemí a zajištění bezbariérového přístupu. </w:t>
      </w:r>
    </w:p>
    <w:p w14:paraId="2410B728" w14:textId="77777777" w:rsidR="00EC722A" w:rsidRPr="000A411F" w:rsidRDefault="00EC722A" w:rsidP="00EC722A">
      <w:pPr>
        <w:spacing w:after="0" w:line="22" w:lineRule="atLeast"/>
        <w:jc w:val="both"/>
        <w:rPr>
          <w:b/>
          <w:bCs/>
          <w:strike/>
          <w:color w:val="FF0000"/>
        </w:rPr>
      </w:pPr>
    </w:p>
    <w:p w14:paraId="304F4330" w14:textId="77777777" w:rsidR="00EC722A" w:rsidRPr="000A411F" w:rsidRDefault="00EC722A" w:rsidP="00EC722A">
      <w:pPr>
        <w:spacing w:after="0" w:line="22" w:lineRule="atLeast"/>
        <w:jc w:val="both"/>
        <w:rPr>
          <w:b/>
          <w:bCs/>
          <w:strike/>
          <w:color w:val="FF0000"/>
        </w:rPr>
      </w:pPr>
      <w:r w:rsidRPr="000A411F">
        <w:rPr>
          <w:b/>
          <w:bCs/>
          <w:strike/>
          <w:color w:val="FF0000"/>
        </w:rPr>
        <w:t>Indikátory</w:t>
      </w:r>
    </w:p>
    <w:p w14:paraId="6BD1511E" w14:textId="77777777" w:rsidR="00EC722A" w:rsidRPr="000A411F" w:rsidRDefault="00EC722A" w:rsidP="0065511F">
      <w:pPr>
        <w:pStyle w:val="Odstavecseseznamem"/>
        <w:numPr>
          <w:ilvl w:val="0"/>
          <w:numId w:val="43"/>
        </w:numPr>
        <w:spacing w:after="0" w:line="22" w:lineRule="atLeast"/>
        <w:ind w:left="284" w:hanging="284"/>
        <w:jc w:val="both"/>
        <w:rPr>
          <w:rFonts w:eastAsia="Calibri" w:cstheme="minorHAnsi"/>
          <w:b/>
          <w:strike/>
          <w:color w:val="FF0000"/>
          <w:lang w:eastAsia="cs-CZ"/>
        </w:rPr>
      </w:pPr>
      <w:r w:rsidRPr="000A411F">
        <w:rPr>
          <w:strike/>
          <w:color w:val="FF0000"/>
        </w:rPr>
        <w:t>počet podpořených škol a školských a vzdělávacích zařízení</w:t>
      </w:r>
    </w:p>
    <w:p w14:paraId="23C568BC" w14:textId="77777777" w:rsidR="00EC722A" w:rsidRPr="000A411F" w:rsidRDefault="00EC722A" w:rsidP="00EC722A">
      <w:pPr>
        <w:spacing w:after="0" w:line="22" w:lineRule="atLeast"/>
        <w:jc w:val="both"/>
        <w:rPr>
          <w:rFonts w:cstheme="minorHAnsi"/>
          <w:b/>
          <w:strike/>
          <w:color w:val="FF0000"/>
        </w:rPr>
      </w:pPr>
    </w:p>
    <w:p w14:paraId="674FC06C" w14:textId="268AEB18" w:rsidR="00EC722A" w:rsidRPr="000A411F" w:rsidRDefault="00EC722A" w:rsidP="00EC722A">
      <w:pPr>
        <w:spacing w:after="0" w:line="22" w:lineRule="atLeast"/>
        <w:jc w:val="both"/>
        <w:rPr>
          <w:rFonts w:cstheme="minorHAnsi"/>
          <w:b/>
          <w:strike/>
          <w:color w:val="FF0000"/>
        </w:rPr>
      </w:pPr>
      <w:r w:rsidRPr="000A411F">
        <w:rPr>
          <w:rFonts w:cstheme="minorHAnsi"/>
          <w:b/>
          <w:strike/>
          <w:color w:val="FF0000"/>
          <w:u w:val="single"/>
        </w:rPr>
        <w:t>Strategický cíl 1</w:t>
      </w:r>
      <w:r w:rsidR="00706D59" w:rsidRPr="000A411F">
        <w:rPr>
          <w:rFonts w:cstheme="minorHAnsi"/>
          <w:b/>
          <w:strike/>
          <w:color w:val="FF0000"/>
          <w:u w:val="single"/>
        </w:rPr>
        <w:t>4</w:t>
      </w:r>
      <w:r w:rsidRPr="000A411F">
        <w:rPr>
          <w:rFonts w:cstheme="minorHAnsi"/>
          <w:b/>
          <w:strike/>
          <w:color w:val="FF0000"/>
          <w:u w:val="single"/>
        </w:rPr>
        <w:t>.4</w:t>
      </w:r>
      <w:r w:rsidR="00A949DE" w:rsidRPr="000A411F">
        <w:rPr>
          <w:rFonts w:cstheme="minorHAnsi"/>
          <w:b/>
          <w:strike/>
          <w:color w:val="FF0000"/>
        </w:rPr>
        <w:tab/>
      </w:r>
      <w:r w:rsidR="00A949DE" w:rsidRPr="000A411F">
        <w:rPr>
          <w:rFonts w:cstheme="minorHAnsi"/>
          <w:b/>
          <w:strike/>
          <w:color w:val="FF0000"/>
        </w:rPr>
        <w:tab/>
      </w:r>
      <w:r w:rsidR="00A949DE" w:rsidRPr="000A411F">
        <w:rPr>
          <w:rFonts w:cstheme="minorHAnsi"/>
          <w:b/>
          <w:strike/>
          <w:color w:val="FF0000"/>
        </w:rPr>
        <w:tab/>
      </w:r>
      <w:r w:rsidR="00A949DE" w:rsidRPr="000A411F">
        <w:rPr>
          <w:rFonts w:cstheme="minorHAnsi"/>
          <w:b/>
          <w:strike/>
          <w:color w:val="FF0000"/>
        </w:rPr>
        <w:tab/>
      </w:r>
      <w:r w:rsidR="00A949DE" w:rsidRPr="000A411F">
        <w:rPr>
          <w:rFonts w:cstheme="minorHAnsi"/>
          <w:b/>
          <w:strike/>
          <w:color w:val="FF0000"/>
        </w:rPr>
        <w:tab/>
      </w:r>
      <w:r w:rsidR="00A949DE" w:rsidRPr="000A411F">
        <w:rPr>
          <w:rFonts w:cstheme="minorHAnsi"/>
          <w:b/>
          <w:strike/>
          <w:color w:val="FF0000"/>
        </w:rPr>
        <w:tab/>
      </w:r>
      <w:r w:rsidR="00A949DE" w:rsidRPr="000A411F">
        <w:rPr>
          <w:rFonts w:cstheme="minorHAnsi"/>
          <w:b/>
          <w:strike/>
          <w:color w:val="FF0000"/>
        </w:rPr>
        <w:tab/>
      </w:r>
      <w:r w:rsidR="00A949DE" w:rsidRPr="000A411F">
        <w:rPr>
          <w:rFonts w:cstheme="minorHAnsi"/>
          <w:b/>
          <w:strike/>
          <w:color w:val="FF0000"/>
        </w:rPr>
        <w:tab/>
      </w:r>
      <w:r w:rsidR="00A949DE" w:rsidRPr="000A411F">
        <w:rPr>
          <w:rFonts w:cstheme="minorHAnsi"/>
          <w:b/>
          <w:strike/>
          <w:color w:val="FF0000"/>
        </w:rPr>
        <w:tab/>
      </w:r>
      <w:r w:rsidR="00A949DE" w:rsidRPr="000A411F">
        <w:rPr>
          <w:rFonts w:ascii="Calibri" w:eastAsia="Times New Roman" w:hAnsi="Calibri" w:cstheme="minorHAnsi"/>
          <w:b/>
          <w:bCs/>
          <w:iCs/>
          <w:strike/>
          <w:color w:val="FF0000"/>
          <w:lang w:eastAsia="cs-CZ"/>
        </w:rPr>
        <w:t>PŘÍLEŽITOST</w:t>
      </w:r>
    </w:p>
    <w:p w14:paraId="7995DE0D" w14:textId="77777777" w:rsidR="00EC722A" w:rsidRPr="000A411F" w:rsidRDefault="00EC722A" w:rsidP="00EC722A">
      <w:pPr>
        <w:spacing w:after="0" w:line="22" w:lineRule="atLeast"/>
        <w:jc w:val="both"/>
        <w:rPr>
          <w:rFonts w:cstheme="minorHAnsi"/>
          <w:bCs/>
          <w:strike/>
          <w:color w:val="FF0000"/>
        </w:rPr>
      </w:pPr>
      <w:r w:rsidRPr="000A411F">
        <w:rPr>
          <w:rFonts w:cstheme="minorHAnsi"/>
          <w:bCs/>
          <w:strike/>
          <w:color w:val="FF0000"/>
        </w:rPr>
        <w:t>Učební a kompenzační pomůcky</w:t>
      </w:r>
    </w:p>
    <w:p w14:paraId="05748B5E" w14:textId="77777777" w:rsidR="00EC722A" w:rsidRPr="000A411F" w:rsidRDefault="00EC722A" w:rsidP="00EC722A">
      <w:pPr>
        <w:spacing w:after="0" w:line="22" w:lineRule="atLeast"/>
        <w:jc w:val="both"/>
        <w:rPr>
          <w:rFonts w:cstheme="minorHAnsi"/>
          <w:strike/>
          <w:color w:val="FF0000"/>
        </w:rPr>
      </w:pPr>
    </w:p>
    <w:p w14:paraId="63134553" w14:textId="224A437F" w:rsidR="00EC722A" w:rsidRPr="000A411F" w:rsidRDefault="00EC722A" w:rsidP="00EC722A">
      <w:pPr>
        <w:spacing w:after="0" w:line="22" w:lineRule="atLeast"/>
        <w:jc w:val="both"/>
        <w:rPr>
          <w:rFonts w:cstheme="minorHAnsi"/>
          <w:b/>
          <w:bCs/>
          <w:strike/>
          <w:color w:val="FF0000"/>
        </w:rPr>
      </w:pPr>
      <w:r w:rsidRPr="000A411F">
        <w:rPr>
          <w:rFonts w:cstheme="minorHAnsi"/>
          <w:b/>
          <w:bCs/>
          <w:strike/>
          <w:color w:val="FF0000"/>
        </w:rPr>
        <w:t>Priority</w:t>
      </w:r>
    </w:p>
    <w:p w14:paraId="7557797C" w14:textId="6361395E" w:rsidR="00EC722A" w:rsidRPr="000A411F" w:rsidRDefault="00EC722A" w:rsidP="00505AEC">
      <w:pPr>
        <w:autoSpaceDE w:val="0"/>
        <w:autoSpaceDN w:val="0"/>
        <w:adjustRightInd w:val="0"/>
        <w:spacing w:after="0" w:line="22" w:lineRule="atLeast"/>
        <w:jc w:val="both"/>
        <w:rPr>
          <w:rFonts w:cs="Calibri"/>
          <w:strike/>
          <w:color w:val="FF0000"/>
        </w:rPr>
      </w:pPr>
      <w:r w:rsidRPr="000A411F">
        <w:rPr>
          <w:strike/>
          <w:color w:val="FF0000"/>
        </w:rPr>
        <w:t xml:space="preserve">Doplňovat, obnovovat a modernizovat vybavení odbornými a učebními pomůckami, polytechnickými stavebnicemi, edukačními hrami, licencemi, IT vybavením, kompenzačními pomůckami aj. </w:t>
      </w:r>
    </w:p>
    <w:p w14:paraId="37DC7F4F" w14:textId="449D303B" w:rsidR="00EC722A" w:rsidRPr="000A411F" w:rsidRDefault="00EC722A" w:rsidP="00EC722A">
      <w:pPr>
        <w:spacing w:after="0" w:line="22" w:lineRule="atLeast"/>
        <w:jc w:val="both"/>
        <w:rPr>
          <w:b/>
          <w:bCs/>
          <w:strike/>
          <w:color w:val="FF0000"/>
        </w:rPr>
      </w:pPr>
    </w:p>
    <w:p w14:paraId="210CDDE1" w14:textId="11ED16F9" w:rsidR="00EC722A" w:rsidRPr="000A411F" w:rsidRDefault="00EC722A" w:rsidP="00EC722A">
      <w:pPr>
        <w:spacing w:after="0" w:line="22" w:lineRule="atLeast"/>
        <w:jc w:val="both"/>
        <w:rPr>
          <w:b/>
          <w:bCs/>
          <w:strike/>
          <w:color w:val="FF0000"/>
        </w:rPr>
      </w:pPr>
      <w:r w:rsidRPr="000A411F">
        <w:rPr>
          <w:b/>
          <w:bCs/>
          <w:strike/>
          <w:color w:val="FF0000"/>
        </w:rPr>
        <w:t xml:space="preserve">Indikátory: </w:t>
      </w:r>
    </w:p>
    <w:p w14:paraId="05A8D4F6" w14:textId="61B6CE15" w:rsidR="00EC722A" w:rsidRPr="000A411F" w:rsidRDefault="00EC722A" w:rsidP="0065511F">
      <w:pPr>
        <w:pStyle w:val="Odstavecseseznamem"/>
        <w:numPr>
          <w:ilvl w:val="0"/>
          <w:numId w:val="44"/>
        </w:numPr>
        <w:spacing w:after="0" w:line="22" w:lineRule="atLeast"/>
        <w:ind w:left="284" w:hanging="284"/>
        <w:jc w:val="both"/>
        <w:rPr>
          <w:rFonts w:eastAsia="Calibri" w:cstheme="minorHAnsi"/>
          <w:strike/>
          <w:color w:val="FF0000"/>
          <w:lang w:eastAsia="cs-CZ"/>
        </w:rPr>
      </w:pPr>
      <w:r w:rsidRPr="000A411F">
        <w:rPr>
          <w:strike/>
          <w:color w:val="FF0000"/>
        </w:rPr>
        <w:t>počet podpořených škol a školských a vzdělávacích zařízení</w:t>
      </w:r>
    </w:p>
    <w:p w14:paraId="38FE9B23" w14:textId="7C1395B5" w:rsidR="00EC722A" w:rsidRPr="000A411F" w:rsidRDefault="00EC722A" w:rsidP="0065511F">
      <w:pPr>
        <w:pStyle w:val="Odstavecseseznamem"/>
        <w:numPr>
          <w:ilvl w:val="0"/>
          <w:numId w:val="44"/>
        </w:numPr>
        <w:spacing w:after="0" w:line="22" w:lineRule="atLeast"/>
        <w:ind w:left="284" w:hanging="284"/>
        <w:jc w:val="both"/>
        <w:rPr>
          <w:rFonts w:cstheme="minorHAnsi"/>
          <w:strike/>
          <w:color w:val="FF0000"/>
        </w:rPr>
      </w:pPr>
      <w:r w:rsidRPr="000A411F">
        <w:rPr>
          <w:strike/>
          <w:color w:val="FF0000"/>
        </w:rPr>
        <w:t xml:space="preserve">počet podpořených žáků </w:t>
      </w:r>
    </w:p>
    <w:p w14:paraId="1A926948" w14:textId="77777777" w:rsidR="00EC722A" w:rsidRPr="000A411F" w:rsidRDefault="00EC722A" w:rsidP="00EC722A">
      <w:pPr>
        <w:spacing w:after="0" w:line="22" w:lineRule="atLeast"/>
        <w:jc w:val="both"/>
        <w:rPr>
          <w:rFonts w:cstheme="minorHAnsi"/>
          <w:strike/>
          <w:color w:val="FF0000"/>
        </w:rPr>
      </w:pPr>
    </w:p>
    <w:p w14:paraId="3A8134DA" w14:textId="03EA7619" w:rsidR="00EC722A" w:rsidRPr="000A411F" w:rsidRDefault="00EC722A" w:rsidP="00EC722A">
      <w:pPr>
        <w:pBdr>
          <w:top w:val="single" w:sz="8" w:space="1" w:color="auto"/>
          <w:left w:val="single" w:sz="8" w:space="1" w:color="auto"/>
          <w:bottom w:val="single" w:sz="8" w:space="1" w:color="auto"/>
          <w:right w:val="single" w:sz="8" w:space="1" w:color="auto"/>
        </w:pBdr>
        <w:shd w:val="clear" w:color="auto" w:fill="00B0F0"/>
        <w:spacing w:after="0" w:line="22" w:lineRule="atLeast"/>
        <w:jc w:val="both"/>
        <w:rPr>
          <w:rFonts w:cstheme="minorHAnsi"/>
          <w:b/>
          <w:strike/>
          <w:color w:val="FF0000"/>
        </w:rPr>
      </w:pPr>
      <w:r w:rsidRPr="000A411F">
        <w:rPr>
          <w:rFonts w:cstheme="minorHAnsi"/>
          <w:b/>
          <w:strike/>
          <w:color w:val="FF0000"/>
        </w:rPr>
        <w:lastRenderedPageBreak/>
        <w:t xml:space="preserve">Prioritní oblast rozvoje </w:t>
      </w:r>
      <w:r w:rsidR="00706D59" w:rsidRPr="000A411F">
        <w:rPr>
          <w:rFonts w:cstheme="minorHAnsi"/>
          <w:b/>
          <w:strike/>
          <w:color w:val="FF0000"/>
        </w:rPr>
        <w:t>15</w:t>
      </w:r>
      <w:r w:rsidRPr="000A411F">
        <w:rPr>
          <w:rFonts w:cstheme="minorHAnsi"/>
          <w:b/>
          <w:strike/>
          <w:color w:val="FF0000"/>
        </w:rPr>
        <w:t xml:space="preserve"> </w:t>
      </w:r>
    </w:p>
    <w:p w14:paraId="09D5660A" w14:textId="58BEEA57" w:rsidR="00EC722A" w:rsidRPr="000A411F" w:rsidRDefault="00EC722A" w:rsidP="00EC722A">
      <w:pPr>
        <w:pBdr>
          <w:top w:val="single" w:sz="8" w:space="1" w:color="auto"/>
          <w:left w:val="single" w:sz="8" w:space="1" w:color="auto"/>
          <w:bottom w:val="single" w:sz="8" w:space="1" w:color="auto"/>
          <w:right w:val="single" w:sz="8" w:space="1" w:color="auto"/>
        </w:pBdr>
        <w:shd w:val="clear" w:color="auto" w:fill="00B0F0"/>
        <w:spacing w:after="0" w:line="22" w:lineRule="atLeast"/>
        <w:jc w:val="both"/>
        <w:rPr>
          <w:rFonts w:cstheme="minorHAnsi"/>
          <w:bCs/>
          <w:strike/>
          <w:color w:val="FF0000"/>
        </w:rPr>
      </w:pPr>
      <w:r w:rsidRPr="000A411F">
        <w:rPr>
          <w:bCs/>
          <w:strike/>
          <w:color w:val="FF0000"/>
        </w:rPr>
        <w:t>Definování, financování a vzdělávání pozice kariérového poradce (pracovní a materiální podmínky), možnost oddělení pozice kariérového poradce</w:t>
      </w:r>
      <w:r w:rsidR="00414B37" w:rsidRPr="000A411F">
        <w:rPr>
          <w:bCs/>
          <w:strike/>
          <w:color w:val="FF0000"/>
        </w:rPr>
        <w:t>, podpora pedagogických, didaktických a manažerských kompetencí pracovníků ve vzdělávání</w:t>
      </w:r>
      <w:r w:rsidR="00264252" w:rsidRPr="000A411F">
        <w:rPr>
          <w:bCs/>
          <w:strike/>
          <w:color w:val="FF0000"/>
        </w:rPr>
        <w:t xml:space="preserve"> (vč. zřizovatelů a jejich zaměstnanců)</w:t>
      </w:r>
    </w:p>
    <w:p w14:paraId="6CA61E50" w14:textId="2C3694DB" w:rsidR="00EC722A" w:rsidRPr="000A411F" w:rsidRDefault="00EC722A" w:rsidP="00EC722A">
      <w:pPr>
        <w:spacing w:after="0" w:line="22" w:lineRule="atLeast"/>
        <w:jc w:val="both"/>
        <w:rPr>
          <w:rFonts w:cstheme="minorHAnsi"/>
          <w:b/>
          <w:strike/>
          <w:color w:val="FF0000"/>
        </w:rPr>
      </w:pPr>
      <w:r w:rsidRPr="000A411F">
        <w:rPr>
          <w:rFonts w:cstheme="minorHAnsi"/>
          <w:b/>
          <w:strike/>
          <w:color w:val="FF0000"/>
          <w:u w:val="single"/>
        </w:rPr>
        <w:t xml:space="preserve">Strategický cíl </w:t>
      </w:r>
      <w:r w:rsidR="00706D59" w:rsidRPr="000A411F">
        <w:rPr>
          <w:rFonts w:cstheme="minorHAnsi"/>
          <w:b/>
          <w:strike/>
          <w:color w:val="FF0000"/>
          <w:u w:val="single"/>
        </w:rPr>
        <w:t>15</w:t>
      </w:r>
      <w:r w:rsidRPr="000A411F">
        <w:rPr>
          <w:rFonts w:cstheme="minorHAnsi"/>
          <w:b/>
          <w:strike/>
          <w:color w:val="FF0000"/>
          <w:u w:val="single"/>
        </w:rPr>
        <w:t xml:space="preserve">.1 </w:t>
      </w:r>
      <w:r w:rsidR="00A949DE" w:rsidRPr="000A411F">
        <w:rPr>
          <w:rFonts w:cstheme="minorHAnsi"/>
          <w:b/>
          <w:strike/>
          <w:color w:val="FF0000"/>
        </w:rPr>
        <w:tab/>
      </w:r>
      <w:r w:rsidR="00A949DE" w:rsidRPr="000A411F">
        <w:rPr>
          <w:rFonts w:cstheme="minorHAnsi"/>
          <w:b/>
          <w:strike/>
          <w:color w:val="FF0000"/>
        </w:rPr>
        <w:tab/>
      </w:r>
      <w:r w:rsidR="00A949DE" w:rsidRPr="000A411F">
        <w:rPr>
          <w:rFonts w:cstheme="minorHAnsi"/>
          <w:b/>
          <w:strike/>
          <w:color w:val="FF0000"/>
        </w:rPr>
        <w:tab/>
      </w:r>
      <w:r w:rsidR="00A949DE" w:rsidRPr="000A411F">
        <w:rPr>
          <w:rFonts w:cstheme="minorHAnsi"/>
          <w:b/>
          <w:strike/>
          <w:color w:val="FF0000"/>
        </w:rPr>
        <w:tab/>
      </w:r>
      <w:r w:rsidR="00A949DE" w:rsidRPr="000A411F">
        <w:rPr>
          <w:rFonts w:cstheme="minorHAnsi"/>
          <w:b/>
          <w:strike/>
          <w:color w:val="FF0000"/>
        </w:rPr>
        <w:tab/>
      </w:r>
      <w:r w:rsidR="00A949DE" w:rsidRPr="000A411F">
        <w:rPr>
          <w:rFonts w:cstheme="minorHAnsi"/>
          <w:b/>
          <w:strike/>
          <w:color w:val="FF0000"/>
        </w:rPr>
        <w:tab/>
      </w:r>
      <w:r w:rsidR="00A949DE" w:rsidRPr="000A411F">
        <w:rPr>
          <w:rFonts w:cstheme="minorHAnsi"/>
          <w:b/>
          <w:strike/>
          <w:color w:val="FF0000"/>
        </w:rPr>
        <w:tab/>
      </w:r>
      <w:r w:rsidR="00A949DE" w:rsidRPr="000A411F">
        <w:rPr>
          <w:rFonts w:cstheme="minorHAnsi"/>
          <w:b/>
          <w:strike/>
          <w:color w:val="FF0000"/>
        </w:rPr>
        <w:tab/>
      </w:r>
      <w:r w:rsidR="00A949DE" w:rsidRPr="000A411F">
        <w:rPr>
          <w:rFonts w:cstheme="minorHAnsi"/>
          <w:b/>
          <w:strike/>
          <w:color w:val="FF0000"/>
        </w:rPr>
        <w:tab/>
      </w:r>
      <w:r w:rsidR="00A949DE" w:rsidRPr="000A411F">
        <w:rPr>
          <w:rFonts w:ascii="Calibri" w:eastAsia="Times New Roman" w:hAnsi="Calibri" w:cstheme="minorHAnsi"/>
          <w:b/>
          <w:bCs/>
          <w:iCs/>
          <w:strike/>
          <w:color w:val="FF0000"/>
          <w:lang w:eastAsia="cs-CZ"/>
        </w:rPr>
        <w:t>PŘÍLEŽITOST</w:t>
      </w:r>
    </w:p>
    <w:p w14:paraId="3BE5C8AA" w14:textId="77777777" w:rsidR="00EC722A" w:rsidRPr="000A411F" w:rsidRDefault="00EC722A" w:rsidP="00EC722A">
      <w:pPr>
        <w:spacing w:after="0" w:line="22" w:lineRule="atLeast"/>
        <w:jc w:val="both"/>
        <w:rPr>
          <w:rFonts w:cstheme="minorHAnsi"/>
          <w:bCs/>
          <w:strike/>
          <w:color w:val="FF0000"/>
        </w:rPr>
      </w:pPr>
      <w:r w:rsidRPr="000A411F">
        <w:rPr>
          <w:rFonts w:cstheme="minorHAnsi"/>
          <w:bCs/>
          <w:strike/>
          <w:color w:val="FF0000"/>
        </w:rPr>
        <w:t>Systémová podpora kariérového poradenství, materiální a pracovní podmínky, vzdělávání kariérových poradců a ostatních pedagogických pracovníků</w:t>
      </w:r>
    </w:p>
    <w:p w14:paraId="79500748" w14:textId="77777777" w:rsidR="00EC722A" w:rsidRPr="000A411F" w:rsidRDefault="00EC722A" w:rsidP="00EC722A">
      <w:pPr>
        <w:spacing w:after="0" w:line="22" w:lineRule="atLeast"/>
        <w:jc w:val="both"/>
        <w:rPr>
          <w:rFonts w:cstheme="minorHAnsi"/>
          <w:bCs/>
          <w:strike/>
          <w:color w:val="FF0000"/>
        </w:rPr>
      </w:pPr>
    </w:p>
    <w:p w14:paraId="0E345A15" w14:textId="77777777" w:rsidR="00EC722A" w:rsidRPr="000A411F" w:rsidRDefault="00EC722A" w:rsidP="00EC722A">
      <w:pPr>
        <w:spacing w:after="0" w:line="22" w:lineRule="atLeast"/>
        <w:jc w:val="both"/>
        <w:rPr>
          <w:rFonts w:cstheme="minorHAnsi"/>
          <w:b/>
          <w:strike/>
          <w:color w:val="FF0000"/>
        </w:rPr>
      </w:pPr>
      <w:r w:rsidRPr="000A411F">
        <w:rPr>
          <w:rFonts w:cstheme="minorHAnsi"/>
          <w:b/>
          <w:strike/>
          <w:color w:val="FF0000"/>
        </w:rPr>
        <w:t>Priority</w:t>
      </w:r>
    </w:p>
    <w:p w14:paraId="0970941A" w14:textId="7ECF2432" w:rsidR="00EC722A" w:rsidRPr="000A411F" w:rsidRDefault="00EC722A" w:rsidP="00EC722A">
      <w:pPr>
        <w:spacing w:after="0" w:line="22" w:lineRule="atLeast"/>
        <w:jc w:val="both"/>
        <w:rPr>
          <w:rFonts w:cs="Calibri"/>
          <w:strike/>
          <w:color w:val="FF0000"/>
        </w:rPr>
      </w:pPr>
      <w:r w:rsidRPr="000A411F">
        <w:rPr>
          <w:strike/>
          <w:color w:val="FF0000"/>
        </w:rPr>
        <w:t xml:space="preserve">Podporovat vytvoření (celostátní) jednotné systémové podpory a pozice kariérového poradce včetně legislativní úpravy a zajištění podmínek, především přesně definovat jeho funkci, oddělit ji od pozice výchovného proradce, vytvořit časové i prostorové podmínky pro jeho činnost a začlenit práci kariérových poradců do celospolečenského systému kariérového poradenství propojeného všemi úrovněmi vzdělávání a trhu práce. Vzdělávání kariérových poradců a pedagogických pracovníků škol a školských zařízení – dále rozvíjet podporu a sjednocení všech druhů a forem vzdělávání pedagogických pracovníků, zejména pro rozvoj kompetencí v oblasti polytechniky, moderních informačních a digitálních technologií, matematiky, podnikání a finanční gramotnosti, jazykové vybavenosti a zlepšení odborné informovanosti o trhu práce. </w:t>
      </w:r>
    </w:p>
    <w:p w14:paraId="3EEE4CF6" w14:textId="0DF81C3F" w:rsidR="00EC722A" w:rsidRPr="000A411F" w:rsidRDefault="00EC722A" w:rsidP="00EC722A">
      <w:pPr>
        <w:spacing w:after="0" w:line="22" w:lineRule="atLeast"/>
        <w:jc w:val="both"/>
        <w:rPr>
          <w:rFonts w:cstheme="minorHAnsi"/>
          <w:bCs/>
          <w:strike/>
          <w:color w:val="FF0000"/>
        </w:rPr>
      </w:pPr>
    </w:p>
    <w:p w14:paraId="570B56F4" w14:textId="77777777" w:rsidR="00EC722A" w:rsidRPr="000A411F" w:rsidRDefault="00EC722A" w:rsidP="00EC722A">
      <w:pPr>
        <w:spacing w:after="0" w:line="22" w:lineRule="atLeast"/>
        <w:jc w:val="both"/>
        <w:rPr>
          <w:rFonts w:cstheme="minorHAnsi"/>
          <w:b/>
          <w:strike/>
          <w:color w:val="FF0000"/>
        </w:rPr>
      </w:pPr>
      <w:r w:rsidRPr="000A411F">
        <w:rPr>
          <w:rFonts w:cstheme="minorHAnsi"/>
          <w:b/>
          <w:strike/>
          <w:color w:val="FF0000"/>
        </w:rPr>
        <w:t>Indikátory</w:t>
      </w:r>
    </w:p>
    <w:p w14:paraId="6913A375" w14:textId="77777777" w:rsidR="00EC722A" w:rsidRPr="000A411F" w:rsidRDefault="00EC722A" w:rsidP="0065511F">
      <w:pPr>
        <w:pStyle w:val="Odstavecseseznamem"/>
        <w:numPr>
          <w:ilvl w:val="0"/>
          <w:numId w:val="45"/>
        </w:numPr>
        <w:spacing w:after="0" w:line="22" w:lineRule="atLeast"/>
        <w:jc w:val="both"/>
        <w:rPr>
          <w:rFonts w:cstheme="minorHAnsi"/>
          <w:bCs/>
          <w:strike/>
          <w:color w:val="FF0000"/>
        </w:rPr>
      </w:pPr>
      <w:r w:rsidRPr="000A411F">
        <w:rPr>
          <w:rFonts w:cstheme="minorHAnsi"/>
          <w:bCs/>
          <w:strike/>
          <w:color w:val="FF0000"/>
        </w:rPr>
        <w:t>počet intervencí k systémovým změnám a legislativním úpravám</w:t>
      </w:r>
    </w:p>
    <w:p w14:paraId="3172B105" w14:textId="630AA3C4" w:rsidR="00EC722A" w:rsidRPr="000A411F" w:rsidRDefault="00EC722A" w:rsidP="0065511F">
      <w:pPr>
        <w:pStyle w:val="Odstavecseseznamem"/>
        <w:numPr>
          <w:ilvl w:val="0"/>
          <w:numId w:val="45"/>
        </w:numPr>
        <w:spacing w:after="0" w:line="22" w:lineRule="atLeast"/>
        <w:jc w:val="both"/>
        <w:rPr>
          <w:rFonts w:cstheme="minorHAnsi"/>
          <w:bCs/>
          <w:strike/>
          <w:color w:val="FF0000"/>
        </w:rPr>
      </w:pPr>
      <w:r w:rsidRPr="000A411F">
        <w:rPr>
          <w:strike/>
          <w:color w:val="FF0000"/>
        </w:rPr>
        <w:t>počet podpořených škol a školských a vzdělávacích zařízení</w:t>
      </w:r>
    </w:p>
    <w:p w14:paraId="17FDEDC7" w14:textId="77777777" w:rsidR="00EC722A" w:rsidRPr="000A411F" w:rsidRDefault="00EC722A" w:rsidP="0065511F">
      <w:pPr>
        <w:pStyle w:val="Odstavecseseznamem"/>
        <w:numPr>
          <w:ilvl w:val="0"/>
          <w:numId w:val="45"/>
        </w:numPr>
        <w:spacing w:after="0" w:line="22" w:lineRule="atLeast"/>
        <w:jc w:val="both"/>
        <w:rPr>
          <w:rFonts w:cstheme="minorHAnsi"/>
          <w:bCs/>
          <w:strike/>
          <w:color w:val="FF0000"/>
        </w:rPr>
      </w:pPr>
      <w:r w:rsidRPr="000A411F">
        <w:rPr>
          <w:strike/>
          <w:color w:val="FF0000"/>
        </w:rPr>
        <w:t>počet podpořených pedagogických pracovníků</w:t>
      </w:r>
    </w:p>
    <w:p w14:paraId="0397A06C" w14:textId="77777777" w:rsidR="00EC722A" w:rsidRPr="000A411F" w:rsidRDefault="00EC722A" w:rsidP="00EC722A">
      <w:pPr>
        <w:spacing w:after="0" w:line="22" w:lineRule="atLeast"/>
        <w:jc w:val="both"/>
        <w:rPr>
          <w:rFonts w:cstheme="minorHAnsi"/>
          <w:b/>
          <w:strike/>
          <w:color w:val="FF0000"/>
        </w:rPr>
      </w:pPr>
    </w:p>
    <w:p w14:paraId="6AF1FA64" w14:textId="30214ADF" w:rsidR="00EC722A" w:rsidRPr="000A411F" w:rsidRDefault="00EC722A" w:rsidP="00EC722A">
      <w:pPr>
        <w:spacing w:after="0" w:line="22" w:lineRule="atLeast"/>
        <w:jc w:val="both"/>
        <w:rPr>
          <w:rFonts w:cstheme="minorHAnsi"/>
          <w:b/>
          <w:strike/>
          <w:color w:val="FF0000"/>
          <w:u w:val="single"/>
        </w:rPr>
      </w:pPr>
      <w:r w:rsidRPr="000A411F">
        <w:rPr>
          <w:rFonts w:cstheme="minorHAnsi"/>
          <w:b/>
          <w:strike/>
          <w:color w:val="FF0000"/>
          <w:u w:val="single"/>
        </w:rPr>
        <w:t xml:space="preserve">Strategický cíl </w:t>
      </w:r>
      <w:r w:rsidR="00706D59" w:rsidRPr="000A411F">
        <w:rPr>
          <w:rFonts w:cstheme="minorHAnsi"/>
          <w:b/>
          <w:strike/>
          <w:color w:val="FF0000"/>
          <w:u w:val="single"/>
        </w:rPr>
        <w:t>15</w:t>
      </w:r>
      <w:r w:rsidRPr="000A411F">
        <w:rPr>
          <w:rFonts w:cstheme="minorHAnsi"/>
          <w:b/>
          <w:strike/>
          <w:color w:val="FF0000"/>
          <w:u w:val="single"/>
        </w:rPr>
        <w:t xml:space="preserve">.2 </w:t>
      </w:r>
    </w:p>
    <w:p w14:paraId="601FC024" w14:textId="68EBD49A" w:rsidR="00EC722A" w:rsidRPr="000A411F" w:rsidRDefault="00EC722A" w:rsidP="00EC722A">
      <w:pPr>
        <w:spacing w:after="0" w:line="22" w:lineRule="atLeast"/>
        <w:jc w:val="both"/>
        <w:rPr>
          <w:rFonts w:cstheme="minorHAnsi"/>
          <w:bCs/>
          <w:strike/>
          <w:color w:val="FF0000"/>
        </w:rPr>
      </w:pPr>
      <w:r w:rsidRPr="000A411F">
        <w:rPr>
          <w:rFonts w:cstheme="minorHAnsi"/>
          <w:bCs/>
          <w:strike/>
          <w:color w:val="FF0000"/>
        </w:rPr>
        <w:t>Definování pozice KP a začlenění pozice kariérového poradce ve struktuře školy (např. KP jako součást týmu školního poradenského pracoviště)</w:t>
      </w:r>
    </w:p>
    <w:p w14:paraId="3D1B21FC" w14:textId="77777777" w:rsidR="00EC722A" w:rsidRPr="000A411F" w:rsidRDefault="00EC722A" w:rsidP="00EC722A">
      <w:pPr>
        <w:spacing w:after="0" w:line="22" w:lineRule="atLeast"/>
        <w:jc w:val="both"/>
        <w:rPr>
          <w:rFonts w:cstheme="minorHAnsi"/>
          <w:b/>
          <w:strike/>
          <w:color w:val="FF0000"/>
        </w:rPr>
      </w:pPr>
    </w:p>
    <w:p w14:paraId="54F39284" w14:textId="77777777" w:rsidR="00EC722A" w:rsidRPr="000A411F" w:rsidRDefault="00EC722A" w:rsidP="00EC722A">
      <w:pPr>
        <w:spacing w:after="0" w:line="22" w:lineRule="atLeast"/>
        <w:jc w:val="both"/>
        <w:rPr>
          <w:rFonts w:cstheme="minorHAnsi"/>
          <w:b/>
          <w:strike/>
          <w:color w:val="FF0000"/>
        </w:rPr>
      </w:pPr>
      <w:r w:rsidRPr="000A411F">
        <w:rPr>
          <w:rFonts w:cstheme="minorHAnsi"/>
          <w:b/>
          <w:strike/>
          <w:color w:val="FF0000"/>
        </w:rPr>
        <w:t>Priority</w:t>
      </w:r>
    </w:p>
    <w:p w14:paraId="1F48C738" w14:textId="3597958F" w:rsidR="00EC722A" w:rsidRPr="000A411F" w:rsidRDefault="00EC722A" w:rsidP="00EC722A">
      <w:pPr>
        <w:spacing w:after="0" w:line="22" w:lineRule="atLeast"/>
        <w:jc w:val="both"/>
        <w:rPr>
          <w:rFonts w:cstheme="minorHAnsi"/>
          <w:bCs/>
          <w:strike/>
          <w:color w:val="FF0000"/>
        </w:rPr>
      </w:pPr>
      <w:r w:rsidRPr="000A411F">
        <w:rPr>
          <w:rFonts w:cstheme="minorHAnsi"/>
          <w:bCs/>
          <w:strike/>
          <w:color w:val="FF0000"/>
        </w:rPr>
        <w:t xml:space="preserve">Podporovat a iniciovat definování pozice KP a podporovat začlenění pozice KP ve struktuře školy, podporovat a aktivně působit v pilotních programech s touto oblastí a podporovat je. </w:t>
      </w:r>
    </w:p>
    <w:p w14:paraId="460F6D16" w14:textId="444FEFB1" w:rsidR="00EC722A" w:rsidRPr="000A411F" w:rsidRDefault="00EC722A" w:rsidP="00EC722A">
      <w:pPr>
        <w:spacing w:after="0" w:line="22" w:lineRule="atLeast"/>
        <w:jc w:val="both"/>
        <w:rPr>
          <w:rFonts w:cstheme="minorHAnsi"/>
          <w:bCs/>
          <w:strike/>
          <w:color w:val="FF0000"/>
        </w:rPr>
      </w:pPr>
    </w:p>
    <w:p w14:paraId="0C3AD8C8" w14:textId="7BA70615" w:rsidR="00EC722A" w:rsidRPr="000A411F" w:rsidRDefault="00EC722A" w:rsidP="00EC722A">
      <w:pPr>
        <w:spacing w:after="0" w:line="22" w:lineRule="atLeast"/>
        <w:jc w:val="both"/>
        <w:rPr>
          <w:rFonts w:cstheme="minorHAnsi"/>
          <w:b/>
          <w:strike/>
          <w:color w:val="FF0000"/>
        </w:rPr>
      </w:pPr>
      <w:r w:rsidRPr="000A411F">
        <w:rPr>
          <w:rFonts w:cstheme="minorHAnsi"/>
          <w:b/>
          <w:strike/>
          <w:color w:val="FF0000"/>
        </w:rPr>
        <w:t>Indikátory</w:t>
      </w:r>
    </w:p>
    <w:p w14:paraId="489B257B" w14:textId="77777777" w:rsidR="00EC722A" w:rsidRPr="000A411F" w:rsidRDefault="00EC722A" w:rsidP="0065511F">
      <w:pPr>
        <w:pStyle w:val="Odstavecseseznamem"/>
        <w:numPr>
          <w:ilvl w:val="0"/>
          <w:numId w:val="46"/>
        </w:numPr>
        <w:spacing w:after="0" w:line="22" w:lineRule="atLeast"/>
        <w:jc w:val="both"/>
        <w:rPr>
          <w:rFonts w:cstheme="minorHAnsi"/>
          <w:bCs/>
          <w:strike/>
          <w:color w:val="FF0000"/>
        </w:rPr>
      </w:pPr>
      <w:r w:rsidRPr="000A411F">
        <w:rPr>
          <w:rFonts w:cstheme="minorHAnsi"/>
          <w:bCs/>
          <w:strike/>
          <w:color w:val="FF0000"/>
        </w:rPr>
        <w:t>Počet škol se pevně začleněným kariérovým poradcem ve struktuře školy</w:t>
      </w:r>
    </w:p>
    <w:p w14:paraId="02F9BBB3" w14:textId="77777777" w:rsidR="00EC722A" w:rsidRPr="000A411F" w:rsidRDefault="00EC722A" w:rsidP="00EC722A">
      <w:pPr>
        <w:spacing w:after="0" w:line="22" w:lineRule="atLeast"/>
        <w:jc w:val="both"/>
        <w:rPr>
          <w:rFonts w:cstheme="minorHAnsi"/>
          <w:b/>
          <w:strike/>
          <w:color w:val="FF0000"/>
        </w:rPr>
      </w:pPr>
    </w:p>
    <w:p w14:paraId="41A2779A" w14:textId="49FF9C40" w:rsidR="00EC722A" w:rsidRPr="000A411F" w:rsidRDefault="00EC722A" w:rsidP="00EC722A">
      <w:pPr>
        <w:spacing w:after="0" w:line="22" w:lineRule="atLeast"/>
        <w:rPr>
          <w:rFonts w:cstheme="minorHAnsi"/>
          <w:b/>
          <w:strike/>
          <w:color w:val="FF0000"/>
        </w:rPr>
      </w:pPr>
      <w:r w:rsidRPr="000A411F">
        <w:rPr>
          <w:rFonts w:cstheme="minorHAnsi"/>
          <w:b/>
          <w:strike/>
          <w:color w:val="FF0000"/>
          <w:u w:val="single"/>
        </w:rPr>
        <w:t xml:space="preserve">Strategický cíl </w:t>
      </w:r>
      <w:r w:rsidR="00706D59" w:rsidRPr="000A411F">
        <w:rPr>
          <w:rFonts w:cstheme="minorHAnsi"/>
          <w:b/>
          <w:strike/>
          <w:color w:val="FF0000"/>
          <w:u w:val="single"/>
        </w:rPr>
        <w:t>15</w:t>
      </w:r>
      <w:r w:rsidRPr="000A411F">
        <w:rPr>
          <w:rFonts w:cstheme="minorHAnsi"/>
          <w:b/>
          <w:strike/>
          <w:color w:val="FF0000"/>
          <w:u w:val="single"/>
        </w:rPr>
        <w:t>.3</w:t>
      </w:r>
      <w:r w:rsidR="00A949DE" w:rsidRPr="000A411F">
        <w:rPr>
          <w:rFonts w:cstheme="minorHAnsi"/>
          <w:b/>
          <w:strike/>
          <w:color w:val="FF0000"/>
        </w:rPr>
        <w:tab/>
      </w:r>
      <w:r w:rsidR="00A949DE" w:rsidRPr="000A411F">
        <w:rPr>
          <w:rFonts w:cstheme="minorHAnsi"/>
          <w:b/>
          <w:strike/>
          <w:color w:val="FF0000"/>
        </w:rPr>
        <w:tab/>
      </w:r>
      <w:r w:rsidR="00A949DE" w:rsidRPr="000A411F">
        <w:rPr>
          <w:rFonts w:cstheme="minorHAnsi"/>
          <w:b/>
          <w:strike/>
          <w:color w:val="FF0000"/>
        </w:rPr>
        <w:tab/>
      </w:r>
      <w:r w:rsidR="00A949DE" w:rsidRPr="000A411F">
        <w:rPr>
          <w:rFonts w:cstheme="minorHAnsi"/>
          <w:b/>
          <w:strike/>
          <w:color w:val="FF0000"/>
        </w:rPr>
        <w:tab/>
      </w:r>
      <w:r w:rsidR="00A949DE" w:rsidRPr="000A411F">
        <w:rPr>
          <w:rFonts w:cstheme="minorHAnsi"/>
          <w:b/>
          <w:strike/>
          <w:color w:val="FF0000"/>
        </w:rPr>
        <w:tab/>
      </w:r>
      <w:r w:rsidR="00A949DE" w:rsidRPr="000A411F">
        <w:rPr>
          <w:rFonts w:cstheme="minorHAnsi"/>
          <w:b/>
          <w:strike/>
          <w:color w:val="FF0000"/>
        </w:rPr>
        <w:tab/>
      </w:r>
      <w:r w:rsidR="00A949DE" w:rsidRPr="000A411F">
        <w:rPr>
          <w:rFonts w:cstheme="minorHAnsi"/>
          <w:b/>
          <w:strike/>
          <w:color w:val="FF0000"/>
        </w:rPr>
        <w:tab/>
      </w:r>
      <w:r w:rsidR="00A949DE" w:rsidRPr="000A411F">
        <w:rPr>
          <w:rFonts w:cstheme="minorHAnsi"/>
          <w:b/>
          <w:strike/>
          <w:color w:val="FF0000"/>
        </w:rPr>
        <w:tab/>
      </w:r>
      <w:r w:rsidR="00A949DE" w:rsidRPr="000A411F">
        <w:rPr>
          <w:rFonts w:cstheme="minorHAnsi"/>
          <w:b/>
          <w:strike/>
          <w:color w:val="FF0000"/>
        </w:rPr>
        <w:tab/>
      </w:r>
      <w:r w:rsidR="00A949DE" w:rsidRPr="000A411F">
        <w:rPr>
          <w:rFonts w:ascii="Calibri" w:eastAsia="Times New Roman" w:hAnsi="Calibri" w:cstheme="minorHAnsi"/>
          <w:b/>
          <w:bCs/>
          <w:iCs/>
          <w:strike/>
          <w:color w:val="FF0000"/>
          <w:lang w:eastAsia="cs-CZ"/>
        </w:rPr>
        <w:t>PŘÍLEŽITOST</w:t>
      </w:r>
    </w:p>
    <w:p w14:paraId="10D323EB" w14:textId="2CEC291A" w:rsidR="00EC722A" w:rsidRPr="000A411F" w:rsidRDefault="00EC722A" w:rsidP="00E00863">
      <w:pPr>
        <w:shd w:val="clear" w:color="auto" w:fill="FFFFFF"/>
        <w:spacing w:line="240" w:lineRule="auto"/>
        <w:jc w:val="both"/>
        <w:rPr>
          <w:rFonts w:eastAsia="Times New Roman" w:cstheme="minorHAnsi"/>
          <w:bCs/>
          <w:strike/>
          <w:color w:val="FF0000"/>
        </w:rPr>
      </w:pPr>
      <w:r w:rsidRPr="000A411F">
        <w:rPr>
          <w:rFonts w:cstheme="minorHAnsi"/>
          <w:bCs/>
          <w:strike/>
          <w:color w:val="FF0000"/>
        </w:rPr>
        <w:t xml:space="preserve">Podpora nových metod a forem výuky, začlenění kariérové profilace do běžné výuky, především </w:t>
      </w:r>
      <w:r w:rsidRPr="000A411F">
        <w:rPr>
          <w:rFonts w:eastAsia="Times New Roman" w:cstheme="minorHAnsi"/>
          <w:bCs/>
          <w:strike/>
          <w:color w:val="FF0000"/>
        </w:rPr>
        <w:t xml:space="preserve">jako součást vzdělávací oblasti Člověk a svět práce a Člověk a společnost (obor Výchova k občanství), zvýšit význam a více zapracovávat problematiku kariérového poradenství a souvisejících témat v rámci pravidelné výuky na základních školách, </w:t>
      </w:r>
      <w:r w:rsidRPr="000A411F">
        <w:rPr>
          <w:rFonts w:cstheme="minorHAnsi"/>
          <w:bCs/>
          <w:strike/>
          <w:color w:val="FF0000"/>
        </w:rPr>
        <w:t xml:space="preserve">včetně podpory kariérového poradenství pro žáky se SVP.  </w:t>
      </w:r>
    </w:p>
    <w:p w14:paraId="4F448D18" w14:textId="77777777" w:rsidR="00EC722A" w:rsidRPr="000A411F" w:rsidRDefault="00EC722A" w:rsidP="00EC722A">
      <w:pPr>
        <w:spacing w:after="0" w:line="22" w:lineRule="atLeast"/>
        <w:jc w:val="both"/>
        <w:rPr>
          <w:rFonts w:cstheme="minorHAnsi"/>
          <w:b/>
          <w:strike/>
          <w:color w:val="FF0000"/>
        </w:rPr>
      </w:pPr>
      <w:r w:rsidRPr="000A411F">
        <w:rPr>
          <w:rFonts w:cstheme="minorHAnsi"/>
          <w:b/>
          <w:strike/>
          <w:color w:val="FF0000"/>
        </w:rPr>
        <w:t>Priority</w:t>
      </w:r>
    </w:p>
    <w:p w14:paraId="13E5AEC8" w14:textId="4747B673" w:rsidR="00EC722A" w:rsidRPr="000A411F" w:rsidRDefault="00EC722A" w:rsidP="00EC722A">
      <w:pPr>
        <w:spacing w:after="0" w:line="22" w:lineRule="atLeast"/>
        <w:jc w:val="both"/>
        <w:rPr>
          <w:rFonts w:cs="Calibri"/>
          <w:strike/>
          <w:color w:val="FF0000"/>
        </w:rPr>
      </w:pPr>
      <w:r w:rsidRPr="000A411F">
        <w:rPr>
          <w:strike/>
          <w:color w:val="FF0000"/>
        </w:rPr>
        <w:t>Podpora nových metod a forem výuky včetně zahraničních stáží, exkurzí, výměn - žáků, pedagogů a vedoucích pracovníků, zážitkového učení,</w:t>
      </w:r>
      <w:r w:rsidR="00414B37" w:rsidRPr="000A411F">
        <w:rPr>
          <w:strike/>
          <w:color w:val="FF0000"/>
        </w:rPr>
        <w:t xml:space="preserve"> </w:t>
      </w:r>
      <w:r w:rsidR="00264252" w:rsidRPr="000A411F">
        <w:rPr>
          <w:bCs/>
          <w:strike/>
          <w:color w:val="FF0000"/>
        </w:rPr>
        <w:t>podpora pedagogických, didaktických a manažerských kompetencí pracovníků ve vzdělávání (vč. zřizovatelů a jejich zaměstnanců)</w:t>
      </w:r>
      <w:r w:rsidR="00414B37" w:rsidRPr="000A411F">
        <w:rPr>
          <w:bCs/>
          <w:strike/>
          <w:color w:val="FF0000"/>
        </w:rPr>
        <w:t>,</w:t>
      </w:r>
      <w:r w:rsidRPr="000A411F">
        <w:rPr>
          <w:strike/>
          <w:color w:val="FF0000"/>
        </w:rPr>
        <w:t xml:space="preserve"> podpora spolupráce s organizacemi zájmového</w:t>
      </w:r>
      <w:r w:rsidR="008378CA" w:rsidRPr="000A411F">
        <w:rPr>
          <w:strike/>
          <w:color w:val="FF0000"/>
        </w:rPr>
        <w:t xml:space="preserve"> a neformál</w:t>
      </w:r>
      <w:r w:rsidR="001E313C" w:rsidRPr="000A411F">
        <w:rPr>
          <w:strike/>
          <w:color w:val="FF0000"/>
        </w:rPr>
        <w:t>n</w:t>
      </w:r>
      <w:r w:rsidR="008378CA" w:rsidRPr="000A411F">
        <w:rPr>
          <w:strike/>
          <w:color w:val="FF0000"/>
        </w:rPr>
        <w:t>ího</w:t>
      </w:r>
      <w:r w:rsidRPr="000A411F">
        <w:rPr>
          <w:strike/>
          <w:color w:val="FF0000"/>
        </w:rPr>
        <w:t xml:space="preserve"> vzdělávání, podpora začlenění kariérové profilace do běžné výuky včetně podpory KP pro žáky se SVP. </w:t>
      </w:r>
    </w:p>
    <w:p w14:paraId="55559C73" w14:textId="77777777" w:rsidR="00EC722A" w:rsidRPr="000A411F" w:rsidRDefault="00EC722A" w:rsidP="00EC722A">
      <w:pPr>
        <w:spacing w:after="0" w:line="22" w:lineRule="atLeast"/>
        <w:jc w:val="both"/>
        <w:rPr>
          <w:rFonts w:cstheme="minorHAnsi"/>
          <w:b/>
          <w:strike/>
          <w:color w:val="FF0000"/>
        </w:rPr>
      </w:pPr>
      <w:r w:rsidRPr="000A411F">
        <w:rPr>
          <w:rFonts w:cstheme="minorHAnsi"/>
          <w:b/>
          <w:strike/>
          <w:color w:val="FF0000"/>
        </w:rPr>
        <w:t>Indikátory</w:t>
      </w:r>
    </w:p>
    <w:p w14:paraId="505FC61D" w14:textId="77777777" w:rsidR="00EC722A" w:rsidRPr="000A411F" w:rsidRDefault="00EC722A" w:rsidP="0065511F">
      <w:pPr>
        <w:pStyle w:val="Odstavecseseznamem"/>
        <w:numPr>
          <w:ilvl w:val="0"/>
          <w:numId w:val="47"/>
        </w:numPr>
        <w:spacing w:after="0" w:line="22" w:lineRule="atLeast"/>
        <w:ind w:left="284" w:hanging="284"/>
        <w:jc w:val="both"/>
        <w:rPr>
          <w:rFonts w:cstheme="minorHAnsi"/>
          <w:bCs/>
          <w:strike/>
          <w:color w:val="FF0000"/>
        </w:rPr>
      </w:pPr>
      <w:r w:rsidRPr="000A411F">
        <w:rPr>
          <w:rFonts w:cstheme="minorHAnsi"/>
          <w:bCs/>
          <w:strike/>
          <w:color w:val="FF0000"/>
        </w:rPr>
        <w:t>Počet podpořených škol, ŠZ a vzdělávacích zařízení</w:t>
      </w:r>
    </w:p>
    <w:p w14:paraId="05401451" w14:textId="77777777" w:rsidR="00EC722A" w:rsidRPr="000A411F" w:rsidRDefault="00EC722A" w:rsidP="0065511F">
      <w:pPr>
        <w:pStyle w:val="Odstavecseseznamem"/>
        <w:numPr>
          <w:ilvl w:val="0"/>
          <w:numId w:val="47"/>
        </w:numPr>
        <w:spacing w:after="0" w:line="22" w:lineRule="atLeast"/>
        <w:ind w:left="284" w:hanging="284"/>
        <w:jc w:val="both"/>
        <w:rPr>
          <w:rFonts w:cstheme="minorHAnsi"/>
          <w:bCs/>
          <w:strike/>
          <w:color w:val="FF0000"/>
        </w:rPr>
      </w:pPr>
      <w:r w:rsidRPr="000A411F">
        <w:rPr>
          <w:rFonts w:cstheme="minorHAnsi"/>
          <w:bCs/>
          <w:strike/>
          <w:color w:val="FF0000"/>
        </w:rPr>
        <w:t>Počet aktivit spolupráce, zahraničních stáží, realizovaných exkurzí</w:t>
      </w:r>
    </w:p>
    <w:p w14:paraId="0658095F" w14:textId="77777777" w:rsidR="00EC722A" w:rsidRPr="000A411F" w:rsidRDefault="00EC722A" w:rsidP="0065511F">
      <w:pPr>
        <w:pStyle w:val="Odstavecseseznamem"/>
        <w:numPr>
          <w:ilvl w:val="0"/>
          <w:numId w:val="47"/>
        </w:numPr>
        <w:spacing w:after="0" w:line="22" w:lineRule="atLeast"/>
        <w:ind w:left="284" w:hanging="284"/>
        <w:jc w:val="both"/>
        <w:rPr>
          <w:rFonts w:cstheme="minorHAnsi"/>
          <w:bCs/>
          <w:strike/>
          <w:color w:val="FF0000"/>
        </w:rPr>
      </w:pPr>
      <w:r w:rsidRPr="000A411F">
        <w:rPr>
          <w:rFonts w:cstheme="minorHAnsi"/>
          <w:bCs/>
          <w:strike/>
          <w:color w:val="FF0000"/>
        </w:rPr>
        <w:t>Počet realizovaných aktivit na podporu kariérového poradenství pro žáky se SVP</w:t>
      </w:r>
    </w:p>
    <w:p w14:paraId="7A6C3FD9" w14:textId="77777777" w:rsidR="00EC722A" w:rsidRPr="000A411F" w:rsidRDefault="00EC722A" w:rsidP="0065511F">
      <w:pPr>
        <w:pStyle w:val="Odstavecseseznamem"/>
        <w:numPr>
          <w:ilvl w:val="0"/>
          <w:numId w:val="47"/>
        </w:numPr>
        <w:spacing w:after="0" w:line="22" w:lineRule="atLeast"/>
        <w:ind w:left="284" w:hanging="284"/>
        <w:jc w:val="both"/>
        <w:rPr>
          <w:rFonts w:cstheme="minorHAnsi"/>
          <w:bCs/>
          <w:strike/>
          <w:color w:val="FF0000"/>
        </w:rPr>
      </w:pPr>
      <w:r w:rsidRPr="000A411F">
        <w:rPr>
          <w:rFonts w:cstheme="minorHAnsi"/>
          <w:bCs/>
          <w:strike/>
          <w:color w:val="FF0000"/>
        </w:rPr>
        <w:lastRenderedPageBreak/>
        <w:t>Počet podpořených pedagogů (nikoliv kariérových poradců) v rámci vzdělávání v oblasti kariérového poradenství v běžných vyučovacích hodinách.</w:t>
      </w:r>
    </w:p>
    <w:p w14:paraId="2CBF0BDB" w14:textId="77777777" w:rsidR="004C3E27" w:rsidRPr="000A411F" w:rsidRDefault="004C3E27" w:rsidP="004C3E27">
      <w:pPr>
        <w:spacing w:after="0" w:line="22" w:lineRule="atLeast"/>
        <w:jc w:val="both"/>
        <w:rPr>
          <w:rFonts w:cstheme="minorHAnsi"/>
          <w:bCs/>
          <w:strike/>
          <w:color w:val="FF0000"/>
        </w:rPr>
      </w:pPr>
    </w:p>
    <w:p w14:paraId="1BB826B2" w14:textId="10253F4A" w:rsidR="004C3E27" w:rsidRPr="000A411F" w:rsidRDefault="004C3E27" w:rsidP="004C3E27">
      <w:pPr>
        <w:spacing w:after="0" w:line="22" w:lineRule="atLeast"/>
        <w:rPr>
          <w:rFonts w:cstheme="minorHAnsi"/>
          <w:b/>
          <w:strike/>
          <w:color w:val="FF0000"/>
        </w:rPr>
      </w:pPr>
      <w:r w:rsidRPr="000A411F">
        <w:rPr>
          <w:rFonts w:cstheme="minorHAnsi"/>
          <w:b/>
          <w:strike/>
          <w:color w:val="FF0000"/>
          <w:u w:val="single"/>
        </w:rPr>
        <w:t>Strategický cíl 15.</w:t>
      </w:r>
      <w:r w:rsidR="005E0218" w:rsidRPr="000A411F">
        <w:rPr>
          <w:rFonts w:cstheme="minorHAnsi"/>
          <w:b/>
          <w:strike/>
          <w:color w:val="FF0000"/>
          <w:u w:val="single"/>
        </w:rPr>
        <w:t>4</w:t>
      </w:r>
      <w:r w:rsidRPr="000A411F">
        <w:rPr>
          <w:rFonts w:cstheme="minorHAnsi"/>
          <w:b/>
          <w:strike/>
          <w:color w:val="FF0000"/>
        </w:rPr>
        <w:tab/>
      </w:r>
      <w:r w:rsidRPr="000A411F">
        <w:rPr>
          <w:rFonts w:cstheme="minorHAnsi"/>
          <w:b/>
          <w:strike/>
          <w:color w:val="FF0000"/>
        </w:rPr>
        <w:tab/>
      </w:r>
      <w:r w:rsidRPr="000A411F">
        <w:rPr>
          <w:rFonts w:cstheme="minorHAnsi"/>
          <w:b/>
          <w:strike/>
          <w:color w:val="FF0000"/>
        </w:rPr>
        <w:tab/>
      </w:r>
      <w:r w:rsidRPr="000A411F">
        <w:rPr>
          <w:rFonts w:cstheme="minorHAnsi"/>
          <w:b/>
          <w:strike/>
          <w:color w:val="FF0000"/>
        </w:rPr>
        <w:tab/>
      </w:r>
      <w:r w:rsidRPr="000A411F">
        <w:rPr>
          <w:rFonts w:cstheme="minorHAnsi"/>
          <w:b/>
          <w:strike/>
          <w:color w:val="FF0000"/>
        </w:rPr>
        <w:tab/>
      </w:r>
      <w:r w:rsidRPr="000A411F">
        <w:rPr>
          <w:rFonts w:cstheme="minorHAnsi"/>
          <w:b/>
          <w:strike/>
          <w:color w:val="FF0000"/>
        </w:rPr>
        <w:tab/>
      </w:r>
      <w:r w:rsidRPr="000A411F">
        <w:rPr>
          <w:rFonts w:cstheme="minorHAnsi"/>
          <w:b/>
          <w:strike/>
          <w:color w:val="FF0000"/>
        </w:rPr>
        <w:tab/>
      </w:r>
      <w:r w:rsidRPr="000A411F">
        <w:rPr>
          <w:rFonts w:cstheme="minorHAnsi"/>
          <w:b/>
          <w:strike/>
          <w:color w:val="FF0000"/>
        </w:rPr>
        <w:tab/>
      </w:r>
      <w:r w:rsidRPr="000A411F">
        <w:rPr>
          <w:rFonts w:cstheme="minorHAnsi"/>
          <w:b/>
          <w:strike/>
          <w:color w:val="FF0000"/>
        </w:rPr>
        <w:tab/>
      </w:r>
    </w:p>
    <w:p w14:paraId="02B1308B" w14:textId="66B1CD89" w:rsidR="004C3E27" w:rsidRPr="000A411F" w:rsidRDefault="005E0218" w:rsidP="004C3E27">
      <w:pPr>
        <w:shd w:val="clear" w:color="auto" w:fill="FFFFFF"/>
        <w:spacing w:line="240" w:lineRule="auto"/>
        <w:jc w:val="both"/>
        <w:rPr>
          <w:rFonts w:eastAsia="Times New Roman" w:cstheme="minorHAnsi"/>
          <w:bCs/>
          <w:strike/>
          <w:color w:val="FF0000"/>
        </w:rPr>
      </w:pPr>
      <w:r w:rsidRPr="000A411F">
        <w:rPr>
          <w:bCs/>
          <w:strike/>
          <w:color w:val="FF0000"/>
        </w:rPr>
        <w:t>P</w:t>
      </w:r>
      <w:r w:rsidR="004C3E27" w:rsidRPr="000A411F">
        <w:rPr>
          <w:bCs/>
          <w:strike/>
          <w:color w:val="FF0000"/>
        </w:rPr>
        <w:t>odpora pedagogických, didaktických a manažerských kompetencí pracovníků ve vzdělávání (vč.</w:t>
      </w:r>
      <w:r w:rsidRPr="000A411F">
        <w:rPr>
          <w:bCs/>
          <w:strike/>
          <w:color w:val="FF0000"/>
        </w:rPr>
        <w:t> </w:t>
      </w:r>
      <w:r w:rsidR="004C3E27" w:rsidRPr="000A411F">
        <w:rPr>
          <w:bCs/>
          <w:strike/>
          <w:color w:val="FF0000"/>
        </w:rPr>
        <w:t>zřizovatelů a jejich zaměstnanců)</w:t>
      </w:r>
      <w:r w:rsidRPr="000A411F">
        <w:rPr>
          <w:bCs/>
          <w:strike/>
          <w:color w:val="FF0000"/>
        </w:rPr>
        <w:t>.</w:t>
      </w:r>
      <w:r w:rsidR="004C3E27" w:rsidRPr="000A411F">
        <w:rPr>
          <w:rFonts w:cstheme="minorHAnsi"/>
          <w:bCs/>
          <w:strike/>
          <w:color w:val="FF0000"/>
        </w:rPr>
        <w:t xml:space="preserve">  </w:t>
      </w:r>
    </w:p>
    <w:p w14:paraId="629FE89C" w14:textId="77777777" w:rsidR="004C3E27" w:rsidRPr="000A411F" w:rsidRDefault="004C3E27" w:rsidP="004C3E27">
      <w:pPr>
        <w:spacing w:after="0" w:line="22" w:lineRule="atLeast"/>
        <w:jc w:val="both"/>
        <w:rPr>
          <w:rFonts w:cstheme="minorHAnsi"/>
          <w:b/>
          <w:strike/>
          <w:color w:val="FF0000"/>
        </w:rPr>
      </w:pPr>
      <w:r w:rsidRPr="000A411F">
        <w:rPr>
          <w:rFonts w:cstheme="minorHAnsi"/>
          <w:b/>
          <w:strike/>
          <w:color w:val="FF0000"/>
        </w:rPr>
        <w:t>Priority</w:t>
      </w:r>
    </w:p>
    <w:p w14:paraId="2BAB97A5" w14:textId="2C1D607D" w:rsidR="004C3E27" w:rsidRPr="000A411F" w:rsidRDefault="004C3E27" w:rsidP="004C3E27">
      <w:pPr>
        <w:spacing w:after="0" w:line="22" w:lineRule="atLeast"/>
        <w:jc w:val="both"/>
        <w:rPr>
          <w:rFonts w:cs="Calibri"/>
          <w:strike/>
          <w:color w:val="FF0000"/>
        </w:rPr>
      </w:pPr>
      <w:r w:rsidRPr="000A411F">
        <w:rPr>
          <w:strike/>
          <w:color w:val="FF0000"/>
        </w:rPr>
        <w:t>Podpora nových metod a forem výuky</w:t>
      </w:r>
      <w:r w:rsidR="00DD4543" w:rsidRPr="000A411F">
        <w:rPr>
          <w:strike/>
          <w:color w:val="FF0000"/>
        </w:rPr>
        <w:t xml:space="preserve">, </w:t>
      </w:r>
      <w:r w:rsidRPr="000A411F">
        <w:rPr>
          <w:strike/>
          <w:color w:val="FF0000"/>
        </w:rPr>
        <w:t xml:space="preserve">zážitkového učení, </w:t>
      </w:r>
      <w:r w:rsidRPr="000A411F">
        <w:rPr>
          <w:bCs/>
          <w:strike/>
          <w:color w:val="FF0000"/>
        </w:rPr>
        <w:t>podpora pedagogických, didaktických a</w:t>
      </w:r>
      <w:r w:rsidR="00DD4543" w:rsidRPr="000A411F">
        <w:rPr>
          <w:bCs/>
          <w:strike/>
          <w:color w:val="FF0000"/>
        </w:rPr>
        <w:t> </w:t>
      </w:r>
      <w:r w:rsidRPr="000A411F">
        <w:rPr>
          <w:bCs/>
          <w:strike/>
          <w:color w:val="FF0000"/>
        </w:rPr>
        <w:t>manažerských kompetencí pracovníků ve</w:t>
      </w:r>
      <w:r w:rsidR="00DD4543" w:rsidRPr="000A411F">
        <w:rPr>
          <w:bCs/>
          <w:strike/>
          <w:color w:val="FF0000"/>
        </w:rPr>
        <w:t> </w:t>
      </w:r>
      <w:r w:rsidRPr="000A411F">
        <w:rPr>
          <w:bCs/>
          <w:strike/>
          <w:color w:val="FF0000"/>
        </w:rPr>
        <w:t>vzdělávání (vč. zřizovatelů a jejich zaměstnanců)</w:t>
      </w:r>
      <w:r w:rsidR="00DD4543" w:rsidRPr="000A411F">
        <w:rPr>
          <w:bCs/>
          <w:strike/>
          <w:color w:val="FF0000"/>
        </w:rPr>
        <w:t xml:space="preserve">. </w:t>
      </w:r>
    </w:p>
    <w:p w14:paraId="70E55FCB" w14:textId="77777777" w:rsidR="004C3E27" w:rsidRPr="000A411F" w:rsidRDefault="004C3E27" w:rsidP="004C3E27">
      <w:pPr>
        <w:spacing w:after="0" w:line="22" w:lineRule="atLeast"/>
        <w:jc w:val="both"/>
        <w:rPr>
          <w:rFonts w:cstheme="minorHAnsi"/>
          <w:bCs/>
          <w:strike/>
          <w:color w:val="FF0000"/>
        </w:rPr>
      </w:pPr>
    </w:p>
    <w:p w14:paraId="2A98DA32" w14:textId="77777777" w:rsidR="004C3E27" w:rsidRPr="000A411F" w:rsidRDefault="004C3E27" w:rsidP="004C3E27">
      <w:pPr>
        <w:spacing w:after="0" w:line="22" w:lineRule="atLeast"/>
        <w:jc w:val="both"/>
        <w:rPr>
          <w:rFonts w:cstheme="minorHAnsi"/>
          <w:b/>
          <w:strike/>
          <w:color w:val="FF0000"/>
        </w:rPr>
      </w:pPr>
      <w:r w:rsidRPr="000A411F">
        <w:rPr>
          <w:rFonts w:cstheme="minorHAnsi"/>
          <w:b/>
          <w:strike/>
          <w:color w:val="FF0000"/>
        </w:rPr>
        <w:t>Indikátory</w:t>
      </w:r>
    </w:p>
    <w:p w14:paraId="69C2BF47" w14:textId="08E7F04E" w:rsidR="004C3E27" w:rsidRPr="000A411F" w:rsidRDefault="004C3E27" w:rsidP="00DD4543">
      <w:pPr>
        <w:pStyle w:val="Odstavecseseznamem"/>
        <w:numPr>
          <w:ilvl w:val="0"/>
          <w:numId w:val="61"/>
        </w:numPr>
        <w:spacing w:after="0" w:line="22" w:lineRule="atLeast"/>
        <w:ind w:left="284" w:hanging="284"/>
        <w:jc w:val="both"/>
        <w:rPr>
          <w:rFonts w:cstheme="minorHAnsi"/>
          <w:bCs/>
          <w:strike/>
          <w:color w:val="FF0000"/>
        </w:rPr>
      </w:pPr>
      <w:r w:rsidRPr="000A411F">
        <w:rPr>
          <w:rFonts w:cstheme="minorHAnsi"/>
          <w:bCs/>
          <w:strike/>
          <w:color w:val="FF0000"/>
        </w:rPr>
        <w:t xml:space="preserve">Počet </w:t>
      </w:r>
      <w:r w:rsidR="00DD4543" w:rsidRPr="000A411F">
        <w:rPr>
          <w:rFonts w:cstheme="minorHAnsi"/>
          <w:bCs/>
          <w:strike/>
          <w:color w:val="FF0000"/>
        </w:rPr>
        <w:t xml:space="preserve">realizovaných vzdělávacích aktivit pro pracovníky ve vzdělávání </w:t>
      </w:r>
    </w:p>
    <w:p w14:paraId="1CFC7243" w14:textId="77777777" w:rsidR="004C3E27" w:rsidRPr="000A411F" w:rsidRDefault="004C3E27" w:rsidP="00DD4543">
      <w:pPr>
        <w:spacing w:after="120" w:line="22" w:lineRule="atLeast"/>
        <w:jc w:val="both"/>
        <w:rPr>
          <w:rFonts w:cstheme="minorHAnsi"/>
          <w:bCs/>
          <w:strike/>
          <w:color w:val="FF0000"/>
        </w:rPr>
      </w:pPr>
    </w:p>
    <w:p w14:paraId="2A7339D1" w14:textId="2DED2018" w:rsidR="00EC722A" w:rsidRPr="000A411F" w:rsidRDefault="00EC722A" w:rsidP="00EC722A">
      <w:pPr>
        <w:pBdr>
          <w:top w:val="single" w:sz="8" w:space="1" w:color="auto"/>
          <w:left w:val="single" w:sz="8" w:space="4" w:color="auto"/>
          <w:bottom w:val="single" w:sz="8" w:space="1" w:color="auto"/>
          <w:right w:val="single" w:sz="8" w:space="4" w:color="auto"/>
        </w:pBdr>
        <w:shd w:val="clear" w:color="auto" w:fill="00B0F0"/>
        <w:spacing w:after="0" w:line="22" w:lineRule="atLeast"/>
        <w:jc w:val="both"/>
        <w:rPr>
          <w:rFonts w:cstheme="minorHAnsi"/>
          <w:b/>
          <w:strike/>
          <w:color w:val="FF0000"/>
        </w:rPr>
      </w:pPr>
      <w:r w:rsidRPr="000A411F">
        <w:rPr>
          <w:rFonts w:cstheme="minorHAnsi"/>
          <w:b/>
          <w:strike/>
          <w:color w:val="FF0000"/>
        </w:rPr>
        <w:t xml:space="preserve">Prioritní oblast rozvoje </w:t>
      </w:r>
      <w:r w:rsidR="00706D59" w:rsidRPr="000A411F">
        <w:rPr>
          <w:rFonts w:cstheme="minorHAnsi"/>
          <w:b/>
          <w:strike/>
          <w:color w:val="FF0000"/>
        </w:rPr>
        <w:t>16</w:t>
      </w:r>
    </w:p>
    <w:p w14:paraId="217DC2A5" w14:textId="77777777" w:rsidR="00EC722A" w:rsidRPr="000A411F" w:rsidRDefault="00EC722A" w:rsidP="00EC722A">
      <w:pPr>
        <w:pBdr>
          <w:top w:val="single" w:sz="8" w:space="1" w:color="auto"/>
          <w:left w:val="single" w:sz="8" w:space="4" w:color="auto"/>
          <w:bottom w:val="single" w:sz="8" w:space="1" w:color="auto"/>
          <w:right w:val="single" w:sz="8" w:space="4" w:color="auto"/>
        </w:pBdr>
        <w:shd w:val="clear" w:color="auto" w:fill="00B0F0"/>
        <w:spacing w:after="0" w:line="22" w:lineRule="atLeast"/>
        <w:jc w:val="both"/>
        <w:rPr>
          <w:rFonts w:cstheme="minorHAnsi"/>
          <w:bCs/>
          <w:caps/>
          <w:strike/>
          <w:color w:val="FF0000"/>
        </w:rPr>
      </w:pPr>
      <w:r w:rsidRPr="000A411F">
        <w:rPr>
          <w:rFonts w:cstheme="minorHAnsi"/>
          <w:bCs/>
          <w:strike/>
          <w:color w:val="FF0000"/>
        </w:rPr>
        <w:t xml:space="preserve">Přenos příkladů dobré praxe, podpora spolupráce škol, vzdělávacích zařízení a partnerů </w:t>
      </w:r>
    </w:p>
    <w:p w14:paraId="6C4472B7" w14:textId="77559BB8" w:rsidR="00EC722A" w:rsidRPr="000A411F" w:rsidRDefault="00EC722A" w:rsidP="00EC722A">
      <w:pPr>
        <w:spacing w:after="0" w:line="22" w:lineRule="atLeast"/>
        <w:jc w:val="both"/>
        <w:rPr>
          <w:rFonts w:cstheme="minorHAnsi"/>
          <w:b/>
          <w:strike/>
          <w:color w:val="FF0000"/>
          <w:u w:val="single"/>
        </w:rPr>
      </w:pPr>
      <w:r w:rsidRPr="000A411F">
        <w:rPr>
          <w:rFonts w:cstheme="minorHAnsi"/>
          <w:b/>
          <w:strike/>
          <w:color w:val="FF0000"/>
          <w:u w:val="single"/>
        </w:rPr>
        <w:t xml:space="preserve">Strategický cíl </w:t>
      </w:r>
      <w:r w:rsidR="00706D59" w:rsidRPr="000A411F">
        <w:rPr>
          <w:rFonts w:cstheme="minorHAnsi"/>
          <w:b/>
          <w:strike/>
          <w:color w:val="FF0000"/>
          <w:u w:val="single"/>
        </w:rPr>
        <w:t>16</w:t>
      </w:r>
      <w:r w:rsidRPr="000A411F">
        <w:rPr>
          <w:rFonts w:cstheme="minorHAnsi"/>
          <w:b/>
          <w:strike/>
          <w:color w:val="FF0000"/>
          <w:u w:val="single"/>
        </w:rPr>
        <w:t xml:space="preserve">.1 </w:t>
      </w:r>
    </w:p>
    <w:p w14:paraId="18F1CDFE" w14:textId="77777777" w:rsidR="00EC722A" w:rsidRPr="000A411F" w:rsidRDefault="00EC722A" w:rsidP="00EC722A">
      <w:pPr>
        <w:spacing w:after="0" w:line="22" w:lineRule="atLeast"/>
        <w:jc w:val="both"/>
        <w:rPr>
          <w:rFonts w:cstheme="minorHAnsi"/>
          <w:bCs/>
          <w:strike/>
          <w:color w:val="FF0000"/>
        </w:rPr>
      </w:pPr>
      <w:r w:rsidRPr="000A411F">
        <w:rPr>
          <w:rFonts w:cstheme="minorHAnsi"/>
          <w:bCs/>
          <w:strike/>
          <w:color w:val="FF0000"/>
        </w:rPr>
        <w:t>Podpora a rozvoj spolupráce všech aktérů působících v oblasti kariérového poradenství – pracovní skupina pro kariérové poradenství MAP, Moravskoslezský pakt zaměstnanosti, z.s., statutární město Ostrava, zřizovatelé, školy aj.</w:t>
      </w:r>
    </w:p>
    <w:p w14:paraId="5B53B95C" w14:textId="77777777" w:rsidR="00A52A25" w:rsidRPr="000A411F" w:rsidRDefault="00A52A25" w:rsidP="00EC722A">
      <w:pPr>
        <w:spacing w:after="0" w:line="22" w:lineRule="atLeast"/>
        <w:jc w:val="both"/>
        <w:rPr>
          <w:b/>
          <w:bCs/>
          <w:strike/>
          <w:color w:val="FF0000"/>
        </w:rPr>
      </w:pPr>
    </w:p>
    <w:p w14:paraId="16E133D5" w14:textId="62E08B7A" w:rsidR="00EC722A" w:rsidRPr="000A411F" w:rsidRDefault="00EC722A" w:rsidP="00EC722A">
      <w:pPr>
        <w:spacing w:after="0" w:line="22" w:lineRule="atLeast"/>
        <w:jc w:val="both"/>
        <w:rPr>
          <w:rFonts w:cs="Calibri"/>
          <w:b/>
          <w:bCs/>
          <w:strike/>
          <w:color w:val="FF0000"/>
        </w:rPr>
      </w:pPr>
      <w:r w:rsidRPr="000A411F">
        <w:rPr>
          <w:b/>
          <w:bCs/>
          <w:strike/>
          <w:color w:val="FF0000"/>
        </w:rPr>
        <w:t>Priority</w:t>
      </w:r>
    </w:p>
    <w:p w14:paraId="588E3763" w14:textId="77777777" w:rsidR="00EC722A" w:rsidRPr="000A411F" w:rsidRDefault="00EC722A" w:rsidP="00EC722A">
      <w:pPr>
        <w:spacing w:after="0" w:line="22" w:lineRule="atLeast"/>
        <w:jc w:val="both"/>
        <w:rPr>
          <w:rFonts w:cstheme="minorHAnsi"/>
          <w:bCs/>
          <w:strike/>
          <w:color w:val="FF0000"/>
        </w:rPr>
      </w:pPr>
      <w:r w:rsidRPr="000A411F">
        <w:rPr>
          <w:rFonts w:cstheme="minorHAnsi"/>
          <w:bCs/>
          <w:strike/>
          <w:color w:val="FF0000"/>
        </w:rPr>
        <w:t xml:space="preserve">Podpora a rozvoj spolupráce všech aktérů působících v oblasti kariérového poradenství – pracovní skupina pro kariérové poradenství MAP, Moravskoslezský pakt zaměstnanosti, z.s., statutární město Ostrava, zřizovatelé, základní školy, vysoké školy, zaměstnavatelé a další subjekty, pokračovat a rozvíjet navázanou komunikaci a spolupráci. </w:t>
      </w:r>
    </w:p>
    <w:p w14:paraId="62EFB5F7" w14:textId="77777777" w:rsidR="00EC722A" w:rsidRPr="000A411F" w:rsidRDefault="00EC722A" w:rsidP="00EC722A">
      <w:pPr>
        <w:spacing w:after="0" w:line="22" w:lineRule="atLeast"/>
        <w:jc w:val="both"/>
        <w:rPr>
          <w:rFonts w:cs="Calibri"/>
          <w:strike/>
          <w:color w:val="FF0000"/>
        </w:rPr>
      </w:pPr>
    </w:p>
    <w:p w14:paraId="2124BF3E" w14:textId="0A49F468" w:rsidR="00EC722A" w:rsidRPr="000A411F" w:rsidRDefault="00EC722A" w:rsidP="00EC722A">
      <w:pPr>
        <w:spacing w:after="0" w:line="22" w:lineRule="atLeast"/>
        <w:jc w:val="both"/>
        <w:rPr>
          <w:b/>
          <w:bCs/>
          <w:strike/>
          <w:color w:val="FF0000"/>
        </w:rPr>
      </w:pPr>
      <w:r w:rsidRPr="000A411F">
        <w:rPr>
          <w:b/>
          <w:bCs/>
          <w:strike/>
          <w:color w:val="FF0000"/>
        </w:rPr>
        <w:t>Indikátory</w:t>
      </w:r>
    </w:p>
    <w:p w14:paraId="19C96054" w14:textId="77777777" w:rsidR="00EC722A" w:rsidRPr="000A411F" w:rsidRDefault="00EC722A" w:rsidP="0065511F">
      <w:pPr>
        <w:pStyle w:val="Odstavecseseznamem"/>
        <w:numPr>
          <w:ilvl w:val="0"/>
          <w:numId w:val="48"/>
        </w:numPr>
        <w:spacing w:after="0" w:line="22" w:lineRule="atLeast"/>
        <w:ind w:left="284" w:hanging="284"/>
        <w:jc w:val="both"/>
        <w:rPr>
          <w:strike/>
          <w:color w:val="FF0000"/>
        </w:rPr>
      </w:pPr>
      <w:r w:rsidRPr="000A411F">
        <w:rPr>
          <w:strike/>
          <w:color w:val="FF0000"/>
        </w:rPr>
        <w:t>Počet spolupracujících subjektů, platforem, partnerství</w:t>
      </w:r>
    </w:p>
    <w:p w14:paraId="5D812FD6" w14:textId="77777777" w:rsidR="00EC722A" w:rsidRPr="000A411F" w:rsidRDefault="00EC722A" w:rsidP="00EC722A">
      <w:pPr>
        <w:spacing w:after="0" w:line="22" w:lineRule="atLeast"/>
        <w:jc w:val="both"/>
        <w:rPr>
          <w:rFonts w:cstheme="minorHAnsi"/>
          <w:b/>
          <w:caps/>
          <w:strike/>
          <w:color w:val="FF0000"/>
        </w:rPr>
      </w:pPr>
    </w:p>
    <w:p w14:paraId="4014FCDC" w14:textId="0E967F84" w:rsidR="00EC722A" w:rsidRPr="000A411F" w:rsidRDefault="00EC722A" w:rsidP="00EC722A">
      <w:pPr>
        <w:spacing w:after="0" w:line="22" w:lineRule="atLeast"/>
        <w:jc w:val="both"/>
        <w:rPr>
          <w:rFonts w:cstheme="minorHAnsi"/>
          <w:b/>
          <w:strike/>
          <w:color w:val="FF0000"/>
          <w:u w:val="single"/>
        </w:rPr>
      </w:pPr>
      <w:r w:rsidRPr="000A411F">
        <w:rPr>
          <w:rFonts w:cstheme="minorHAnsi"/>
          <w:b/>
          <w:strike/>
          <w:color w:val="FF0000"/>
          <w:u w:val="single"/>
        </w:rPr>
        <w:t xml:space="preserve">Strategický cíl </w:t>
      </w:r>
      <w:r w:rsidR="00706D59" w:rsidRPr="000A411F">
        <w:rPr>
          <w:rFonts w:cstheme="minorHAnsi"/>
          <w:b/>
          <w:strike/>
          <w:color w:val="FF0000"/>
          <w:u w:val="single"/>
        </w:rPr>
        <w:t>16</w:t>
      </w:r>
      <w:r w:rsidRPr="000A411F">
        <w:rPr>
          <w:rFonts w:cstheme="minorHAnsi"/>
          <w:b/>
          <w:strike/>
          <w:color w:val="FF0000"/>
          <w:u w:val="single"/>
        </w:rPr>
        <w:t>.2</w:t>
      </w:r>
    </w:p>
    <w:p w14:paraId="00354EC8" w14:textId="77777777" w:rsidR="00EC722A" w:rsidRPr="000A411F" w:rsidRDefault="00EC722A" w:rsidP="00EC722A">
      <w:pPr>
        <w:spacing w:after="0" w:line="22" w:lineRule="atLeast"/>
        <w:jc w:val="both"/>
        <w:rPr>
          <w:rFonts w:cstheme="minorHAnsi"/>
          <w:bCs/>
          <w:strike/>
          <w:color w:val="FF0000"/>
        </w:rPr>
      </w:pPr>
      <w:r w:rsidRPr="000A411F">
        <w:rPr>
          <w:rFonts w:cstheme="minorHAnsi"/>
          <w:bCs/>
          <w:strike/>
          <w:color w:val="FF0000"/>
        </w:rPr>
        <w:t>Přenos příkladů dobré praxe ze strany škol, kde kariéroví poradci již fungují, zvyšování povědomí o kariérovém poradenství a jeho důležitosti</w:t>
      </w:r>
    </w:p>
    <w:p w14:paraId="181BED61" w14:textId="77777777" w:rsidR="00EC722A" w:rsidRPr="000A411F" w:rsidRDefault="00EC722A" w:rsidP="00EC722A">
      <w:pPr>
        <w:spacing w:after="0" w:line="22" w:lineRule="atLeast"/>
        <w:jc w:val="both"/>
        <w:rPr>
          <w:rFonts w:cstheme="minorHAnsi"/>
          <w:strike/>
          <w:color w:val="FF0000"/>
        </w:rPr>
      </w:pPr>
    </w:p>
    <w:p w14:paraId="026E67DA" w14:textId="77777777" w:rsidR="00EC722A" w:rsidRPr="000A411F" w:rsidRDefault="00EC722A" w:rsidP="00EC722A">
      <w:pPr>
        <w:spacing w:after="0" w:line="22" w:lineRule="atLeast"/>
        <w:jc w:val="both"/>
        <w:rPr>
          <w:rFonts w:cs="Calibri"/>
          <w:b/>
          <w:bCs/>
          <w:strike/>
          <w:color w:val="FF0000"/>
        </w:rPr>
      </w:pPr>
      <w:r w:rsidRPr="000A411F">
        <w:rPr>
          <w:b/>
          <w:bCs/>
          <w:strike/>
          <w:color w:val="FF0000"/>
        </w:rPr>
        <w:t>Priority</w:t>
      </w:r>
    </w:p>
    <w:p w14:paraId="6092CE39" w14:textId="77777777" w:rsidR="00EC722A" w:rsidRPr="000A411F" w:rsidRDefault="00EC722A" w:rsidP="00EC722A">
      <w:pPr>
        <w:spacing w:after="0" w:line="22" w:lineRule="atLeast"/>
        <w:jc w:val="both"/>
        <w:rPr>
          <w:rFonts w:cstheme="minorHAnsi"/>
          <w:bCs/>
          <w:strike/>
          <w:color w:val="FF0000"/>
        </w:rPr>
      </w:pPr>
      <w:r w:rsidRPr="000A411F">
        <w:rPr>
          <w:rFonts w:cstheme="minorHAnsi"/>
          <w:bCs/>
          <w:strike/>
          <w:color w:val="FF0000"/>
        </w:rPr>
        <w:t xml:space="preserve">Přenos příkladů dobré praxe ze strany škol, kde kariéroví poradci již fungují, zvyšování povědomí o kariérovém poradenství a jeho důležitosti, realizace odborných konferencí, workshopů, vytváření metodik s příklady dobré praxe, účast participujících subjektů na regionálních, státních i mezinárodních akcích s tímto tématem. </w:t>
      </w:r>
    </w:p>
    <w:p w14:paraId="7AFE3D4C" w14:textId="77777777" w:rsidR="00EC722A" w:rsidRPr="000A411F" w:rsidRDefault="00EC722A" w:rsidP="00EC722A">
      <w:pPr>
        <w:spacing w:after="0" w:line="22" w:lineRule="atLeast"/>
        <w:jc w:val="both"/>
        <w:rPr>
          <w:rFonts w:cs="Calibri"/>
          <w:b/>
          <w:bCs/>
          <w:strike/>
          <w:color w:val="FF0000"/>
        </w:rPr>
      </w:pPr>
    </w:p>
    <w:p w14:paraId="068298CE" w14:textId="77777777" w:rsidR="00EC722A" w:rsidRPr="000A411F" w:rsidRDefault="00EC722A" w:rsidP="00EC722A">
      <w:pPr>
        <w:spacing w:after="0" w:line="22" w:lineRule="atLeast"/>
        <w:jc w:val="both"/>
        <w:rPr>
          <w:b/>
          <w:bCs/>
          <w:strike/>
          <w:color w:val="FF0000"/>
        </w:rPr>
      </w:pPr>
      <w:r w:rsidRPr="000A411F">
        <w:rPr>
          <w:b/>
          <w:bCs/>
          <w:strike/>
          <w:color w:val="FF0000"/>
        </w:rPr>
        <w:t>Indikátory</w:t>
      </w:r>
    </w:p>
    <w:p w14:paraId="5B2CC49E" w14:textId="77777777" w:rsidR="00EC722A" w:rsidRPr="000A411F" w:rsidRDefault="00EC722A" w:rsidP="0065511F">
      <w:pPr>
        <w:pStyle w:val="Odstavecseseznamem"/>
        <w:numPr>
          <w:ilvl w:val="0"/>
          <w:numId w:val="49"/>
        </w:numPr>
        <w:spacing w:after="0" w:line="22" w:lineRule="atLeast"/>
        <w:jc w:val="both"/>
        <w:rPr>
          <w:rFonts w:cstheme="minorHAnsi"/>
          <w:strike/>
          <w:color w:val="FF0000"/>
        </w:rPr>
      </w:pPr>
      <w:r w:rsidRPr="000A411F">
        <w:rPr>
          <w:rFonts w:cstheme="minorHAnsi"/>
          <w:caps/>
          <w:strike/>
          <w:color w:val="FF0000"/>
        </w:rPr>
        <w:t>P</w:t>
      </w:r>
      <w:r w:rsidRPr="000A411F">
        <w:rPr>
          <w:rFonts w:cstheme="minorHAnsi"/>
          <w:strike/>
          <w:color w:val="FF0000"/>
        </w:rPr>
        <w:t>očet realizovaných akcí (konferencí, workshopů) a vzniklých metodik</w:t>
      </w:r>
    </w:p>
    <w:p w14:paraId="5F7FBA90" w14:textId="77777777" w:rsidR="00EC722A" w:rsidRPr="000A411F" w:rsidRDefault="00EC722A" w:rsidP="0065511F">
      <w:pPr>
        <w:pStyle w:val="Odstavecseseznamem"/>
        <w:numPr>
          <w:ilvl w:val="0"/>
          <w:numId w:val="49"/>
        </w:numPr>
        <w:spacing w:after="0" w:line="22" w:lineRule="atLeast"/>
        <w:jc w:val="both"/>
        <w:rPr>
          <w:rFonts w:cstheme="minorHAnsi"/>
          <w:strike/>
          <w:color w:val="FF0000"/>
        </w:rPr>
      </w:pPr>
      <w:r w:rsidRPr="000A411F">
        <w:rPr>
          <w:rFonts w:cstheme="minorHAnsi"/>
          <w:strike/>
          <w:color w:val="FF0000"/>
        </w:rPr>
        <w:t>Počet účastníků těchto akcí</w:t>
      </w:r>
    </w:p>
    <w:p w14:paraId="422505FF" w14:textId="77777777" w:rsidR="00EC722A" w:rsidRPr="000A411F" w:rsidRDefault="00EC722A" w:rsidP="00EC722A">
      <w:pPr>
        <w:spacing w:after="0" w:line="22" w:lineRule="atLeast"/>
        <w:jc w:val="both"/>
        <w:rPr>
          <w:rFonts w:cstheme="minorHAnsi"/>
          <w:strike/>
          <w:color w:val="FF0000"/>
        </w:rPr>
      </w:pPr>
    </w:p>
    <w:p w14:paraId="2163DFC1" w14:textId="656414DA" w:rsidR="00EC722A" w:rsidRPr="000A411F" w:rsidRDefault="00EC722A" w:rsidP="00EC722A">
      <w:pPr>
        <w:spacing w:after="0" w:line="22" w:lineRule="atLeast"/>
        <w:jc w:val="both"/>
        <w:rPr>
          <w:rFonts w:cstheme="minorHAnsi"/>
          <w:b/>
          <w:strike/>
          <w:color w:val="FF0000"/>
        </w:rPr>
      </w:pPr>
      <w:r w:rsidRPr="000A411F">
        <w:rPr>
          <w:rFonts w:cstheme="minorHAnsi"/>
          <w:b/>
          <w:strike/>
          <w:color w:val="FF0000"/>
          <w:u w:val="single"/>
        </w:rPr>
        <w:t xml:space="preserve">Strategický cíl </w:t>
      </w:r>
      <w:r w:rsidR="00706D59" w:rsidRPr="000A411F">
        <w:rPr>
          <w:rFonts w:cstheme="minorHAnsi"/>
          <w:b/>
          <w:strike/>
          <w:color w:val="FF0000"/>
          <w:u w:val="single"/>
        </w:rPr>
        <w:t>16</w:t>
      </w:r>
      <w:r w:rsidRPr="000A411F">
        <w:rPr>
          <w:rFonts w:cstheme="minorHAnsi"/>
          <w:b/>
          <w:strike/>
          <w:color w:val="FF0000"/>
          <w:u w:val="single"/>
        </w:rPr>
        <w:t>.3</w:t>
      </w:r>
      <w:r w:rsidR="00A949DE" w:rsidRPr="000A411F">
        <w:rPr>
          <w:rFonts w:cstheme="minorHAnsi"/>
          <w:b/>
          <w:strike/>
          <w:color w:val="FF0000"/>
        </w:rPr>
        <w:tab/>
      </w:r>
      <w:r w:rsidR="00A949DE" w:rsidRPr="000A411F">
        <w:rPr>
          <w:rFonts w:cstheme="minorHAnsi"/>
          <w:b/>
          <w:strike/>
          <w:color w:val="FF0000"/>
        </w:rPr>
        <w:tab/>
      </w:r>
      <w:r w:rsidR="00A949DE" w:rsidRPr="000A411F">
        <w:rPr>
          <w:rFonts w:cstheme="minorHAnsi"/>
          <w:b/>
          <w:strike/>
          <w:color w:val="FF0000"/>
        </w:rPr>
        <w:tab/>
      </w:r>
      <w:r w:rsidR="00A949DE" w:rsidRPr="000A411F">
        <w:rPr>
          <w:rFonts w:cstheme="minorHAnsi"/>
          <w:b/>
          <w:strike/>
          <w:color w:val="FF0000"/>
        </w:rPr>
        <w:tab/>
      </w:r>
      <w:r w:rsidR="00A949DE" w:rsidRPr="000A411F">
        <w:rPr>
          <w:rFonts w:cstheme="minorHAnsi"/>
          <w:b/>
          <w:strike/>
          <w:color w:val="FF0000"/>
        </w:rPr>
        <w:tab/>
      </w:r>
      <w:r w:rsidR="00A949DE" w:rsidRPr="000A411F">
        <w:rPr>
          <w:rFonts w:cstheme="minorHAnsi"/>
          <w:b/>
          <w:strike/>
          <w:color w:val="FF0000"/>
        </w:rPr>
        <w:tab/>
      </w:r>
      <w:r w:rsidR="00A949DE" w:rsidRPr="000A411F">
        <w:rPr>
          <w:rFonts w:cstheme="minorHAnsi"/>
          <w:b/>
          <w:strike/>
          <w:color w:val="FF0000"/>
        </w:rPr>
        <w:tab/>
      </w:r>
      <w:r w:rsidR="00A949DE" w:rsidRPr="000A411F">
        <w:rPr>
          <w:rFonts w:cstheme="minorHAnsi"/>
          <w:b/>
          <w:strike/>
          <w:color w:val="FF0000"/>
        </w:rPr>
        <w:tab/>
      </w:r>
      <w:r w:rsidR="00A949DE" w:rsidRPr="000A411F">
        <w:rPr>
          <w:rFonts w:cstheme="minorHAnsi"/>
          <w:b/>
          <w:strike/>
          <w:color w:val="FF0000"/>
        </w:rPr>
        <w:tab/>
      </w:r>
      <w:r w:rsidR="00A949DE" w:rsidRPr="000A411F">
        <w:rPr>
          <w:rFonts w:ascii="Calibri" w:eastAsia="Times New Roman" w:hAnsi="Calibri" w:cstheme="minorHAnsi"/>
          <w:b/>
          <w:bCs/>
          <w:iCs/>
          <w:strike/>
          <w:color w:val="FF0000"/>
          <w:lang w:eastAsia="cs-CZ"/>
        </w:rPr>
        <w:t>PŘÍLEŽITOST</w:t>
      </w:r>
    </w:p>
    <w:p w14:paraId="0F8BB9F8" w14:textId="06688516" w:rsidR="00EC722A" w:rsidRPr="000A411F" w:rsidRDefault="00EC722A" w:rsidP="00EC722A">
      <w:pPr>
        <w:spacing w:after="0" w:line="22" w:lineRule="atLeast"/>
        <w:jc w:val="both"/>
        <w:rPr>
          <w:rFonts w:cstheme="minorHAnsi"/>
          <w:bCs/>
          <w:strike/>
          <w:color w:val="FF0000"/>
        </w:rPr>
      </w:pPr>
      <w:r w:rsidRPr="000A411F">
        <w:rPr>
          <w:rFonts w:cstheme="minorHAnsi"/>
          <w:bCs/>
          <w:strike/>
          <w:color w:val="FF0000"/>
        </w:rPr>
        <w:t xml:space="preserve">Rozvoj platformy pro kariérové poradenství </w:t>
      </w:r>
      <w:r w:rsidRPr="000A411F">
        <w:rPr>
          <w:bCs/>
          <w:strike/>
          <w:color w:val="FF0000"/>
          <w:sz w:val="23"/>
          <w:szCs w:val="23"/>
        </w:rPr>
        <w:t>– zajištění dlouhodobé podpory primárně ze strany zřizovatele pro rozvoj pozice KP (pořádá vzdělávací programy, zajišťuje možné platformy neformálního/dobrovolného setkávání KP pro přenos zkušeností, zřídit pozici koordinátora KP pro iniciaci a podporu přenosu zkušeností), zapojit do procesu KP také rodiče a motivovat je v zájmu o budoucnost svých dětí (iniciační role zřizovatele)</w:t>
      </w:r>
    </w:p>
    <w:p w14:paraId="7E6A242D" w14:textId="77777777" w:rsidR="00EC722A" w:rsidRPr="000A411F" w:rsidRDefault="00EC722A" w:rsidP="00EC722A">
      <w:pPr>
        <w:spacing w:after="0" w:line="22" w:lineRule="atLeast"/>
        <w:jc w:val="both"/>
        <w:rPr>
          <w:rFonts w:cstheme="minorHAnsi"/>
          <w:strike/>
          <w:color w:val="FF0000"/>
        </w:rPr>
      </w:pPr>
    </w:p>
    <w:p w14:paraId="48FABE52" w14:textId="4EFC1E45" w:rsidR="00EC722A" w:rsidRPr="000A411F" w:rsidRDefault="00EC722A" w:rsidP="00EC722A">
      <w:pPr>
        <w:spacing w:after="0" w:line="22" w:lineRule="atLeast"/>
        <w:jc w:val="both"/>
        <w:rPr>
          <w:rFonts w:cs="Calibri"/>
          <w:b/>
          <w:bCs/>
          <w:strike/>
          <w:color w:val="FF0000"/>
        </w:rPr>
      </w:pPr>
      <w:r w:rsidRPr="000A411F">
        <w:rPr>
          <w:b/>
          <w:bCs/>
          <w:strike/>
          <w:color w:val="FF0000"/>
        </w:rPr>
        <w:t>Priority</w:t>
      </w:r>
    </w:p>
    <w:p w14:paraId="56641FE3" w14:textId="3CC4E05F" w:rsidR="00EC722A" w:rsidRPr="000A411F" w:rsidRDefault="00EC722A" w:rsidP="00EC722A">
      <w:pPr>
        <w:spacing w:after="0" w:line="22" w:lineRule="atLeast"/>
        <w:jc w:val="both"/>
        <w:rPr>
          <w:strike/>
          <w:color w:val="FF0000"/>
        </w:rPr>
      </w:pPr>
      <w:r w:rsidRPr="000A411F">
        <w:rPr>
          <w:strike/>
          <w:color w:val="FF0000"/>
        </w:rPr>
        <w:t xml:space="preserve">Rozvoj platformy pro kariérové poradenství v ORP Ostrava a MSK, zajištění dlouhodobého financování platformy, zřízení pozice koordinátora KP v ORP Ostrava a MSK, realizace aktivit pro širší zapojení rodičů do života školy, do profesní orientace jejich dětí, podpora zajištění a distribuce fyzických i elektronických materiálů sloužících rodičům pro profesní orientaci jejich dětí. </w:t>
      </w:r>
    </w:p>
    <w:p w14:paraId="5A2827F9" w14:textId="77777777" w:rsidR="00EC722A" w:rsidRPr="000A411F" w:rsidRDefault="00EC722A" w:rsidP="00EC722A">
      <w:pPr>
        <w:spacing w:after="0" w:line="22" w:lineRule="atLeast"/>
        <w:jc w:val="both"/>
        <w:rPr>
          <w:strike/>
          <w:color w:val="FF0000"/>
        </w:rPr>
      </w:pPr>
    </w:p>
    <w:p w14:paraId="5192537F" w14:textId="77777777" w:rsidR="00EC722A" w:rsidRPr="000A411F" w:rsidRDefault="00EC722A" w:rsidP="00EC722A">
      <w:pPr>
        <w:spacing w:after="0" w:line="22" w:lineRule="atLeast"/>
        <w:jc w:val="both"/>
        <w:rPr>
          <w:rFonts w:cstheme="minorHAnsi"/>
          <w:b/>
          <w:bCs/>
          <w:caps/>
          <w:strike/>
          <w:color w:val="FF0000"/>
        </w:rPr>
      </w:pPr>
      <w:r w:rsidRPr="000A411F">
        <w:rPr>
          <w:b/>
          <w:bCs/>
          <w:strike/>
          <w:color w:val="FF0000"/>
        </w:rPr>
        <w:t>Indikátory</w:t>
      </w:r>
    </w:p>
    <w:p w14:paraId="759A1962" w14:textId="77777777" w:rsidR="00EC722A" w:rsidRPr="000A411F" w:rsidRDefault="00EC722A" w:rsidP="0065511F">
      <w:pPr>
        <w:pStyle w:val="Odstavecseseznamem"/>
        <w:numPr>
          <w:ilvl w:val="0"/>
          <w:numId w:val="50"/>
        </w:numPr>
        <w:spacing w:after="0" w:line="22" w:lineRule="atLeast"/>
        <w:jc w:val="both"/>
        <w:rPr>
          <w:rFonts w:cstheme="minorHAnsi"/>
          <w:bCs/>
          <w:caps/>
          <w:strike/>
          <w:color w:val="FF0000"/>
        </w:rPr>
      </w:pPr>
      <w:r w:rsidRPr="000A411F">
        <w:rPr>
          <w:rFonts w:cstheme="minorHAnsi"/>
          <w:bCs/>
          <w:caps/>
          <w:strike/>
          <w:color w:val="FF0000"/>
        </w:rPr>
        <w:t>F</w:t>
      </w:r>
      <w:r w:rsidRPr="000A411F">
        <w:rPr>
          <w:rFonts w:cstheme="minorHAnsi"/>
          <w:bCs/>
          <w:strike/>
          <w:color w:val="FF0000"/>
        </w:rPr>
        <w:t>ungující platforma pro kariérové poradenství v ORP Ostrava</w:t>
      </w:r>
    </w:p>
    <w:p w14:paraId="33CCB42C" w14:textId="77777777" w:rsidR="00EC722A" w:rsidRPr="000A411F" w:rsidRDefault="00EC722A" w:rsidP="0065511F">
      <w:pPr>
        <w:pStyle w:val="Odstavecseseznamem"/>
        <w:numPr>
          <w:ilvl w:val="0"/>
          <w:numId w:val="50"/>
        </w:numPr>
        <w:spacing w:after="0" w:line="22" w:lineRule="atLeast"/>
        <w:jc w:val="both"/>
        <w:rPr>
          <w:rFonts w:cstheme="minorHAnsi"/>
          <w:bCs/>
          <w:caps/>
          <w:strike/>
          <w:color w:val="FF0000"/>
        </w:rPr>
      </w:pPr>
      <w:r w:rsidRPr="000A411F">
        <w:rPr>
          <w:rFonts w:cstheme="minorHAnsi"/>
          <w:bCs/>
          <w:strike/>
          <w:color w:val="FF0000"/>
        </w:rPr>
        <w:t>Zřízená pozice krajského koordinátora KP v ORP Ostrava</w:t>
      </w:r>
    </w:p>
    <w:p w14:paraId="4BE0C734" w14:textId="35FAE9CC" w:rsidR="0000088D" w:rsidRPr="000A411F" w:rsidRDefault="00EC722A" w:rsidP="0065511F">
      <w:pPr>
        <w:pStyle w:val="Odstavecseseznamem"/>
        <w:numPr>
          <w:ilvl w:val="0"/>
          <w:numId w:val="50"/>
        </w:numPr>
        <w:spacing w:after="0" w:line="22" w:lineRule="atLeast"/>
        <w:jc w:val="both"/>
        <w:rPr>
          <w:rFonts w:cstheme="minorHAnsi"/>
          <w:bCs/>
          <w:caps/>
          <w:strike/>
          <w:color w:val="FF0000"/>
        </w:rPr>
      </w:pPr>
      <w:r w:rsidRPr="000A411F">
        <w:rPr>
          <w:rFonts w:cstheme="minorHAnsi"/>
          <w:bCs/>
          <w:strike/>
          <w:color w:val="FF0000"/>
        </w:rPr>
        <w:t>Počet uskutečněných akcí pro širší zapojení rodičů do života škol a profesní orientace jejich dětí</w:t>
      </w:r>
    </w:p>
    <w:p w14:paraId="4EC52A22" w14:textId="77777777" w:rsidR="008B66EA" w:rsidRPr="000A411F" w:rsidRDefault="008B66EA" w:rsidP="008B66EA">
      <w:pPr>
        <w:spacing w:after="0" w:line="22" w:lineRule="atLeast"/>
        <w:jc w:val="both"/>
        <w:rPr>
          <w:rFonts w:cstheme="minorHAnsi"/>
          <w:bCs/>
          <w:caps/>
          <w:strike/>
          <w:color w:val="FF0000"/>
        </w:rPr>
      </w:pPr>
    </w:p>
    <w:p w14:paraId="77310B5F" w14:textId="222A6CFF" w:rsidR="008B66EA" w:rsidRPr="000A411F" w:rsidRDefault="008B66EA" w:rsidP="008B66EA">
      <w:pPr>
        <w:pBdr>
          <w:top w:val="single" w:sz="8" w:space="1" w:color="auto"/>
          <w:left w:val="single" w:sz="8" w:space="4" w:color="auto"/>
          <w:bottom w:val="single" w:sz="8" w:space="1" w:color="auto"/>
          <w:right w:val="single" w:sz="8" w:space="4" w:color="auto"/>
        </w:pBdr>
        <w:shd w:val="clear" w:color="auto" w:fill="00B0F0"/>
        <w:spacing w:after="0" w:line="22" w:lineRule="atLeast"/>
        <w:jc w:val="both"/>
        <w:rPr>
          <w:rFonts w:ascii="Calibri" w:eastAsia="Times New Roman" w:hAnsi="Calibri" w:cstheme="minorHAnsi"/>
          <w:b/>
          <w:bCs/>
          <w:strike/>
          <w:color w:val="FF0000"/>
          <w:lang w:eastAsia="cs-CZ"/>
        </w:rPr>
      </w:pPr>
      <w:r w:rsidRPr="000A411F">
        <w:rPr>
          <w:rFonts w:ascii="Calibri" w:eastAsia="Times New Roman" w:hAnsi="Calibri" w:cstheme="minorHAnsi"/>
          <w:b/>
          <w:bCs/>
          <w:strike/>
          <w:color w:val="FF0000"/>
          <w:lang w:eastAsia="cs-CZ"/>
        </w:rPr>
        <w:t xml:space="preserve">Prioritní oblast rozvoje </w:t>
      </w:r>
      <w:r w:rsidR="00706D59" w:rsidRPr="000A411F">
        <w:rPr>
          <w:rFonts w:ascii="Calibri" w:eastAsia="Times New Roman" w:hAnsi="Calibri" w:cstheme="minorHAnsi"/>
          <w:b/>
          <w:bCs/>
          <w:strike/>
          <w:color w:val="FF0000"/>
          <w:lang w:eastAsia="cs-CZ"/>
        </w:rPr>
        <w:t>17</w:t>
      </w:r>
    </w:p>
    <w:p w14:paraId="2F8E33FF" w14:textId="0DCC1F46" w:rsidR="008B66EA" w:rsidRPr="000A411F" w:rsidRDefault="008B66EA" w:rsidP="008B66EA">
      <w:pPr>
        <w:pBdr>
          <w:top w:val="single" w:sz="8" w:space="1" w:color="auto"/>
          <w:left w:val="single" w:sz="8" w:space="4" w:color="auto"/>
          <w:bottom w:val="single" w:sz="8" w:space="1" w:color="auto"/>
          <w:right w:val="single" w:sz="8" w:space="4" w:color="auto"/>
        </w:pBdr>
        <w:shd w:val="clear" w:color="auto" w:fill="00B0F0"/>
        <w:spacing w:after="0" w:line="22" w:lineRule="atLeast"/>
        <w:jc w:val="both"/>
        <w:rPr>
          <w:rFonts w:ascii="Calibri" w:eastAsia="Times New Roman" w:hAnsi="Calibri" w:cstheme="minorHAnsi"/>
          <w:strike/>
          <w:color w:val="FF0000"/>
          <w:lang w:eastAsia="cs-CZ"/>
        </w:rPr>
      </w:pPr>
      <w:r w:rsidRPr="000A411F">
        <w:rPr>
          <w:rFonts w:ascii="Calibri" w:eastAsia="Times New Roman" w:hAnsi="Calibri" w:cstheme="minorHAnsi"/>
          <w:iCs/>
          <w:strike/>
          <w:color w:val="FF0000"/>
          <w:lang w:eastAsia="cs-CZ"/>
        </w:rPr>
        <w:t>Vzdělávací aktivity pro děti a žáky, rozvoj klíčových kompetencí dětí a žáků, aktivity na podporu identifikace a rozvoje nadání, podpora rozvoje potenciálu každého žáka, mj. s využitím moderních didaktických forem výuky</w:t>
      </w:r>
    </w:p>
    <w:p w14:paraId="70CBEFD1" w14:textId="2495A3C3" w:rsidR="008B66EA" w:rsidRPr="000A411F" w:rsidRDefault="008B66EA" w:rsidP="008B66EA">
      <w:pPr>
        <w:pBdr>
          <w:top w:val="nil"/>
          <w:left w:val="nil"/>
          <w:bottom w:val="nil"/>
          <w:right w:val="nil"/>
          <w:between w:val="nil"/>
        </w:pBdr>
        <w:spacing w:after="0" w:line="22" w:lineRule="atLeast"/>
        <w:rPr>
          <w:rFonts w:ascii="Calibri" w:eastAsia="Times New Roman" w:hAnsi="Calibri" w:cstheme="minorHAnsi"/>
          <w:b/>
          <w:bCs/>
          <w:iCs/>
          <w:strike/>
          <w:color w:val="FF0000"/>
          <w:lang w:eastAsia="cs-CZ"/>
        </w:rPr>
      </w:pPr>
      <w:r w:rsidRPr="000A411F">
        <w:rPr>
          <w:rFonts w:ascii="Calibri" w:eastAsia="Times New Roman" w:hAnsi="Calibri" w:cstheme="minorHAnsi"/>
          <w:b/>
          <w:bCs/>
          <w:iCs/>
          <w:strike/>
          <w:color w:val="FF0000"/>
          <w:u w:val="single"/>
          <w:lang w:eastAsia="cs-CZ"/>
        </w:rPr>
        <w:t xml:space="preserve">Strategický cil </w:t>
      </w:r>
      <w:r w:rsidR="00706D59" w:rsidRPr="000A411F">
        <w:rPr>
          <w:rFonts w:ascii="Calibri" w:eastAsia="Times New Roman" w:hAnsi="Calibri" w:cstheme="minorHAnsi"/>
          <w:b/>
          <w:bCs/>
          <w:iCs/>
          <w:strike/>
          <w:color w:val="FF0000"/>
          <w:u w:val="single"/>
          <w:lang w:eastAsia="cs-CZ"/>
        </w:rPr>
        <w:t>17</w:t>
      </w:r>
      <w:r w:rsidRPr="000A411F">
        <w:rPr>
          <w:rFonts w:ascii="Calibri" w:eastAsia="Times New Roman" w:hAnsi="Calibri" w:cstheme="minorHAnsi"/>
          <w:b/>
          <w:bCs/>
          <w:iCs/>
          <w:strike/>
          <w:color w:val="FF0000"/>
          <w:u w:val="single"/>
          <w:lang w:eastAsia="cs-CZ"/>
        </w:rPr>
        <w:t>.1</w:t>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t>PŘÍLEŽITOST</w:t>
      </w:r>
    </w:p>
    <w:p w14:paraId="5ABC1970" w14:textId="311623BB" w:rsidR="008B66EA" w:rsidRPr="000A411F" w:rsidRDefault="008B66EA" w:rsidP="008B66EA">
      <w:pPr>
        <w:pBdr>
          <w:top w:val="nil"/>
          <w:left w:val="nil"/>
          <w:bottom w:val="nil"/>
          <w:right w:val="nil"/>
          <w:between w:val="nil"/>
        </w:pBdr>
        <w:spacing w:after="0" w:line="22" w:lineRule="atLeast"/>
        <w:jc w:val="both"/>
        <w:rPr>
          <w:rFonts w:ascii="Calibri" w:eastAsia="Times New Roman" w:hAnsi="Calibri" w:cstheme="minorHAnsi"/>
          <w:iCs/>
          <w:strike/>
          <w:color w:val="FF0000"/>
          <w:lang w:eastAsia="cs-CZ"/>
        </w:rPr>
      </w:pPr>
      <w:r w:rsidRPr="000A411F">
        <w:rPr>
          <w:rFonts w:ascii="Calibri" w:eastAsia="Times New Roman" w:hAnsi="Calibri" w:cstheme="minorHAnsi"/>
          <w:iCs/>
          <w:strike/>
          <w:color w:val="FF0000"/>
          <w:lang w:eastAsia="cs-CZ"/>
        </w:rPr>
        <w:t>Aktivity na podporu rozvoje podnikavosti, iniciativy a kreativity dětí a žáků</w:t>
      </w:r>
    </w:p>
    <w:p w14:paraId="7D28C8E8" w14:textId="77777777" w:rsidR="008B66EA" w:rsidRPr="000A411F" w:rsidRDefault="008B66EA" w:rsidP="008B66EA">
      <w:pPr>
        <w:pBdr>
          <w:top w:val="nil"/>
          <w:left w:val="nil"/>
          <w:bottom w:val="nil"/>
          <w:right w:val="nil"/>
          <w:between w:val="nil"/>
        </w:pBdr>
        <w:spacing w:after="0" w:line="22" w:lineRule="atLeast"/>
        <w:rPr>
          <w:rFonts w:ascii="Calibri" w:eastAsia="Times New Roman" w:hAnsi="Calibri" w:cstheme="minorHAnsi"/>
          <w:iCs/>
          <w:strike/>
          <w:color w:val="FF0000"/>
          <w:lang w:eastAsia="cs-CZ"/>
        </w:rPr>
      </w:pPr>
    </w:p>
    <w:p w14:paraId="20B069B7" w14:textId="77777777" w:rsidR="008B66EA" w:rsidRPr="000A411F" w:rsidRDefault="008B66EA" w:rsidP="008B66EA">
      <w:pPr>
        <w:autoSpaceDE w:val="0"/>
        <w:autoSpaceDN w:val="0"/>
        <w:adjustRightInd w:val="0"/>
        <w:spacing w:after="0" w:line="22" w:lineRule="atLeast"/>
        <w:rPr>
          <w:rFonts w:ascii="Calibri" w:hAnsi="Calibri" w:cs="Calibri"/>
          <w:strike/>
          <w:color w:val="FF0000"/>
        </w:rPr>
      </w:pPr>
      <w:r w:rsidRPr="000A411F">
        <w:rPr>
          <w:rFonts w:ascii="Calibri" w:hAnsi="Calibri" w:cs="Calibri"/>
          <w:b/>
          <w:bCs/>
          <w:strike/>
          <w:color w:val="FF0000"/>
        </w:rPr>
        <w:t>Priority</w:t>
      </w:r>
    </w:p>
    <w:p w14:paraId="4796D1E1" w14:textId="69850115" w:rsidR="00C229AE" w:rsidRPr="000A411F" w:rsidRDefault="00C229AE" w:rsidP="00C229AE">
      <w:pPr>
        <w:pBdr>
          <w:top w:val="nil"/>
          <w:left w:val="nil"/>
          <w:bottom w:val="nil"/>
          <w:right w:val="nil"/>
          <w:between w:val="nil"/>
        </w:pBdr>
        <w:spacing w:after="0" w:line="22" w:lineRule="atLeast"/>
        <w:jc w:val="both"/>
        <w:rPr>
          <w:rFonts w:ascii="Calibri" w:eastAsia="Times New Roman" w:hAnsi="Calibri" w:cstheme="minorHAnsi"/>
          <w:iCs/>
          <w:strike/>
          <w:color w:val="FF0000"/>
          <w:lang w:eastAsia="cs-CZ"/>
        </w:rPr>
      </w:pPr>
      <w:r w:rsidRPr="000A411F">
        <w:rPr>
          <w:rFonts w:ascii="Calibri" w:eastAsia="Times New Roman" w:hAnsi="Calibri" w:cstheme="minorHAnsi"/>
          <w:iCs/>
          <w:strike/>
          <w:color w:val="FF0000"/>
          <w:lang w:eastAsia="cs-CZ"/>
        </w:rPr>
        <w:t>Aktivity na podporu rozvoje podnikavosti, iniciativy a kreativity dětí a žáků mj. i se vztahem k regionu, zapojování dětí a žáků do kreativních projektů a aktivit, spolupráce se subjekty zabývajícími se rozvojem uvedených kompetencí.</w:t>
      </w:r>
    </w:p>
    <w:p w14:paraId="51973D4C" w14:textId="77777777" w:rsidR="00C229AE" w:rsidRPr="000A411F" w:rsidRDefault="00C229AE" w:rsidP="008B66EA">
      <w:pPr>
        <w:autoSpaceDE w:val="0"/>
        <w:autoSpaceDN w:val="0"/>
        <w:adjustRightInd w:val="0"/>
        <w:spacing w:after="0" w:line="22" w:lineRule="atLeast"/>
        <w:rPr>
          <w:rFonts w:ascii="Calibri" w:hAnsi="Calibri" w:cs="Calibri"/>
          <w:b/>
          <w:bCs/>
          <w:strike/>
          <w:color w:val="FF0000"/>
        </w:rPr>
      </w:pPr>
    </w:p>
    <w:p w14:paraId="6B19764C" w14:textId="77777777" w:rsidR="008B66EA" w:rsidRPr="000A411F" w:rsidRDefault="008B66EA" w:rsidP="008B66EA">
      <w:pPr>
        <w:autoSpaceDE w:val="0"/>
        <w:autoSpaceDN w:val="0"/>
        <w:adjustRightInd w:val="0"/>
        <w:spacing w:after="0" w:line="22" w:lineRule="atLeast"/>
        <w:rPr>
          <w:rFonts w:ascii="Calibri" w:hAnsi="Calibri" w:cs="Calibri"/>
          <w:b/>
          <w:bCs/>
          <w:strike/>
          <w:color w:val="FF0000"/>
        </w:rPr>
      </w:pPr>
      <w:r w:rsidRPr="000A411F">
        <w:rPr>
          <w:rFonts w:ascii="Calibri" w:hAnsi="Calibri" w:cs="Calibri"/>
          <w:b/>
          <w:bCs/>
          <w:strike/>
          <w:color w:val="FF0000"/>
        </w:rPr>
        <w:t>Indikátory</w:t>
      </w:r>
    </w:p>
    <w:p w14:paraId="4ADC43AF" w14:textId="77777777" w:rsidR="008B66EA" w:rsidRPr="000A411F" w:rsidRDefault="008B66EA" w:rsidP="008B66EA">
      <w:pPr>
        <w:pStyle w:val="Odstavecseseznamem"/>
        <w:numPr>
          <w:ilvl w:val="0"/>
          <w:numId w:val="58"/>
        </w:numPr>
        <w:autoSpaceDE w:val="0"/>
        <w:autoSpaceDN w:val="0"/>
        <w:adjustRightInd w:val="0"/>
        <w:spacing w:after="0" w:line="22" w:lineRule="atLeast"/>
        <w:rPr>
          <w:rFonts w:ascii="Calibri" w:hAnsi="Calibri" w:cs="Calibri"/>
          <w:strike/>
          <w:color w:val="FF0000"/>
        </w:rPr>
      </w:pPr>
      <w:r w:rsidRPr="000A411F">
        <w:rPr>
          <w:rFonts w:ascii="Calibri" w:hAnsi="Calibri" w:cs="Calibri"/>
          <w:strike/>
          <w:color w:val="FF0000"/>
        </w:rPr>
        <w:t>Počet uspořádaných aktivit</w:t>
      </w:r>
    </w:p>
    <w:p w14:paraId="7F1D76FF" w14:textId="77777777" w:rsidR="008B66EA" w:rsidRPr="000A411F" w:rsidRDefault="008B66EA" w:rsidP="008B66EA">
      <w:pPr>
        <w:pStyle w:val="Odstavecseseznamem"/>
        <w:numPr>
          <w:ilvl w:val="0"/>
          <w:numId w:val="58"/>
        </w:numPr>
        <w:autoSpaceDE w:val="0"/>
        <w:autoSpaceDN w:val="0"/>
        <w:adjustRightInd w:val="0"/>
        <w:spacing w:after="0" w:line="22" w:lineRule="atLeast"/>
        <w:rPr>
          <w:rFonts w:ascii="Calibri" w:hAnsi="Calibri" w:cs="Calibri"/>
          <w:strike/>
          <w:color w:val="FF0000"/>
        </w:rPr>
      </w:pPr>
      <w:r w:rsidRPr="000A411F">
        <w:rPr>
          <w:rFonts w:ascii="Calibri" w:hAnsi="Calibri" w:cs="Calibri"/>
          <w:strike/>
          <w:color w:val="FF0000"/>
        </w:rPr>
        <w:t>Počet zapojených škol</w:t>
      </w:r>
    </w:p>
    <w:p w14:paraId="286B2074" w14:textId="77777777" w:rsidR="008B66EA" w:rsidRPr="000A411F" w:rsidRDefault="008B66EA" w:rsidP="008B66EA">
      <w:pPr>
        <w:pBdr>
          <w:top w:val="nil"/>
          <w:left w:val="nil"/>
          <w:bottom w:val="nil"/>
          <w:right w:val="nil"/>
          <w:between w:val="nil"/>
        </w:pBdr>
        <w:tabs>
          <w:tab w:val="left" w:pos="2763"/>
        </w:tabs>
        <w:spacing w:after="0" w:line="22" w:lineRule="atLeast"/>
        <w:rPr>
          <w:rFonts w:ascii="Calibri" w:eastAsia="Times New Roman" w:hAnsi="Calibri" w:cstheme="minorHAnsi"/>
          <w:b/>
          <w:bCs/>
          <w:iCs/>
          <w:strike/>
          <w:color w:val="FF0000"/>
          <w:u w:val="single"/>
          <w:lang w:eastAsia="cs-CZ"/>
        </w:rPr>
      </w:pPr>
    </w:p>
    <w:p w14:paraId="30C8D9E2" w14:textId="51B581D8" w:rsidR="008B66EA" w:rsidRPr="000A411F" w:rsidRDefault="008B66EA" w:rsidP="008B66EA">
      <w:pPr>
        <w:pBdr>
          <w:top w:val="nil"/>
          <w:left w:val="nil"/>
          <w:bottom w:val="nil"/>
          <w:right w:val="nil"/>
          <w:between w:val="nil"/>
        </w:pBdr>
        <w:tabs>
          <w:tab w:val="left" w:pos="2763"/>
        </w:tabs>
        <w:spacing w:after="0" w:line="22" w:lineRule="atLeast"/>
        <w:rPr>
          <w:rFonts w:ascii="Calibri" w:eastAsia="Times New Roman" w:hAnsi="Calibri" w:cstheme="minorHAnsi"/>
          <w:b/>
          <w:bCs/>
          <w:iCs/>
          <w:strike/>
          <w:color w:val="FF0000"/>
          <w:lang w:eastAsia="cs-CZ"/>
        </w:rPr>
      </w:pPr>
      <w:r w:rsidRPr="000A411F">
        <w:rPr>
          <w:rFonts w:ascii="Calibri" w:eastAsia="Times New Roman" w:hAnsi="Calibri" w:cstheme="minorHAnsi"/>
          <w:b/>
          <w:bCs/>
          <w:iCs/>
          <w:strike/>
          <w:color w:val="FF0000"/>
          <w:u w:val="single"/>
          <w:lang w:eastAsia="cs-CZ"/>
        </w:rPr>
        <w:t xml:space="preserve">Strategický cil </w:t>
      </w:r>
      <w:r w:rsidR="00706D59" w:rsidRPr="000A411F">
        <w:rPr>
          <w:rFonts w:ascii="Calibri" w:eastAsia="Times New Roman" w:hAnsi="Calibri" w:cstheme="minorHAnsi"/>
          <w:b/>
          <w:bCs/>
          <w:iCs/>
          <w:strike/>
          <w:color w:val="FF0000"/>
          <w:u w:val="single"/>
          <w:lang w:eastAsia="cs-CZ"/>
        </w:rPr>
        <w:t>17</w:t>
      </w:r>
      <w:r w:rsidRPr="000A411F">
        <w:rPr>
          <w:rFonts w:ascii="Calibri" w:eastAsia="Times New Roman" w:hAnsi="Calibri" w:cstheme="minorHAnsi"/>
          <w:b/>
          <w:bCs/>
          <w:iCs/>
          <w:strike/>
          <w:color w:val="FF0000"/>
          <w:u w:val="single"/>
          <w:lang w:eastAsia="cs-CZ"/>
        </w:rPr>
        <w:t>.2</w:t>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t>PŘÍLEŽITOST</w:t>
      </w:r>
    </w:p>
    <w:p w14:paraId="245B817B" w14:textId="5DF34594" w:rsidR="008B66EA" w:rsidRPr="000A411F" w:rsidRDefault="008B66EA" w:rsidP="00C229AE">
      <w:pPr>
        <w:pBdr>
          <w:top w:val="nil"/>
          <w:left w:val="nil"/>
          <w:bottom w:val="nil"/>
          <w:right w:val="nil"/>
          <w:between w:val="nil"/>
        </w:pBdr>
        <w:spacing w:after="0" w:line="22" w:lineRule="atLeast"/>
        <w:jc w:val="both"/>
        <w:rPr>
          <w:rFonts w:ascii="Calibri" w:eastAsia="Times New Roman" w:hAnsi="Calibri" w:cstheme="minorHAnsi"/>
          <w:iCs/>
          <w:strike/>
          <w:color w:val="FF0000"/>
          <w:lang w:eastAsia="cs-CZ"/>
        </w:rPr>
      </w:pPr>
      <w:r w:rsidRPr="000A411F">
        <w:rPr>
          <w:rFonts w:ascii="Calibri" w:eastAsia="Times New Roman" w:hAnsi="Calibri" w:cstheme="minorHAnsi"/>
          <w:iCs/>
          <w:strike/>
          <w:color w:val="FF0000"/>
          <w:lang w:eastAsia="cs-CZ"/>
        </w:rPr>
        <w:t>Aktivity na podporu</w:t>
      </w:r>
      <w:r w:rsidR="006919FB" w:rsidRPr="000A411F">
        <w:rPr>
          <w:rFonts w:ascii="Calibri" w:eastAsia="Times New Roman" w:hAnsi="Calibri" w:cstheme="minorHAnsi"/>
          <w:iCs/>
          <w:strike/>
          <w:color w:val="FF0000"/>
          <w:lang w:eastAsia="cs-CZ"/>
        </w:rPr>
        <w:t xml:space="preserve"> rozvoje</w:t>
      </w:r>
      <w:r w:rsidRPr="000A411F">
        <w:rPr>
          <w:rFonts w:ascii="Calibri" w:eastAsia="Times New Roman" w:hAnsi="Calibri" w:cstheme="minorHAnsi"/>
          <w:iCs/>
          <w:strike/>
          <w:color w:val="FF0000"/>
          <w:lang w:eastAsia="cs-CZ"/>
        </w:rPr>
        <w:t xml:space="preserve"> digitálních a polytechnických kompetencí, podpora environmentální výchovy a vzdělávání </w:t>
      </w:r>
      <w:r w:rsidR="00D510DE" w:rsidRPr="000A411F">
        <w:rPr>
          <w:rFonts w:ascii="Calibri" w:eastAsia="Times New Roman" w:hAnsi="Calibri" w:cstheme="minorHAnsi"/>
          <w:iCs/>
          <w:strike/>
          <w:color w:val="FF0000"/>
          <w:lang w:eastAsia="cs-CZ"/>
        </w:rPr>
        <w:t xml:space="preserve">dětí a </w:t>
      </w:r>
      <w:r w:rsidR="006919FB" w:rsidRPr="000A411F">
        <w:rPr>
          <w:rFonts w:ascii="Calibri" w:eastAsia="Times New Roman" w:hAnsi="Calibri" w:cstheme="minorHAnsi"/>
          <w:iCs/>
          <w:strike/>
          <w:color w:val="FF0000"/>
          <w:lang w:eastAsia="cs-CZ"/>
        </w:rPr>
        <w:t>žáků</w:t>
      </w:r>
      <w:r w:rsidRPr="000A411F">
        <w:rPr>
          <w:rFonts w:ascii="Calibri" w:eastAsia="Times New Roman" w:hAnsi="Calibri" w:cstheme="minorHAnsi"/>
          <w:iCs/>
          <w:strike/>
          <w:color w:val="FF0000"/>
          <w:lang w:eastAsia="cs-CZ"/>
        </w:rPr>
        <w:t>, podpora aktivit a programů</w:t>
      </w:r>
      <w:r w:rsidR="008378CA" w:rsidRPr="000A411F">
        <w:rPr>
          <w:rFonts w:ascii="Calibri" w:eastAsia="Times New Roman" w:hAnsi="Calibri" w:cstheme="minorHAnsi"/>
          <w:iCs/>
          <w:strike/>
          <w:color w:val="FF0000"/>
          <w:lang w:eastAsia="cs-CZ"/>
        </w:rPr>
        <w:t xml:space="preserve"> zájmového a</w:t>
      </w:r>
      <w:r w:rsidR="006919FB" w:rsidRPr="000A411F">
        <w:rPr>
          <w:rFonts w:ascii="Calibri" w:eastAsia="Times New Roman" w:hAnsi="Calibri" w:cstheme="minorHAnsi"/>
          <w:iCs/>
          <w:strike/>
          <w:color w:val="FF0000"/>
          <w:lang w:eastAsia="cs-CZ"/>
        </w:rPr>
        <w:t xml:space="preserve"> </w:t>
      </w:r>
      <w:r w:rsidRPr="000A411F">
        <w:rPr>
          <w:rFonts w:ascii="Calibri" w:eastAsia="Times New Roman" w:hAnsi="Calibri" w:cstheme="minorHAnsi"/>
          <w:iCs/>
          <w:strike/>
          <w:color w:val="FF0000"/>
          <w:lang w:eastAsia="cs-CZ"/>
        </w:rPr>
        <w:t>neformálního vzdělávání</w:t>
      </w:r>
      <w:r w:rsidR="006919FB" w:rsidRPr="000A411F">
        <w:rPr>
          <w:rFonts w:ascii="Calibri" w:eastAsia="Times New Roman" w:hAnsi="Calibri" w:cstheme="minorHAnsi"/>
          <w:iCs/>
          <w:strike/>
          <w:color w:val="FF0000"/>
          <w:lang w:eastAsia="cs-CZ"/>
        </w:rPr>
        <w:t>, podpora motivace a dovedností v oblasti vědy, technologií, inženýringu</w:t>
      </w:r>
    </w:p>
    <w:p w14:paraId="6582FF02" w14:textId="77777777" w:rsidR="008B66EA" w:rsidRPr="000A411F" w:rsidRDefault="008B66EA" w:rsidP="008B66EA">
      <w:pPr>
        <w:pBdr>
          <w:top w:val="nil"/>
          <w:left w:val="nil"/>
          <w:bottom w:val="nil"/>
          <w:right w:val="nil"/>
          <w:between w:val="nil"/>
        </w:pBdr>
        <w:spacing w:after="0" w:line="22" w:lineRule="atLeast"/>
        <w:rPr>
          <w:rFonts w:ascii="Calibri" w:eastAsia="Times New Roman" w:hAnsi="Calibri" w:cstheme="minorHAnsi"/>
          <w:iCs/>
          <w:strike/>
          <w:color w:val="FF0000"/>
          <w:lang w:eastAsia="cs-CZ"/>
        </w:rPr>
      </w:pPr>
    </w:p>
    <w:p w14:paraId="6D7DD9D3" w14:textId="77777777" w:rsidR="008B66EA" w:rsidRPr="000A411F" w:rsidRDefault="008B66EA" w:rsidP="008B66EA">
      <w:pPr>
        <w:autoSpaceDE w:val="0"/>
        <w:autoSpaceDN w:val="0"/>
        <w:adjustRightInd w:val="0"/>
        <w:spacing w:after="0" w:line="22" w:lineRule="atLeast"/>
        <w:rPr>
          <w:rFonts w:ascii="Calibri" w:hAnsi="Calibri" w:cs="Calibri"/>
          <w:strike/>
          <w:color w:val="FF0000"/>
        </w:rPr>
      </w:pPr>
      <w:r w:rsidRPr="000A411F">
        <w:rPr>
          <w:rFonts w:ascii="Calibri" w:hAnsi="Calibri" w:cs="Calibri"/>
          <w:b/>
          <w:bCs/>
          <w:strike/>
          <w:color w:val="FF0000"/>
        </w:rPr>
        <w:t>Priority</w:t>
      </w:r>
    </w:p>
    <w:p w14:paraId="101A554A" w14:textId="6B311887" w:rsidR="008B66EA" w:rsidRPr="000A411F" w:rsidRDefault="00C229AE" w:rsidP="00C229AE">
      <w:pPr>
        <w:autoSpaceDE w:val="0"/>
        <w:autoSpaceDN w:val="0"/>
        <w:adjustRightInd w:val="0"/>
        <w:spacing w:after="0" w:line="22" w:lineRule="atLeast"/>
        <w:jc w:val="both"/>
        <w:rPr>
          <w:rFonts w:ascii="Calibri" w:hAnsi="Calibri" w:cs="Calibri"/>
          <w:strike/>
          <w:color w:val="FF0000"/>
        </w:rPr>
      </w:pPr>
      <w:r w:rsidRPr="000A411F">
        <w:rPr>
          <w:rFonts w:ascii="Calibri" w:eastAsia="Times New Roman" w:hAnsi="Calibri" w:cstheme="minorHAnsi"/>
          <w:iCs/>
          <w:strike/>
          <w:color w:val="FF0000"/>
          <w:lang w:eastAsia="cs-CZ"/>
        </w:rPr>
        <w:t xml:space="preserve">Aktivity na podporu rozvoje digitálních a polytechnických kompetencí, podpora environmentální výchovy a vzdělávání </w:t>
      </w:r>
      <w:r w:rsidR="00D510DE" w:rsidRPr="000A411F">
        <w:rPr>
          <w:rFonts w:ascii="Calibri" w:eastAsia="Times New Roman" w:hAnsi="Calibri" w:cstheme="minorHAnsi"/>
          <w:iCs/>
          <w:strike/>
          <w:color w:val="FF0000"/>
          <w:lang w:eastAsia="cs-CZ"/>
        </w:rPr>
        <w:t xml:space="preserve">dětí a </w:t>
      </w:r>
      <w:r w:rsidRPr="000A411F">
        <w:rPr>
          <w:rFonts w:ascii="Calibri" w:eastAsia="Times New Roman" w:hAnsi="Calibri" w:cstheme="minorHAnsi"/>
          <w:iCs/>
          <w:strike/>
          <w:color w:val="FF0000"/>
          <w:lang w:eastAsia="cs-CZ"/>
        </w:rPr>
        <w:t xml:space="preserve">žáků, podpora aktivit a programů neformálního vzdělávání, podpora motivace a dovedností v oblasti vědy, technologií, inženýringu, exkurze, zapojování dětí a žáků do aktivit externích subjektů, využívání programů subjektů neformálního vzdělávání a další aktivity vedoucí k naplnění uvedených cílů. </w:t>
      </w:r>
    </w:p>
    <w:p w14:paraId="79514F4D" w14:textId="77777777" w:rsidR="008B66EA" w:rsidRPr="000A411F" w:rsidRDefault="008B66EA" w:rsidP="008B66EA">
      <w:pPr>
        <w:autoSpaceDE w:val="0"/>
        <w:autoSpaceDN w:val="0"/>
        <w:adjustRightInd w:val="0"/>
        <w:spacing w:after="0" w:line="22" w:lineRule="atLeast"/>
        <w:rPr>
          <w:rFonts w:ascii="Calibri" w:hAnsi="Calibri" w:cs="Calibri"/>
          <w:strike/>
          <w:color w:val="FF0000"/>
        </w:rPr>
      </w:pPr>
      <w:r w:rsidRPr="000A411F">
        <w:rPr>
          <w:rFonts w:ascii="Calibri" w:hAnsi="Calibri" w:cs="Calibri"/>
          <w:b/>
          <w:bCs/>
          <w:strike/>
          <w:color w:val="FF0000"/>
        </w:rPr>
        <w:t>Indikátory</w:t>
      </w:r>
    </w:p>
    <w:p w14:paraId="3F5C2E0A" w14:textId="77777777" w:rsidR="008B66EA" w:rsidRPr="000A411F" w:rsidRDefault="008B66EA" w:rsidP="006919FB">
      <w:pPr>
        <w:pStyle w:val="Odstavecseseznamem"/>
        <w:numPr>
          <w:ilvl w:val="0"/>
          <w:numId w:val="59"/>
        </w:numPr>
        <w:autoSpaceDE w:val="0"/>
        <w:autoSpaceDN w:val="0"/>
        <w:adjustRightInd w:val="0"/>
        <w:spacing w:after="0" w:line="22" w:lineRule="atLeast"/>
        <w:rPr>
          <w:rFonts w:ascii="Calibri" w:hAnsi="Calibri" w:cs="Calibri"/>
          <w:strike/>
          <w:color w:val="FF0000"/>
        </w:rPr>
      </w:pPr>
      <w:r w:rsidRPr="000A411F">
        <w:rPr>
          <w:rFonts w:ascii="Calibri" w:hAnsi="Calibri" w:cs="Calibri"/>
          <w:strike/>
          <w:color w:val="FF0000"/>
        </w:rPr>
        <w:t>Počet uspořádaných aktivit</w:t>
      </w:r>
    </w:p>
    <w:p w14:paraId="4E5F1338" w14:textId="77777777" w:rsidR="008B66EA" w:rsidRPr="000A411F" w:rsidRDefault="008B66EA" w:rsidP="006919FB">
      <w:pPr>
        <w:pStyle w:val="Odstavecseseznamem"/>
        <w:numPr>
          <w:ilvl w:val="0"/>
          <w:numId w:val="59"/>
        </w:numPr>
        <w:autoSpaceDE w:val="0"/>
        <w:autoSpaceDN w:val="0"/>
        <w:adjustRightInd w:val="0"/>
        <w:spacing w:after="0" w:line="22" w:lineRule="atLeast"/>
        <w:rPr>
          <w:rFonts w:ascii="Calibri" w:hAnsi="Calibri" w:cs="Calibri"/>
          <w:strike/>
          <w:color w:val="FF0000"/>
        </w:rPr>
      </w:pPr>
      <w:r w:rsidRPr="000A411F">
        <w:rPr>
          <w:rFonts w:ascii="Calibri" w:hAnsi="Calibri" w:cs="Calibri"/>
          <w:strike/>
          <w:color w:val="FF0000"/>
        </w:rPr>
        <w:t>Počet zapojených škol</w:t>
      </w:r>
    </w:p>
    <w:p w14:paraId="3071202A" w14:textId="77777777" w:rsidR="008B66EA" w:rsidRPr="000A411F" w:rsidRDefault="008B66EA" w:rsidP="008B66EA">
      <w:pPr>
        <w:pBdr>
          <w:top w:val="nil"/>
          <w:left w:val="nil"/>
          <w:bottom w:val="nil"/>
          <w:right w:val="nil"/>
          <w:between w:val="nil"/>
        </w:pBdr>
        <w:spacing w:after="0" w:line="22" w:lineRule="atLeast"/>
        <w:rPr>
          <w:rFonts w:ascii="Calibri" w:eastAsia="Times New Roman" w:hAnsi="Calibri" w:cstheme="minorHAnsi"/>
          <w:b/>
          <w:bCs/>
          <w:iCs/>
          <w:strike/>
          <w:color w:val="FF0000"/>
          <w:lang w:eastAsia="cs-CZ"/>
        </w:rPr>
      </w:pPr>
    </w:p>
    <w:p w14:paraId="33C1BB1A" w14:textId="6207B607" w:rsidR="008B66EA" w:rsidRPr="000A411F" w:rsidRDefault="00C229AE" w:rsidP="008B66EA">
      <w:pPr>
        <w:pBdr>
          <w:top w:val="nil"/>
          <w:left w:val="nil"/>
          <w:bottom w:val="nil"/>
          <w:right w:val="nil"/>
          <w:between w:val="nil"/>
        </w:pBdr>
        <w:spacing w:after="0" w:line="22" w:lineRule="atLeast"/>
        <w:rPr>
          <w:rFonts w:ascii="Calibri" w:eastAsia="Times New Roman" w:hAnsi="Calibri" w:cstheme="minorHAnsi"/>
          <w:b/>
          <w:bCs/>
          <w:iCs/>
          <w:strike/>
          <w:color w:val="FF0000"/>
          <w:lang w:eastAsia="cs-CZ"/>
        </w:rPr>
      </w:pPr>
      <w:r w:rsidRPr="000A411F">
        <w:rPr>
          <w:rFonts w:ascii="Calibri" w:eastAsia="Times New Roman" w:hAnsi="Calibri" w:cstheme="minorHAnsi"/>
          <w:b/>
          <w:bCs/>
          <w:iCs/>
          <w:strike/>
          <w:color w:val="FF0000"/>
          <w:u w:val="single"/>
          <w:lang w:eastAsia="cs-CZ"/>
        </w:rPr>
        <w:t>S</w:t>
      </w:r>
      <w:r w:rsidR="008B66EA" w:rsidRPr="000A411F">
        <w:rPr>
          <w:rFonts w:ascii="Calibri" w:eastAsia="Times New Roman" w:hAnsi="Calibri" w:cstheme="minorHAnsi"/>
          <w:b/>
          <w:bCs/>
          <w:iCs/>
          <w:strike/>
          <w:color w:val="FF0000"/>
          <w:u w:val="single"/>
          <w:lang w:eastAsia="cs-CZ"/>
        </w:rPr>
        <w:t xml:space="preserve">trategický cil </w:t>
      </w:r>
      <w:r w:rsidR="00706D59" w:rsidRPr="000A411F">
        <w:rPr>
          <w:rFonts w:ascii="Calibri" w:eastAsia="Times New Roman" w:hAnsi="Calibri" w:cstheme="minorHAnsi"/>
          <w:b/>
          <w:bCs/>
          <w:iCs/>
          <w:strike/>
          <w:color w:val="FF0000"/>
          <w:u w:val="single"/>
          <w:lang w:eastAsia="cs-CZ"/>
        </w:rPr>
        <w:t>17</w:t>
      </w:r>
      <w:r w:rsidR="008B66EA" w:rsidRPr="000A411F">
        <w:rPr>
          <w:rFonts w:ascii="Calibri" w:eastAsia="Times New Roman" w:hAnsi="Calibri" w:cstheme="minorHAnsi"/>
          <w:b/>
          <w:bCs/>
          <w:iCs/>
          <w:strike/>
          <w:color w:val="FF0000"/>
          <w:u w:val="single"/>
          <w:lang w:eastAsia="cs-CZ"/>
        </w:rPr>
        <w:t>.3</w:t>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r>
      <w:r w:rsidR="00A949DE" w:rsidRPr="000A411F">
        <w:rPr>
          <w:rFonts w:ascii="Calibri" w:eastAsia="Times New Roman" w:hAnsi="Calibri" w:cstheme="minorHAnsi"/>
          <w:b/>
          <w:bCs/>
          <w:iCs/>
          <w:strike/>
          <w:color w:val="FF0000"/>
          <w:lang w:eastAsia="cs-CZ"/>
        </w:rPr>
        <w:tab/>
        <w:t>PŘÍLEŽITOST</w:t>
      </w:r>
    </w:p>
    <w:p w14:paraId="2A33B016" w14:textId="36549DC1" w:rsidR="008B66EA" w:rsidRPr="000A411F" w:rsidRDefault="008B66EA" w:rsidP="008B66EA">
      <w:pPr>
        <w:autoSpaceDE w:val="0"/>
        <w:autoSpaceDN w:val="0"/>
        <w:adjustRightInd w:val="0"/>
        <w:spacing w:after="0" w:line="22" w:lineRule="atLeast"/>
        <w:jc w:val="both"/>
        <w:rPr>
          <w:rFonts w:ascii="Calibri" w:hAnsi="Calibri" w:cs="Calibri"/>
          <w:strike/>
          <w:color w:val="FF0000"/>
        </w:rPr>
      </w:pPr>
      <w:r w:rsidRPr="000A411F">
        <w:rPr>
          <w:rFonts w:ascii="Calibri" w:hAnsi="Calibri" w:cs="Calibri"/>
          <w:strike/>
          <w:color w:val="FF0000"/>
        </w:rPr>
        <w:t>Aktivity na podporu rozvoje sociálních a občanských kompetencí dětí</w:t>
      </w:r>
    </w:p>
    <w:p w14:paraId="1BF6F517" w14:textId="77777777" w:rsidR="008B66EA" w:rsidRPr="000A411F" w:rsidRDefault="008B66EA" w:rsidP="008B66EA">
      <w:pPr>
        <w:autoSpaceDE w:val="0"/>
        <w:autoSpaceDN w:val="0"/>
        <w:adjustRightInd w:val="0"/>
        <w:spacing w:after="0" w:line="22" w:lineRule="atLeast"/>
        <w:rPr>
          <w:rFonts w:ascii="Calibri" w:hAnsi="Calibri" w:cs="Calibri"/>
          <w:b/>
          <w:bCs/>
          <w:strike/>
          <w:color w:val="FF0000"/>
        </w:rPr>
      </w:pPr>
    </w:p>
    <w:p w14:paraId="6C253690" w14:textId="77777777" w:rsidR="008B66EA" w:rsidRPr="000A411F" w:rsidRDefault="008B66EA" w:rsidP="008B66EA">
      <w:pPr>
        <w:autoSpaceDE w:val="0"/>
        <w:autoSpaceDN w:val="0"/>
        <w:adjustRightInd w:val="0"/>
        <w:spacing w:after="0" w:line="22" w:lineRule="atLeast"/>
        <w:rPr>
          <w:rFonts w:ascii="Calibri" w:hAnsi="Calibri" w:cs="Calibri"/>
          <w:strike/>
          <w:color w:val="FF0000"/>
        </w:rPr>
      </w:pPr>
      <w:r w:rsidRPr="000A411F">
        <w:rPr>
          <w:rFonts w:ascii="Calibri" w:hAnsi="Calibri" w:cs="Calibri"/>
          <w:b/>
          <w:bCs/>
          <w:strike/>
          <w:color w:val="FF0000"/>
        </w:rPr>
        <w:t>Priority</w:t>
      </w:r>
    </w:p>
    <w:p w14:paraId="6AAB2FE4" w14:textId="5490AE5B" w:rsidR="008B66EA" w:rsidRPr="000A411F" w:rsidRDefault="008B66EA" w:rsidP="008B66EA">
      <w:pPr>
        <w:pBdr>
          <w:top w:val="nil"/>
          <w:left w:val="nil"/>
          <w:bottom w:val="nil"/>
          <w:right w:val="nil"/>
          <w:between w:val="nil"/>
        </w:pBdr>
        <w:spacing w:after="0" w:line="22" w:lineRule="atLeast"/>
        <w:jc w:val="both"/>
        <w:rPr>
          <w:rFonts w:eastAsia="Times New Roman" w:cstheme="minorHAnsi"/>
          <w:iCs/>
          <w:strike/>
          <w:color w:val="FF0000"/>
          <w:lang w:eastAsia="cs-CZ"/>
        </w:rPr>
      </w:pPr>
      <w:r w:rsidRPr="000A411F">
        <w:rPr>
          <w:rFonts w:eastAsia="Times New Roman" w:cstheme="minorHAnsi"/>
          <w:iCs/>
          <w:strike/>
          <w:color w:val="FF0000"/>
          <w:lang w:eastAsia="cs-CZ"/>
        </w:rPr>
        <w:t>Aktivity vedoucí k podpoře rozvoje sociálních a občanských kompetencí, aktivizační aktivity, socializační aktivity, setkávání s odborníky z praxe, ale i s laickou veřejností, rodiči, sportovci, umělci a</w:t>
      </w:r>
      <w:r w:rsidR="00DB41BE" w:rsidRPr="000A411F">
        <w:rPr>
          <w:rFonts w:eastAsia="Times New Roman" w:cstheme="minorHAnsi"/>
          <w:iCs/>
          <w:strike/>
          <w:color w:val="FF0000"/>
          <w:lang w:eastAsia="cs-CZ"/>
        </w:rPr>
        <w:t> </w:t>
      </w:r>
      <w:r w:rsidRPr="000A411F">
        <w:rPr>
          <w:rFonts w:eastAsia="Times New Roman" w:cstheme="minorHAnsi"/>
          <w:iCs/>
          <w:strike/>
          <w:color w:val="FF0000"/>
          <w:lang w:eastAsia="cs-CZ"/>
        </w:rPr>
        <w:t>odborníky pro určitou oblast</w:t>
      </w:r>
      <w:r w:rsidR="0080108C" w:rsidRPr="000A411F">
        <w:rPr>
          <w:rFonts w:eastAsia="Times New Roman" w:cstheme="minorHAnsi"/>
          <w:iCs/>
          <w:strike/>
          <w:color w:val="FF0000"/>
          <w:lang w:eastAsia="cs-CZ"/>
        </w:rPr>
        <w:t xml:space="preserve">, další aktivity na podporu rozvoje „soft skills“. </w:t>
      </w:r>
    </w:p>
    <w:p w14:paraId="44592827" w14:textId="77777777" w:rsidR="008B66EA" w:rsidRPr="000A411F" w:rsidRDefault="008B66EA" w:rsidP="008B66EA">
      <w:pPr>
        <w:pBdr>
          <w:top w:val="nil"/>
          <w:left w:val="nil"/>
          <w:bottom w:val="nil"/>
          <w:right w:val="nil"/>
          <w:between w:val="nil"/>
        </w:pBdr>
        <w:spacing w:after="0" w:line="22" w:lineRule="atLeast"/>
        <w:jc w:val="both"/>
        <w:rPr>
          <w:rFonts w:eastAsia="Times New Roman" w:cstheme="minorHAnsi"/>
          <w:b/>
          <w:bCs/>
          <w:iCs/>
          <w:strike/>
          <w:color w:val="FF0000"/>
          <w:lang w:eastAsia="cs-CZ"/>
        </w:rPr>
      </w:pPr>
    </w:p>
    <w:p w14:paraId="2B663058" w14:textId="77777777" w:rsidR="008B66EA" w:rsidRPr="000A411F" w:rsidRDefault="008B66EA" w:rsidP="008B66EA">
      <w:pPr>
        <w:pBdr>
          <w:top w:val="nil"/>
          <w:left w:val="nil"/>
          <w:bottom w:val="nil"/>
          <w:right w:val="nil"/>
          <w:between w:val="nil"/>
        </w:pBdr>
        <w:spacing w:after="0" w:line="22" w:lineRule="atLeast"/>
        <w:jc w:val="both"/>
        <w:rPr>
          <w:rFonts w:ascii="Calibri" w:hAnsi="Calibri" w:cs="Calibri"/>
          <w:b/>
          <w:bCs/>
          <w:strike/>
          <w:color w:val="FF0000"/>
        </w:rPr>
      </w:pPr>
      <w:r w:rsidRPr="000A411F">
        <w:rPr>
          <w:rFonts w:ascii="Calibri" w:hAnsi="Calibri" w:cs="Calibri"/>
          <w:b/>
          <w:bCs/>
          <w:strike/>
          <w:color w:val="FF0000"/>
        </w:rPr>
        <w:t>Indikátory</w:t>
      </w:r>
    </w:p>
    <w:p w14:paraId="0A596116" w14:textId="77777777" w:rsidR="008B66EA" w:rsidRPr="000A411F" w:rsidRDefault="008B66EA" w:rsidP="0080108C">
      <w:pPr>
        <w:pStyle w:val="Odstavecseseznamem"/>
        <w:numPr>
          <w:ilvl w:val="0"/>
          <w:numId w:val="60"/>
        </w:numPr>
        <w:autoSpaceDE w:val="0"/>
        <w:autoSpaceDN w:val="0"/>
        <w:adjustRightInd w:val="0"/>
        <w:spacing w:after="0" w:line="22" w:lineRule="atLeast"/>
        <w:rPr>
          <w:rFonts w:ascii="Calibri" w:hAnsi="Calibri" w:cs="Calibri"/>
          <w:strike/>
          <w:color w:val="FF0000"/>
        </w:rPr>
      </w:pPr>
      <w:r w:rsidRPr="000A411F">
        <w:rPr>
          <w:rFonts w:ascii="Calibri" w:hAnsi="Calibri" w:cs="Calibri"/>
          <w:strike/>
          <w:color w:val="FF0000"/>
        </w:rPr>
        <w:t>Počet uspořádaných aktivit</w:t>
      </w:r>
    </w:p>
    <w:p w14:paraId="21EE368D" w14:textId="77777777" w:rsidR="008B66EA" w:rsidRPr="000A411F" w:rsidRDefault="008B66EA" w:rsidP="0080108C">
      <w:pPr>
        <w:pStyle w:val="Odstavecseseznamem"/>
        <w:numPr>
          <w:ilvl w:val="0"/>
          <w:numId w:val="60"/>
        </w:numPr>
        <w:autoSpaceDE w:val="0"/>
        <w:autoSpaceDN w:val="0"/>
        <w:adjustRightInd w:val="0"/>
        <w:spacing w:after="0" w:line="22" w:lineRule="atLeast"/>
        <w:rPr>
          <w:rFonts w:ascii="Calibri" w:hAnsi="Calibri" w:cs="Calibri"/>
          <w:strike/>
          <w:color w:val="FF0000"/>
        </w:rPr>
      </w:pPr>
      <w:r w:rsidRPr="000A411F">
        <w:rPr>
          <w:rFonts w:ascii="Calibri" w:hAnsi="Calibri" w:cs="Calibri"/>
          <w:strike/>
          <w:color w:val="FF0000"/>
        </w:rPr>
        <w:t>Počet zapojených škol</w:t>
      </w:r>
    </w:p>
    <w:p w14:paraId="58D1BACE" w14:textId="77777777" w:rsidR="008B66EA" w:rsidRPr="000A411F" w:rsidRDefault="008B66EA" w:rsidP="008B66EA">
      <w:pPr>
        <w:spacing w:after="0" w:line="22" w:lineRule="atLeast"/>
        <w:jc w:val="both"/>
        <w:rPr>
          <w:rFonts w:cstheme="minorHAnsi"/>
          <w:bCs/>
          <w:caps/>
          <w:strike/>
          <w:color w:val="FF0000"/>
        </w:rPr>
      </w:pPr>
    </w:p>
    <w:p w14:paraId="57DA6BAD" w14:textId="046B31FF" w:rsidR="0000088D" w:rsidRPr="000A411F" w:rsidRDefault="0000088D" w:rsidP="004C181A">
      <w:pPr>
        <w:pStyle w:val="Nadpis3"/>
        <w:spacing w:before="0" w:after="0"/>
        <w:rPr>
          <w:strike/>
          <w:color w:val="FF0000"/>
        </w:rPr>
      </w:pPr>
      <w:bookmarkStart w:id="284" w:name="_Toc144120568"/>
      <w:bookmarkStart w:id="285" w:name="_Toc174709640"/>
      <w:bookmarkStart w:id="286" w:name="_Toc175902255"/>
      <w:bookmarkStart w:id="287" w:name="_Toc175902459"/>
      <w:bookmarkStart w:id="288" w:name="_Toc175902547"/>
      <w:r w:rsidRPr="000A411F">
        <w:rPr>
          <w:strike/>
          <w:color w:val="FF0000"/>
        </w:rPr>
        <w:t>Rámec opatření, aktivit vedoucích k naplnění výše uvedených cílů</w:t>
      </w:r>
      <w:bookmarkEnd w:id="284"/>
      <w:bookmarkEnd w:id="285"/>
      <w:bookmarkEnd w:id="286"/>
      <w:bookmarkEnd w:id="287"/>
      <w:bookmarkEnd w:id="288"/>
    </w:p>
    <w:p w14:paraId="7161B711" w14:textId="77777777" w:rsidR="0000088D" w:rsidRPr="000A411F" w:rsidRDefault="0000088D" w:rsidP="0000088D">
      <w:pPr>
        <w:pStyle w:val="Normlntext"/>
        <w:rPr>
          <w:rStyle w:val="Nadpis2Char"/>
          <w:rFonts w:asciiTheme="minorHAnsi" w:hAnsiTheme="minorHAnsi" w:cstheme="minorHAnsi"/>
          <w:b w:val="0"/>
          <w:bCs w:val="0"/>
          <w:strike/>
          <w:color w:val="FF0000"/>
          <w:sz w:val="22"/>
          <w:szCs w:val="22"/>
        </w:rPr>
      </w:pPr>
      <w:bookmarkStart w:id="289" w:name="_Toc130240300"/>
      <w:bookmarkStart w:id="290" w:name="_Toc130302186"/>
      <w:bookmarkStart w:id="291" w:name="_Toc130384648"/>
      <w:bookmarkStart w:id="292" w:name="_Toc130384716"/>
      <w:bookmarkStart w:id="293" w:name="_Toc142462279"/>
      <w:bookmarkStart w:id="294" w:name="_Toc144120569"/>
      <w:bookmarkStart w:id="295" w:name="_Toc174709641"/>
      <w:bookmarkStart w:id="296" w:name="_Toc175902256"/>
      <w:bookmarkStart w:id="297" w:name="_Toc175902460"/>
      <w:bookmarkStart w:id="298" w:name="_Toc175902548"/>
      <w:r w:rsidRPr="000A411F">
        <w:rPr>
          <w:rStyle w:val="Nadpis2Char"/>
          <w:rFonts w:asciiTheme="minorHAnsi" w:hAnsiTheme="minorHAnsi" w:cstheme="minorHAnsi"/>
          <w:b w:val="0"/>
          <w:bCs w:val="0"/>
          <w:strike/>
          <w:color w:val="FF0000"/>
          <w:sz w:val="22"/>
          <w:szCs w:val="22"/>
        </w:rPr>
        <w:t>Rozvoje v této prioritní oblasti bude dosaženo realizací investičních aktivit, neinvestičních aktivit a soustavnou prací naplňující účel této priority.</w:t>
      </w:r>
      <w:bookmarkEnd w:id="289"/>
      <w:bookmarkEnd w:id="290"/>
      <w:bookmarkEnd w:id="291"/>
      <w:bookmarkEnd w:id="292"/>
      <w:bookmarkEnd w:id="293"/>
      <w:bookmarkEnd w:id="294"/>
      <w:bookmarkEnd w:id="295"/>
      <w:bookmarkEnd w:id="296"/>
      <w:bookmarkEnd w:id="297"/>
      <w:bookmarkEnd w:id="298"/>
      <w:r w:rsidRPr="000A411F">
        <w:rPr>
          <w:rStyle w:val="Nadpis2Char"/>
          <w:rFonts w:asciiTheme="minorHAnsi" w:hAnsiTheme="minorHAnsi" w:cstheme="minorHAnsi"/>
          <w:b w:val="0"/>
          <w:bCs w:val="0"/>
          <w:strike/>
          <w:color w:val="FF0000"/>
          <w:sz w:val="22"/>
          <w:szCs w:val="22"/>
        </w:rPr>
        <w:t xml:space="preserve"> </w:t>
      </w:r>
    </w:p>
    <w:p w14:paraId="29B0F108" w14:textId="77777777" w:rsidR="00A52A25" w:rsidRPr="000A411F" w:rsidRDefault="00A52A25" w:rsidP="00802201">
      <w:pPr>
        <w:pStyle w:val="Normlntext"/>
        <w:rPr>
          <w:rStyle w:val="Nadpis2Char"/>
          <w:rFonts w:asciiTheme="minorHAnsi" w:hAnsiTheme="minorHAnsi" w:cstheme="minorHAnsi"/>
          <w:strike/>
          <w:color w:val="FF0000"/>
          <w:sz w:val="20"/>
          <w:szCs w:val="20"/>
        </w:rPr>
      </w:pPr>
      <w:bookmarkStart w:id="299" w:name="_Toc130302187"/>
      <w:bookmarkStart w:id="300" w:name="_Toc130384649"/>
      <w:bookmarkStart w:id="301" w:name="_Toc130384717"/>
    </w:p>
    <w:p w14:paraId="7396BA4A" w14:textId="20098E9D" w:rsidR="00802201" w:rsidRPr="000A411F" w:rsidRDefault="00802201" w:rsidP="00802201">
      <w:pPr>
        <w:pStyle w:val="Normlntext"/>
        <w:rPr>
          <w:rStyle w:val="Nadpis2Char"/>
          <w:rFonts w:asciiTheme="minorHAnsi" w:hAnsiTheme="minorHAnsi" w:cstheme="minorHAnsi"/>
          <w:strike/>
          <w:color w:val="FF0000"/>
          <w:sz w:val="22"/>
          <w:szCs w:val="22"/>
        </w:rPr>
      </w:pPr>
      <w:bookmarkStart w:id="302" w:name="_Toc142462280"/>
      <w:bookmarkStart w:id="303" w:name="_Toc144120570"/>
      <w:bookmarkStart w:id="304" w:name="_Toc174709642"/>
      <w:bookmarkStart w:id="305" w:name="_Toc175902257"/>
      <w:bookmarkStart w:id="306" w:name="_Toc175902461"/>
      <w:bookmarkStart w:id="307" w:name="_Toc175902549"/>
      <w:r w:rsidRPr="000A411F">
        <w:rPr>
          <w:rStyle w:val="Nadpis2Char"/>
          <w:rFonts w:asciiTheme="minorHAnsi" w:hAnsiTheme="minorHAnsi" w:cstheme="minorHAnsi"/>
          <w:strike/>
          <w:color w:val="FF0000"/>
          <w:sz w:val="22"/>
          <w:szCs w:val="22"/>
        </w:rPr>
        <w:t>Investiční aktivity, materiální zabezpečení</w:t>
      </w:r>
      <w:bookmarkEnd w:id="299"/>
      <w:bookmarkEnd w:id="300"/>
      <w:bookmarkEnd w:id="301"/>
      <w:bookmarkEnd w:id="302"/>
      <w:bookmarkEnd w:id="303"/>
      <w:bookmarkEnd w:id="304"/>
      <w:bookmarkEnd w:id="305"/>
      <w:bookmarkEnd w:id="306"/>
      <w:bookmarkEnd w:id="307"/>
    </w:p>
    <w:p w14:paraId="70F28AD8" w14:textId="78AA6736" w:rsidR="0000088D" w:rsidRPr="000A411F" w:rsidRDefault="0000088D" w:rsidP="0000088D">
      <w:pPr>
        <w:spacing w:after="0" w:line="22" w:lineRule="atLeast"/>
        <w:jc w:val="both"/>
        <w:rPr>
          <w:rFonts w:eastAsia="Times New Roman" w:cstheme="minorHAnsi"/>
          <w:iCs/>
          <w:strike/>
          <w:color w:val="FF0000"/>
        </w:rPr>
      </w:pPr>
      <w:r w:rsidRPr="000A411F">
        <w:rPr>
          <w:rFonts w:eastAsia="Times New Roman" w:cstheme="minorHAnsi"/>
          <w:iCs/>
          <w:strike/>
          <w:color w:val="FF0000"/>
        </w:rPr>
        <w:t>Podpora rekonstrukcí, přístaveb a přestaveb škol pro vytvoření podmínek ke vzdělávání a vybudování zázemí pro zaměstnance školy, budování a modernizace odborných pracovišť a odborných učeben, budování a modernizace infrastruktury, konektivita, bezbariérovost, infrastruktura pro distanční vzdělávání, kapacity škol, učební a kompenzační pomůcky (např. i pomůcky pro virtuální, rozšířenou a</w:t>
      </w:r>
      <w:r w:rsidR="006B2C4E" w:rsidRPr="000A411F">
        <w:rPr>
          <w:rFonts w:eastAsia="Times New Roman" w:cstheme="minorHAnsi"/>
          <w:iCs/>
          <w:strike/>
          <w:color w:val="FF0000"/>
        </w:rPr>
        <w:t> </w:t>
      </w:r>
      <w:r w:rsidRPr="000A411F">
        <w:rPr>
          <w:rFonts w:eastAsia="Times New Roman" w:cstheme="minorHAnsi"/>
          <w:iCs/>
          <w:strike/>
          <w:color w:val="FF0000"/>
        </w:rPr>
        <w:t xml:space="preserve">mixovanou realitu).  </w:t>
      </w:r>
    </w:p>
    <w:p w14:paraId="23C566D3" w14:textId="77777777" w:rsidR="0000088D" w:rsidRPr="000A411F" w:rsidRDefault="0000088D" w:rsidP="0000088D">
      <w:pPr>
        <w:spacing w:after="0" w:line="22" w:lineRule="atLeast"/>
        <w:jc w:val="both"/>
        <w:rPr>
          <w:rFonts w:eastAsia="Times New Roman" w:cstheme="minorHAnsi"/>
          <w:iCs/>
          <w:strike/>
          <w:color w:val="FF0000"/>
          <w:sz w:val="20"/>
          <w:szCs w:val="20"/>
        </w:rPr>
      </w:pPr>
    </w:p>
    <w:p w14:paraId="7316EBE9" w14:textId="77777777" w:rsidR="00505AEC" w:rsidRPr="000A411F" w:rsidRDefault="00505AEC" w:rsidP="00505AEC">
      <w:pPr>
        <w:spacing w:after="0" w:line="259" w:lineRule="auto"/>
        <w:jc w:val="both"/>
        <w:rPr>
          <w:b/>
          <w:bCs/>
          <w:strike/>
          <w:color w:val="FF0000"/>
        </w:rPr>
      </w:pPr>
      <w:r w:rsidRPr="000A411F">
        <w:rPr>
          <w:b/>
          <w:bCs/>
          <w:strike/>
          <w:color w:val="FF0000"/>
        </w:rPr>
        <w:t>Aktivity škol</w:t>
      </w:r>
    </w:p>
    <w:p w14:paraId="51654919" w14:textId="1C8C249E" w:rsidR="00505AEC" w:rsidRPr="000A411F" w:rsidRDefault="00505AEC" w:rsidP="00505AEC">
      <w:pPr>
        <w:spacing w:after="0" w:line="259" w:lineRule="auto"/>
        <w:jc w:val="both"/>
        <w:rPr>
          <w:strike/>
          <w:color w:val="FF0000"/>
        </w:rPr>
      </w:pPr>
      <w:r w:rsidRPr="000A411F">
        <w:rPr>
          <w:strike/>
          <w:color w:val="FF0000"/>
        </w:rPr>
        <w:t xml:space="preserve">V rámci implementace aktivit pracuje realizační tým MAP mj. i s informacemi o realizaci aktivit škol, tzv. projektů zjednodušeného vykazování šablon OP JAK. Dle našich zjištění jsou do těchto projektů zapojeny všechny školy a školská zařízení. Při plánování aktivit spolupráce jsme tak pečlivě volili ty aktivity, které budou k projektům šablon doplňkové a nebude docházet </w:t>
      </w:r>
      <w:r w:rsidR="005F73ED" w:rsidRPr="000A411F">
        <w:rPr>
          <w:strike/>
          <w:color w:val="FF0000"/>
        </w:rPr>
        <w:t>ke</w:t>
      </w:r>
      <w:r w:rsidRPr="000A411F">
        <w:rPr>
          <w:strike/>
          <w:color w:val="FF0000"/>
        </w:rPr>
        <w:t xml:space="preserve"> dvojímu financování totožných aktivit.</w:t>
      </w:r>
    </w:p>
    <w:p w14:paraId="35B21CDF" w14:textId="77777777" w:rsidR="00505AEC" w:rsidRPr="000A411F" w:rsidRDefault="00505AEC" w:rsidP="00505AEC">
      <w:pPr>
        <w:spacing w:after="0" w:line="259" w:lineRule="auto"/>
        <w:jc w:val="both"/>
        <w:rPr>
          <w:strike/>
          <w:color w:val="FF0000"/>
          <w:sz w:val="20"/>
          <w:szCs w:val="20"/>
        </w:rPr>
      </w:pPr>
    </w:p>
    <w:p w14:paraId="670664EC" w14:textId="0D0A7A38" w:rsidR="0000088D" w:rsidRPr="000A411F" w:rsidRDefault="00505AEC" w:rsidP="00505AEC">
      <w:pPr>
        <w:pStyle w:val="Normlntext"/>
        <w:rPr>
          <w:rStyle w:val="Nadpis2Char"/>
          <w:rFonts w:asciiTheme="minorHAnsi" w:eastAsia="Calibri" w:hAnsiTheme="minorHAnsi" w:cstheme="minorHAnsi"/>
          <w:strike/>
          <w:color w:val="FF0000"/>
          <w:sz w:val="22"/>
          <w:szCs w:val="22"/>
        </w:rPr>
      </w:pPr>
      <w:r w:rsidRPr="000A411F">
        <w:rPr>
          <w:b/>
          <w:bCs/>
          <w:strike/>
          <w:color w:val="FF0000"/>
        </w:rPr>
        <w:t>Aktivity spolupráce</w:t>
      </w:r>
    </w:p>
    <w:p w14:paraId="5E07DCC9" w14:textId="7E97CE84" w:rsidR="0000088D" w:rsidRPr="000A411F" w:rsidRDefault="0000088D" w:rsidP="00F23BE1">
      <w:pPr>
        <w:autoSpaceDE w:val="0"/>
        <w:autoSpaceDN w:val="0"/>
        <w:adjustRightInd w:val="0"/>
        <w:spacing w:after="0" w:line="22" w:lineRule="atLeast"/>
        <w:jc w:val="both"/>
        <w:rPr>
          <w:rFonts w:eastAsia="Times New Roman" w:cstheme="minorHAnsi"/>
          <w:iCs/>
          <w:strike/>
          <w:color w:val="FF0000"/>
          <w:lang w:eastAsia="cs-CZ"/>
        </w:rPr>
      </w:pPr>
      <w:r w:rsidRPr="000A411F">
        <w:rPr>
          <w:rFonts w:eastAsia="Times New Roman" w:cstheme="minorHAnsi"/>
          <w:iCs/>
          <w:strike/>
          <w:color w:val="FF0000"/>
        </w:rPr>
        <w:t xml:space="preserve">Podpora zajištění dostatku učebních a kompenzačních pomůcek, systémová podpora </w:t>
      </w:r>
      <w:r w:rsidR="00DE5E75" w:rsidRPr="000A411F">
        <w:rPr>
          <w:rFonts w:eastAsia="Times New Roman" w:cstheme="minorHAnsi"/>
          <w:iCs/>
          <w:strike/>
          <w:color w:val="FF0000"/>
        </w:rPr>
        <w:t>KP</w:t>
      </w:r>
      <w:r w:rsidRPr="000A411F">
        <w:rPr>
          <w:rFonts w:eastAsia="Times New Roman" w:cstheme="minorHAnsi"/>
          <w:iCs/>
          <w:strike/>
          <w:color w:val="FF0000"/>
        </w:rPr>
        <w:t xml:space="preserve"> v ZŠ, vzdělávání KP a ostatních pedagogů, začlenění KP do života školy, kariérová profilace, žákovská portfolia, podpora moderních metod a forem výuky, kariérové poradenství pro žáky se SVP, podpora přenosu příkladů dobré praxe, platforem, rozvoj spolupráce všech zainteresovaných subjektů, žáků, rodičů, podpora nadání, vzdělávání zaměstnanců škol, zavádění diagnostických a autoevaluačních nástrojů, systémové propojování subjektů působících ve vzdělávání, podpora rozvoje finanční gramotnosti, energetické gramotnosti, </w:t>
      </w:r>
      <w:r w:rsidR="00FE25EB" w:rsidRPr="000A411F">
        <w:rPr>
          <w:rFonts w:eastAsia="Times New Roman" w:cstheme="minorHAnsi"/>
          <w:iCs/>
          <w:strike/>
          <w:color w:val="FF0000"/>
        </w:rPr>
        <w:t xml:space="preserve">různé druhy aktivit směřujících k profesnímu rozvoji, podpora polytechnického vzdělávání a řemesel, podpora aktivit ve vztahu k žákům se SVP a jejich zákonným zástupcům, exkurze, odborníci z praxe do škol, podpora spolupráce se sociálními partnery, programy univerzit, mezinárodní spolupráce, podpora koordinace exkurzí a aktivit pro žáky se SVP a </w:t>
      </w:r>
      <w:r w:rsidR="00FE25EB" w:rsidRPr="000A411F">
        <w:rPr>
          <w:rFonts w:cstheme="minorHAnsi"/>
          <w:strike/>
          <w:color w:val="FF0000"/>
        </w:rPr>
        <w:t>podpora škol v oblasti využívání externího financování aktivit a další aktivity vedoucí k naplnění stanovených cílů</w:t>
      </w:r>
      <w:r w:rsidR="00F23BE1" w:rsidRPr="000A411F">
        <w:rPr>
          <w:rFonts w:cstheme="minorHAnsi"/>
          <w:strike/>
          <w:color w:val="FF0000"/>
        </w:rPr>
        <w:t xml:space="preserve">, realizace aktivit na podporu </w:t>
      </w:r>
      <w:r w:rsidR="00F23BE1" w:rsidRPr="000A411F">
        <w:rPr>
          <w:rFonts w:ascii="Calibri" w:eastAsia="Times New Roman" w:hAnsi="Calibri" w:cstheme="minorHAnsi"/>
          <w:iCs/>
          <w:strike/>
          <w:color w:val="FF0000"/>
          <w:lang w:eastAsia="cs-CZ"/>
        </w:rPr>
        <w:t>rozvoje podnikavosti, iniciativy a kreativity dětí a žáků mj. i se vztahem k regionu, zapojování dětí a žáků do kreativních projektů a aktivit, spolupráce se subjekty zabývajícími se rozvojem uvedených kompetencí, rozvoje digitálních a polytechnických kompetencí, podpora environmentální výchovy a vzdělávání žáků, podpora aktivit a programů neformálního vzdělávání, podpora motivace a dovedností v oblasti vědy, technologií, inženýringu, exkurze, zapojování dětí a</w:t>
      </w:r>
      <w:r w:rsidR="005F73ED" w:rsidRPr="000A411F">
        <w:rPr>
          <w:rFonts w:ascii="Calibri" w:eastAsia="Times New Roman" w:hAnsi="Calibri" w:cstheme="minorHAnsi"/>
          <w:iCs/>
          <w:strike/>
          <w:color w:val="FF0000"/>
          <w:lang w:eastAsia="cs-CZ"/>
        </w:rPr>
        <w:t> </w:t>
      </w:r>
      <w:r w:rsidR="00F23BE1" w:rsidRPr="000A411F">
        <w:rPr>
          <w:rFonts w:ascii="Calibri" w:eastAsia="Times New Roman" w:hAnsi="Calibri" w:cstheme="minorHAnsi"/>
          <w:iCs/>
          <w:strike/>
          <w:color w:val="FF0000"/>
          <w:lang w:eastAsia="cs-CZ"/>
        </w:rPr>
        <w:t xml:space="preserve">žáků do aktivit externích subjektů, využívání programů subjektů neformálního vzdělávání a další aktivity vedoucí k naplnění uvedených cílů, </w:t>
      </w:r>
      <w:r w:rsidR="00F23BE1" w:rsidRPr="000A411F">
        <w:rPr>
          <w:rFonts w:eastAsia="Times New Roman" w:cstheme="minorHAnsi"/>
          <w:iCs/>
          <w:strike/>
          <w:color w:val="FF0000"/>
          <w:lang w:eastAsia="cs-CZ"/>
        </w:rPr>
        <w:t>sociálních a občanských kompetencí, aktivizační aktivity, socializační aktivity, setkávání s odborníky z praxe, ale i s laickou veřejností, rodiči, sportovci, umělci a</w:t>
      </w:r>
      <w:r w:rsidR="005F73ED" w:rsidRPr="000A411F">
        <w:rPr>
          <w:rFonts w:eastAsia="Times New Roman" w:cstheme="minorHAnsi"/>
          <w:iCs/>
          <w:strike/>
          <w:color w:val="FF0000"/>
          <w:lang w:eastAsia="cs-CZ"/>
        </w:rPr>
        <w:t> </w:t>
      </w:r>
      <w:r w:rsidR="00F23BE1" w:rsidRPr="000A411F">
        <w:rPr>
          <w:rFonts w:eastAsia="Times New Roman" w:cstheme="minorHAnsi"/>
          <w:iCs/>
          <w:strike/>
          <w:color w:val="FF0000"/>
          <w:lang w:eastAsia="cs-CZ"/>
        </w:rPr>
        <w:t xml:space="preserve">odborníky pro určitou oblast, další aktivity na podporu rozvoje „soft skills“. </w:t>
      </w:r>
    </w:p>
    <w:p w14:paraId="7D233F96" w14:textId="77777777" w:rsidR="005F73ED" w:rsidRPr="000A411F" w:rsidRDefault="005F73ED" w:rsidP="00F23BE1">
      <w:pPr>
        <w:autoSpaceDE w:val="0"/>
        <w:autoSpaceDN w:val="0"/>
        <w:adjustRightInd w:val="0"/>
        <w:spacing w:after="0" w:line="22" w:lineRule="atLeast"/>
        <w:jc w:val="both"/>
        <w:rPr>
          <w:rFonts w:eastAsia="Times New Roman" w:cstheme="minorHAnsi"/>
          <w:iCs/>
          <w:strike/>
          <w:color w:val="FF0000"/>
          <w:lang w:eastAsia="cs-CZ"/>
        </w:rPr>
      </w:pPr>
    </w:p>
    <w:p w14:paraId="6EADF14B" w14:textId="77777777" w:rsidR="0000088D" w:rsidRPr="000A411F" w:rsidRDefault="0000088D" w:rsidP="0000088D">
      <w:pPr>
        <w:rPr>
          <w:strike/>
          <w:color w:val="FF0000"/>
        </w:rPr>
      </w:pPr>
      <w:r w:rsidRPr="000A411F">
        <w:rPr>
          <w:rFonts w:eastAsia="Calibri" w:cstheme="minorHAnsi"/>
          <w:strike/>
          <w:color w:val="FF0000"/>
          <w:lang w:eastAsia="cs-CZ"/>
        </w:rPr>
        <w:t>Podrobné rozpracování aktivit škol a aktivit</w:t>
      </w:r>
      <w:r w:rsidRPr="000A411F">
        <w:rPr>
          <w:rFonts w:cstheme="minorHAnsi"/>
          <w:strike/>
          <w:color w:val="FF0000"/>
        </w:rPr>
        <w:t xml:space="preserve"> spolupráce je náplní implementační části dokumentace MAP III – Akčních plánů pro roky 2023-2025.</w:t>
      </w:r>
    </w:p>
    <w:p w14:paraId="44872A85" w14:textId="77777777" w:rsidR="00095B64" w:rsidRDefault="00095B64">
      <w:pPr>
        <w:spacing w:line="276" w:lineRule="auto"/>
        <w:rPr>
          <w:strike/>
          <w:color w:val="FF0000"/>
        </w:rPr>
      </w:pPr>
      <w:r>
        <w:rPr>
          <w:strike/>
          <w:color w:val="FF0000"/>
        </w:rPr>
        <w:br w:type="page"/>
      </w:r>
    </w:p>
    <w:p w14:paraId="1A329F7F" w14:textId="643AF2F2" w:rsidR="00E63E53" w:rsidRPr="000A411F" w:rsidRDefault="00E63E53" w:rsidP="00E63E53">
      <w:pPr>
        <w:spacing w:after="0" w:line="240" w:lineRule="auto"/>
        <w:jc w:val="both"/>
        <w:rPr>
          <w:strike/>
          <w:color w:val="FF0000"/>
        </w:rPr>
      </w:pPr>
      <w:r w:rsidRPr="000A411F">
        <w:rPr>
          <w:strike/>
          <w:color w:val="FF0000"/>
        </w:rPr>
        <w:lastRenderedPageBreak/>
        <w:t>Vazba klíčových povinných a povinně volitelných témat/opatření na strategické cíle a opatření MAP</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09"/>
        <w:gridCol w:w="1559"/>
        <w:gridCol w:w="1560"/>
        <w:gridCol w:w="1632"/>
        <w:gridCol w:w="1628"/>
      </w:tblGrid>
      <w:tr w:rsidR="000A411F" w:rsidRPr="000A411F" w14:paraId="0FF7BF8B" w14:textId="77777777" w:rsidTr="00315D72">
        <w:trPr>
          <w:jc w:val="center"/>
        </w:trPr>
        <w:tc>
          <w:tcPr>
            <w:tcW w:w="3539" w:type="dxa"/>
            <w:gridSpan w:val="2"/>
            <w:shd w:val="clear" w:color="auto" w:fill="002060"/>
          </w:tcPr>
          <w:p w14:paraId="16E72216" w14:textId="5C48A2E2" w:rsidR="006F14DF" w:rsidRPr="000A411F" w:rsidRDefault="006F14DF" w:rsidP="00647F53">
            <w:pPr>
              <w:pStyle w:val="Odstavecseseznamem"/>
              <w:ind w:left="0"/>
              <w:jc w:val="both"/>
              <w:rPr>
                <w:b/>
                <w:bCs/>
                <w:strike/>
                <w:color w:val="FF0000"/>
              </w:rPr>
            </w:pPr>
            <w:r w:rsidRPr="000A411F">
              <w:rPr>
                <w:b/>
                <w:bCs/>
                <w:strike/>
                <w:color w:val="FF0000"/>
              </w:rPr>
              <w:t>Oblast kariérového poradenství</w:t>
            </w:r>
            <w:r w:rsidR="00315D72" w:rsidRPr="000A411F">
              <w:rPr>
                <w:b/>
                <w:bCs/>
                <w:strike/>
                <w:color w:val="FF0000"/>
              </w:rPr>
              <w:t xml:space="preserve"> a kompetencí pro život</w:t>
            </w:r>
          </w:p>
        </w:tc>
        <w:tc>
          <w:tcPr>
            <w:tcW w:w="1559" w:type="dxa"/>
            <w:shd w:val="clear" w:color="auto" w:fill="00B0F0"/>
          </w:tcPr>
          <w:p w14:paraId="3C13514D" w14:textId="36135112" w:rsidR="006F14DF" w:rsidRPr="000A411F" w:rsidRDefault="006F14DF" w:rsidP="00647F53">
            <w:pPr>
              <w:pStyle w:val="Odstavecseseznamem"/>
              <w:ind w:left="0"/>
              <w:jc w:val="center"/>
              <w:rPr>
                <w:b/>
                <w:bCs/>
                <w:strike/>
                <w:color w:val="FF0000"/>
              </w:rPr>
            </w:pPr>
            <w:r w:rsidRPr="000A411F">
              <w:rPr>
                <w:b/>
                <w:bCs/>
                <w:strike/>
                <w:color w:val="FF0000"/>
              </w:rPr>
              <w:t>PO 14/SC 14.1</w:t>
            </w:r>
          </w:p>
          <w:p w14:paraId="6D1B5D8D" w14:textId="606E8F5E" w:rsidR="006F14DF" w:rsidRPr="000A411F" w:rsidRDefault="006F14DF" w:rsidP="00DD3A65">
            <w:pPr>
              <w:pStyle w:val="Odstavecseseznamem"/>
              <w:ind w:left="0"/>
              <w:jc w:val="center"/>
              <w:rPr>
                <w:b/>
                <w:bCs/>
                <w:strike/>
                <w:color w:val="FF0000"/>
              </w:rPr>
            </w:pPr>
            <w:r w:rsidRPr="000A411F">
              <w:rPr>
                <w:b/>
                <w:bCs/>
                <w:strike/>
                <w:color w:val="FF0000"/>
              </w:rPr>
              <w:t>PO 14/SC 14.2</w:t>
            </w:r>
          </w:p>
          <w:p w14:paraId="6EA04E02" w14:textId="3A374E6B" w:rsidR="006F14DF" w:rsidRPr="000A411F" w:rsidRDefault="006F14DF" w:rsidP="00DD3A65">
            <w:pPr>
              <w:pStyle w:val="Odstavecseseznamem"/>
              <w:ind w:left="0"/>
              <w:jc w:val="center"/>
              <w:rPr>
                <w:b/>
                <w:bCs/>
                <w:strike/>
                <w:color w:val="FF0000"/>
              </w:rPr>
            </w:pPr>
            <w:r w:rsidRPr="000A411F">
              <w:rPr>
                <w:b/>
                <w:bCs/>
                <w:strike/>
                <w:color w:val="FF0000"/>
              </w:rPr>
              <w:t>PO 14/SC 14.3</w:t>
            </w:r>
          </w:p>
        </w:tc>
        <w:tc>
          <w:tcPr>
            <w:tcW w:w="1560" w:type="dxa"/>
            <w:shd w:val="clear" w:color="auto" w:fill="00B0F0"/>
          </w:tcPr>
          <w:p w14:paraId="0ECB2AC7" w14:textId="77777777" w:rsidR="006F14DF" w:rsidRPr="000A411F" w:rsidRDefault="006F14DF" w:rsidP="006F14DF">
            <w:pPr>
              <w:pStyle w:val="Odstavecseseznamem"/>
              <w:ind w:left="0"/>
              <w:jc w:val="center"/>
              <w:rPr>
                <w:b/>
                <w:bCs/>
                <w:strike/>
                <w:color w:val="FF0000"/>
              </w:rPr>
            </w:pPr>
            <w:r w:rsidRPr="000A411F">
              <w:rPr>
                <w:b/>
                <w:bCs/>
                <w:strike/>
                <w:color w:val="FF0000"/>
              </w:rPr>
              <w:t>PO 15/SC 15.1</w:t>
            </w:r>
          </w:p>
          <w:p w14:paraId="2334C154" w14:textId="77777777" w:rsidR="006F14DF" w:rsidRPr="000A411F" w:rsidRDefault="006F14DF" w:rsidP="006F14DF">
            <w:pPr>
              <w:pStyle w:val="Odstavecseseznamem"/>
              <w:ind w:left="0"/>
              <w:jc w:val="center"/>
              <w:rPr>
                <w:b/>
                <w:bCs/>
                <w:strike/>
                <w:color w:val="FF0000"/>
              </w:rPr>
            </w:pPr>
            <w:r w:rsidRPr="000A411F">
              <w:rPr>
                <w:b/>
                <w:bCs/>
                <w:strike/>
                <w:color w:val="FF0000"/>
              </w:rPr>
              <w:t>PO 15/SC 15.2</w:t>
            </w:r>
          </w:p>
          <w:p w14:paraId="1FCC64F9" w14:textId="77777777" w:rsidR="006F14DF" w:rsidRPr="000A411F" w:rsidRDefault="006F14DF" w:rsidP="006F14DF">
            <w:pPr>
              <w:pStyle w:val="Odstavecseseznamem"/>
              <w:ind w:left="0"/>
              <w:jc w:val="center"/>
              <w:rPr>
                <w:b/>
                <w:bCs/>
                <w:strike/>
                <w:color w:val="FF0000"/>
              </w:rPr>
            </w:pPr>
            <w:r w:rsidRPr="000A411F">
              <w:rPr>
                <w:b/>
                <w:bCs/>
                <w:strike/>
                <w:color w:val="FF0000"/>
              </w:rPr>
              <w:t>PO 15/SC 15.3</w:t>
            </w:r>
          </w:p>
          <w:p w14:paraId="4912C224" w14:textId="71929427" w:rsidR="00DD4543" w:rsidRPr="000A411F" w:rsidRDefault="00DD4543" w:rsidP="006F14DF">
            <w:pPr>
              <w:pStyle w:val="Odstavecseseznamem"/>
              <w:ind w:left="0"/>
              <w:jc w:val="center"/>
              <w:rPr>
                <w:b/>
                <w:bCs/>
                <w:strike/>
                <w:color w:val="FF0000"/>
              </w:rPr>
            </w:pPr>
            <w:r w:rsidRPr="000A411F">
              <w:rPr>
                <w:b/>
                <w:bCs/>
                <w:strike/>
                <w:color w:val="FF0000"/>
              </w:rPr>
              <w:t>PO 15/SC 15.4</w:t>
            </w:r>
          </w:p>
        </w:tc>
        <w:tc>
          <w:tcPr>
            <w:tcW w:w="1632" w:type="dxa"/>
            <w:shd w:val="clear" w:color="auto" w:fill="00B0F0"/>
          </w:tcPr>
          <w:p w14:paraId="126244BD" w14:textId="77777777" w:rsidR="006F14DF" w:rsidRPr="000A411F" w:rsidRDefault="006F14DF" w:rsidP="006F14DF">
            <w:pPr>
              <w:pStyle w:val="Odstavecseseznamem"/>
              <w:ind w:left="0"/>
              <w:jc w:val="center"/>
              <w:rPr>
                <w:b/>
                <w:bCs/>
                <w:strike/>
                <w:color w:val="FF0000"/>
              </w:rPr>
            </w:pPr>
            <w:r w:rsidRPr="000A411F">
              <w:rPr>
                <w:b/>
                <w:bCs/>
                <w:strike/>
                <w:color w:val="FF0000"/>
              </w:rPr>
              <w:t>PO 16/SC 16.1</w:t>
            </w:r>
          </w:p>
          <w:p w14:paraId="5EF3D2C9" w14:textId="77777777" w:rsidR="006F14DF" w:rsidRPr="000A411F" w:rsidRDefault="006F14DF" w:rsidP="006F14DF">
            <w:pPr>
              <w:pStyle w:val="Odstavecseseznamem"/>
              <w:ind w:left="0"/>
              <w:jc w:val="center"/>
              <w:rPr>
                <w:b/>
                <w:bCs/>
                <w:strike/>
                <w:color w:val="FF0000"/>
              </w:rPr>
            </w:pPr>
            <w:r w:rsidRPr="000A411F">
              <w:rPr>
                <w:b/>
                <w:bCs/>
                <w:strike/>
                <w:color w:val="FF0000"/>
              </w:rPr>
              <w:t>PO 16/SC 16.2</w:t>
            </w:r>
          </w:p>
          <w:p w14:paraId="25024C2B" w14:textId="4AEA57D7" w:rsidR="006F14DF" w:rsidRPr="000A411F" w:rsidRDefault="006F14DF" w:rsidP="006F14DF">
            <w:pPr>
              <w:pStyle w:val="Odstavecseseznamem"/>
              <w:ind w:left="0"/>
              <w:jc w:val="center"/>
              <w:rPr>
                <w:b/>
                <w:bCs/>
                <w:strike/>
                <w:color w:val="FF0000"/>
              </w:rPr>
            </w:pPr>
            <w:r w:rsidRPr="000A411F">
              <w:rPr>
                <w:b/>
                <w:bCs/>
                <w:strike/>
                <w:color w:val="FF0000"/>
              </w:rPr>
              <w:t>PO 16/SC 16.3</w:t>
            </w:r>
          </w:p>
        </w:tc>
        <w:tc>
          <w:tcPr>
            <w:tcW w:w="1628" w:type="dxa"/>
            <w:shd w:val="clear" w:color="auto" w:fill="00B0F0"/>
          </w:tcPr>
          <w:p w14:paraId="78233C80" w14:textId="1480AF1A" w:rsidR="006F14DF" w:rsidRPr="000A411F" w:rsidRDefault="006F14DF" w:rsidP="006F14DF">
            <w:pPr>
              <w:pStyle w:val="Odstavecseseznamem"/>
              <w:ind w:left="0"/>
              <w:jc w:val="center"/>
              <w:rPr>
                <w:b/>
                <w:bCs/>
                <w:strike/>
                <w:color w:val="FF0000"/>
              </w:rPr>
            </w:pPr>
            <w:r w:rsidRPr="000A411F">
              <w:rPr>
                <w:b/>
                <w:bCs/>
                <w:strike/>
                <w:color w:val="FF0000"/>
              </w:rPr>
              <w:t>PO 17/SC 17.1</w:t>
            </w:r>
          </w:p>
          <w:p w14:paraId="7AD4EB6A" w14:textId="122EEC78" w:rsidR="006F14DF" w:rsidRPr="000A411F" w:rsidRDefault="006F14DF" w:rsidP="006F14DF">
            <w:pPr>
              <w:pStyle w:val="Odstavecseseznamem"/>
              <w:ind w:left="0"/>
              <w:jc w:val="center"/>
              <w:rPr>
                <w:b/>
                <w:bCs/>
                <w:strike/>
                <w:color w:val="FF0000"/>
              </w:rPr>
            </w:pPr>
            <w:r w:rsidRPr="000A411F">
              <w:rPr>
                <w:b/>
                <w:bCs/>
                <w:strike/>
                <w:color w:val="FF0000"/>
              </w:rPr>
              <w:t>PO 17/SC 17.2</w:t>
            </w:r>
          </w:p>
          <w:p w14:paraId="2EA8775C" w14:textId="046D2A41" w:rsidR="006F14DF" w:rsidRPr="000A411F" w:rsidRDefault="006F14DF" w:rsidP="006F14DF">
            <w:pPr>
              <w:pStyle w:val="Odstavecseseznamem"/>
              <w:spacing w:after="0"/>
              <w:ind w:left="0"/>
              <w:jc w:val="center"/>
              <w:rPr>
                <w:b/>
                <w:bCs/>
                <w:strike/>
                <w:color w:val="FF0000"/>
              </w:rPr>
            </w:pPr>
            <w:r w:rsidRPr="000A411F">
              <w:rPr>
                <w:b/>
                <w:bCs/>
                <w:strike/>
                <w:color w:val="FF0000"/>
              </w:rPr>
              <w:t>PO 17/SC 17.3</w:t>
            </w:r>
          </w:p>
        </w:tc>
      </w:tr>
      <w:tr w:rsidR="000A411F" w:rsidRPr="000A411F" w14:paraId="5D316D76" w14:textId="77777777" w:rsidTr="00315D72">
        <w:trPr>
          <w:jc w:val="center"/>
        </w:trPr>
        <w:tc>
          <w:tcPr>
            <w:tcW w:w="2830" w:type="dxa"/>
          </w:tcPr>
          <w:p w14:paraId="2E7BF709" w14:textId="77777777" w:rsidR="006F14DF" w:rsidRPr="000A411F" w:rsidRDefault="006F14DF" w:rsidP="00647F53">
            <w:pPr>
              <w:autoSpaceDE w:val="0"/>
              <w:autoSpaceDN w:val="0"/>
              <w:adjustRightInd w:val="0"/>
              <w:spacing w:after="0"/>
              <w:rPr>
                <w:b/>
                <w:bCs/>
                <w:strike/>
                <w:color w:val="FF0000"/>
              </w:rPr>
            </w:pPr>
            <w:r w:rsidRPr="000A411F">
              <w:rPr>
                <w:rFonts w:eastAsia="MS Gothic" w:cstheme="minorHAnsi"/>
                <w:b/>
                <w:bCs/>
                <w:strike/>
                <w:color w:val="FF0000"/>
              </w:rPr>
              <w:t>Podpora čtenářské gramotnosti</w:t>
            </w:r>
          </w:p>
        </w:tc>
        <w:tc>
          <w:tcPr>
            <w:tcW w:w="709" w:type="dxa"/>
          </w:tcPr>
          <w:p w14:paraId="64C0EF4E" w14:textId="77777777" w:rsidR="006F14DF" w:rsidRPr="000A411F" w:rsidRDefault="006F14DF" w:rsidP="00647F53">
            <w:pPr>
              <w:pStyle w:val="Odstavecseseznamem"/>
              <w:ind w:left="0"/>
              <w:jc w:val="center"/>
              <w:rPr>
                <w:strike/>
                <w:color w:val="FF0000"/>
              </w:rPr>
            </w:pPr>
            <w:r w:rsidRPr="000A411F">
              <w:rPr>
                <w:strike/>
                <w:color w:val="FF0000"/>
              </w:rPr>
              <w:t>POT</w:t>
            </w:r>
          </w:p>
        </w:tc>
        <w:tc>
          <w:tcPr>
            <w:tcW w:w="1559" w:type="dxa"/>
            <w:vAlign w:val="center"/>
          </w:tcPr>
          <w:p w14:paraId="58A977C6" w14:textId="06DBA345" w:rsidR="006F14DF" w:rsidRPr="000A411F" w:rsidRDefault="006F14DF" w:rsidP="00647F53">
            <w:pPr>
              <w:pStyle w:val="Odstavecseseznamem"/>
              <w:ind w:left="0"/>
              <w:jc w:val="center"/>
              <w:rPr>
                <w:strike/>
                <w:color w:val="FF0000"/>
              </w:rPr>
            </w:pPr>
            <w:r w:rsidRPr="000A411F">
              <w:rPr>
                <w:strike/>
                <w:color w:val="FF0000"/>
              </w:rPr>
              <w:t>xx</w:t>
            </w:r>
          </w:p>
        </w:tc>
        <w:tc>
          <w:tcPr>
            <w:tcW w:w="1560" w:type="dxa"/>
            <w:vAlign w:val="center"/>
          </w:tcPr>
          <w:p w14:paraId="1A7D9DA0" w14:textId="3C8D0410" w:rsidR="006F14DF" w:rsidRPr="000A411F" w:rsidRDefault="00DD4543" w:rsidP="00647F53">
            <w:pPr>
              <w:pStyle w:val="Odstavecseseznamem"/>
              <w:ind w:left="0"/>
              <w:jc w:val="center"/>
              <w:rPr>
                <w:strike/>
                <w:color w:val="FF0000"/>
              </w:rPr>
            </w:pPr>
            <w:r w:rsidRPr="000A411F">
              <w:rPr>
                <w:strike/>
                <w:color w:val="FF0000"/>
              </w:rPr>
              <w:t>xx</w:t>
            </w:r>
          </w:p>
        </w:tc>
        <w:tc>
          <w:tcPr>
            <w:tcW w:w="1632" w:type="dxa"/>
            <w:vAlign w:val="center"/>
          </w:tcPr>
          <w:p w14:paraId="7864CB1B" w14:textId="17337959" w:rsidR="006F14DF" w:rsidRPr="000A411F" w:rsidRDefault="006F14DF" w:rsidP="00647F53">
            <w:pPr>
              <w:pStyle w:val="Odstavecseseznamem"/>
              <w:ind w:left="0"/>
              <w:jc w:val="center"/>
              <w:rPr>
                <w:strike/>
                <w:color w:val="FF0000"/>
              </w:rPr>
            </w:pPr>
            <w:r w:rsidRPr="000A411F">
              <w:rPr>
                <w:strike/>
                <w:color w:val="FF0000"/>
              </w:rPr>
              <w:t>x</w:t>
            </w:r>
          </w:p>
        </w:tc>
        <w:tc>
          <w:tcPr>
            <w:tcW w:w="1628" w:type="dxa"/>
            <w:vAlign w:val="center"/>
          </w:tcPr>
          <w:p w14:paraId="4DD0C564" w14:textId="3F0B23B6" w:rsidR="006F14DF" w:rsidRPr="000A411F" w:rsidRDefault="006D0BA3" w:rsidP="00647F53">
            <w:pPr>
              <w:pStyle w:val="Odstavecseseznamem"/>
              <w:spacing w:after="0"/>
              <w:ind w:left="0"/>
              <w:jc w:val="center"/>
              <w:rPr>
                <w:strike/>
                <w:color w:val="FF0000"/>
              </w:rPr>
            </w:pPr>
            <w:r w:rsidRPr="000A411F">
              <w:rPr>
                <w:strike/>
                <w:color w:val="FF0000"/>
              </w:rPr>
              <w:t>xx</w:t>
            </w:r>
          </w:p>
        </w:tc>
      </w:tr>
      <w:tr w:rsidR="000A411F" w:rsidRPr="000A411F" w14:paraId="299F186C" w14:textId="77777777" w:rsidTr="00315D72">
        <w:trPr>
          <w:jc w:val="center"/>
        </w:trPr>
        <w:tc>
          <w:tcPr>
            <w:tcW w:w="2830" w:type="dxa"/>
          </w:tcPr>
          <w:p w14:paraId="4C41236E" w14:textId="77777777" w:rsidR="006F14DF" w:rsidRPr="000A411F" w:rsidRDefault="006F14DF"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Podpora matematické gramotnosti</w:t>
            </w:r>
          </w:p>
        </w:tc>
        <w:tc>
          <w:tcPr>
            <w:tcW w:w="709" w:type="dxa"/>
          </w:tcPr>
          <w:p w14:paraId="79F90B73" w14:textId="77777777" w:rsidR="006F14DF" w:rsidRPr="000A411F" w:rsidRDefault="006F14DF" w:rsidP="00647F53">
            <w:pPr>
              <w:pStyle w:val="Odstavecseseznamem"/>
              <w:ind w:left="0"/>
              <w:jc w:val="center"/>
              <w:rPr>
                <w:strike/>
                <w:color w:val="FF0000"/>
              </w:rPr>
            </w:pPr>
            <w:r w:rsidRPr="000A411F">
              <w:rPr>
                <w:strike/>
                <w:color w:val="FF0000"/>
              </w:rPr>
              <w:t xml:space="preserve">POT </w:t>
            </w:r>
          </w:p>
        </w:tc>
        <w:tc>
          <w:tcPr>
            <w:tcW w:w="1559" w:type="dxa"/>
            <w:vAlign w:val="center"/>
          </w:tcPr>
          <w:p w14:paraId="62392878" w14:textId="356C6276" w:rsidR="006F14DF" w:rsidRPr="000A411F" w:rsidRDefault="006F14DF" w:rsidP="00647F53">
            <w:pPr>
              <w:pStyle w:val="Odstavecseseznamem"/>
              <w:ind w:left="0"/>
              <w:jc w:val="center"/>
              <w:rPr>
                <w:strike/>
                <w:color w:val="FF0000"/>
              </w:rPr>
            </w:pPr>
            <w:r w:rsidRPr="000A411F">
              <w:rPr>
                <w:strike/>
                <w:color w:val="FF0000"/>
              </w:rPr>
              <w:t>xx</w:t>
            </w:r>
          </w:p>
        </w:tc>
        <w:tc>
          <w:tcPr>
            <w:tcW w:w="1560" w:type="dxa"/>
            <w:vAlign w:val="center"/>
          </w:tcPr>
          <w:p w14:paraId="19E11340" w14:textId="1F53C358" w:rsidR="006F14DF" w:rsidRPr="000A411F" w:rsidRDefault="00DD4543" w:rsidP="00647F53">
            <w:pPr>
              <w:pStyle w:val="Odstavecseseznamem"/>
              <w:ind w:left="0"/>
              <w:jc w:val="center"/>
              <w:rPr>
                <w:strike/>
                <w:color w:val="FF0000"/>
              </w:rPr>
            </w:pPr>
            <w:r w:rsidRPr="000A411F">
              <w:rPr>
                <w:strike/>
                <w:color w:val="FF0000"/>
              </w:rPr>
              <w:t>xx</w:t>
            </w:r>
          </w:p>
        </w:tc>
        <w:tc>
          <w:tcPr>
            <w:tcW w:w="1632" w:type="dxa"/>
            <w:vAlign w:val="center"/>
          </w:tcPr>
          <w:p w14:paraId="45D280CD" w14:textId="2CC2F73E" w:rsidR="006F14DF" w:rsidRPr="000A411F" w:rsidRDefault="006F14DF" w:rsidP="00647F53">
            <w:pPr>
              <w:pStyle w:val="Odstavecseseznamem"/>
              <w:ind w:left="0"/>
              <w:jc w:val="center"/>
              <w:rPr>
                <w:strike/>
                <w:color w:val="FF0000"/>
              </w:rPr>
            </w:pPr>
            <w:r w:rsidRPr="000A411F">
              <w:rPr>
                <w:strike/>
                <w:color w:val="FF0000"/>
              </w:rPr>
              <w:t>x</w:t>
            </w:r>
          </w:p>
        </w:tc>
        <w:tc>
          <w:tcPr>
            <w:tcW w:w="1628" w:type="dxa"/>
            <w:vAlign w:val="center"/>
          </w:tcPr>
          <w:p w14:paraId="37A3FFF5" w14:textId="45332CD0" w:rsidR="006F14DF" w:rsidRPr="000A411F" w:rsidRDefault="006D0BA3" w:rsidP="00647F53">
            <w:pPr>
              <w:pStyle w:val="Odstavecseseznamem"/>
              <w:spacing w:after="0"/>
              <w:ind w:left="0"/>
              <w:jc w:val="center"/>
              <w:rPr>
                <w:strike/>
                <w:color w:val="FF0000"/>
              </w:rPr>
            </w:pPr>
            <w:r w:rsidRPr="000A411F">
              <w:rPr>
                <w:strike/>
                <w:color w:val="FF0000"/>
              </w:rPr>
              <w:t>xx</w:t>
            </w:r>
          </w:p>
        </w:tc>
      </w:tr>
      <w:tr w:rsidR="000A411F" w:rsidRPr="000A411F" w14:paraId="2E0BDFCF" w14:textId="77777777" w:rsidTr="00315D72">
        <w:trPr>
          <w:jc w:val="center"/>
        </w:trPr>
        <w:tc>
          <w:tcPr>
            <w:tcW w:w="2830" w:type="dxa"/>
          </w:tcPr>
          <w:p w14:paraId="5778A679" w14:textId="77777777" w:rsidR="006F14DF" w:rsidRPr="000A411F" w:rsidRDefault="006F14DF"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 xml:space="preserve">Rozvoj potenciálu každého žáka </w:t>
            </w:r>
          </w:p>
        </w:tc>
        <w:tc>
          <w:tcPr>
            <w:tcW w:w="709" w:type="dxa"/>
          </w:tcPr>
          <w:p w14:paraId="4A97557C" w14:textId="77777777" w:rsidR="006F14DF" w:rsidRPr="000A411F" w:rsidRDefault="006F14DF" w:rsidP="00647F53">
            <w:pPr>
              <w:pStyle w:val="Odstavecseseznamem"/>
              <w:ind w:left="0"/>
              <w:jc w:val="center"/>
              <w:rPr>
                <w:strike/>
                <w:color w:val="FF0000"/>
              </w:rPr>
            </w:pPr>
            <w:r w:rsidRPr="000A411F">
              <w:rPr>
                <w:strike/>
                <w:color w:val="FF0000"/>
              </w:rPr>
              <w:t>POT</w:t>
            </w:r>
          </w:p>
        </w:tc>
        <w:tc>
          <w:tcPr>
            <w:tcW w:w="1559" w:type="dxa"/>
            <w:vAlign w:val="center"/>
          </w:tcPr>
          <w:p w14:paraId="2AB7549C" w14:textId="54DF214D" w:rsidR="006F14DF" w:rsidRPr="000A411F" w:rsidRDefault="006F14DF" w:rsidP="00647F53">
            <w:pPr>
              <w:pStyle w:val="Odstavecseseznamem"/>
              <w:ind w:left="0"/>
              <w:jc w:val="center"/>
              <w:rPr>
                <w:strike/>
                <w:color w:val="FF0000"/>
              </w:rPr>
            </w:pPr>
            <w:r w:rsidRPr="000A411F">
              <w:rPr>
                <w:strike/>
                <w:color w:val="FF0000"/>
              </w:rPr>
              <w:t>xx</w:t>
            </w:r>
          </w:p>
        </w:tc>
        <w:tc>
          <w:tcPr>
            <w:tcW w:w="1560" w:type="dxa"/>
            <w:vAlign w:val="center"/>
          </w:tcPr>
          <w:p w14:paraId="6FA84871" w14:textId="556562F6" w:rsidR="006F14DF" w:rsidRPr="000A411F" w:rsidRDefault="00DD4543" w:rsidP="00647F53">
            <w:pPr>
              <w:pStyle w:val="Odstavecseseznamem"/>
              <w:ind w:left="0"/>
              <w:jc w:val="center"/>
              <w:rPr>
                <w:strike/>
                <w:color w:val="FF0000"/>
              </w:rPr>
            </w:pPr>
            <w:r w:rsidRPr="000A411F">
              <w:rPr>
                <w:strike/>
                <w:color w:val="FF0000"/>
              </w:rPr>
              <w:t>x</w:t>
            </w:r>
            <w:r w:rsidR="006F14DF" w:rsidRPr="000A411F">
              <w:rPr>
                <w:strike/>
                <w:color w:val="FF0000"/>
              </w:rPr>
              <w:t>x</w:t>
            </w:r>
          </w:p>
        </w:tc>
        <w:tc>
          <w:tcPr>
            <w:tcW w:w="1632" w:type="dxa"/>
            <w:vAlign w:val="center"/>
          </w:tcPr>
          <w:p w14:paraId="5635A0FD" w14:textId="788F4929" w:rsidR="006F14DF" w:rsidRPr="000A411F" w:rsidRDefault="006F14DF" w:rsidP="00647F53">
            <w:pPr>
              <w:pStyle w:val="Odstavecseseznamem"/>
              <w:ind w:left="0"/>
              <w:jc w:val="center"/>
              <w:rPr>
                <w:strike/>
                <w:color w:val="FF0000"/>
              </w:rPr>
            </w:pPr>
            <w:r w:rsidRPr="000A411F">
              <w:rPr>
                <w:strike/>
                <w:color w:val="FF0000"/>
              </w:rPr>
              <w:t>xxx</w:t>
            </w:r>
          </w:p>
        </w:tc>
        <w:tc>
          <w:tcPr>
            <w:tcW w:w="1628" w:type="dxa"/>
            <w:vAlign w:val="center"/>
          </w:tcPr>
          <w:p w14:paraId="626DEC37" w14:textId="64BDA184" w:rsidR="006F14DF" w:rsidRPr="000A411F" w:rsidRDefault="006D0BA3" w:rsidP="00647F53">
            <w:pPr>
              <w:pStyle w:val="Odstavecseseznamem"/>
              <w:spacing w:after="0"/>
              <w:ind w:left="0"/>
              <w:jc w:val="center"/>
              <w:rPr>
                <w:strike/>
                <w:color w:val="FF0000"/>
              </w:rPr>
            </w:pPr>
            <w:r w:rsidRPr="000A411F">
              <w:rPr>
                <w:strike/>
                <w:color w:val="FF0000"/>
              </w:rPr>
              <w:t>xxx</w:t>
            </w:r>
          </w:p>
        </w:tc>
      </w:tr>
      <w:tr w:rsidR="000A411F" w:rsidRPr="000A411F" w14:paraId="182A5057" w14:textId="77777777" w:rsidTr="00315D72">
        <w:trPr>
          <w:jc w:val="center"/>
        </w:trPr>
        <w:tc>
          <w:tcPr>
            <w:tcW w:w="2830" w:type="dxa"/>
          </w:tcPr>
          <w:p w14:paraId="1895DC46" w14:textId="77777777" w:rsidR="006F14DF" w:rsidRPr="000A411F" w:rsidRDefault="006F14DF"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 xml:space="preserve">Podpora pedagogických, didaktických a manažerských kompetencí pracovníků ve vzdělávání </w:t>
            </w:r>
          </w:p>
        </w:tc>
        <w:tc>
          <w:tcPr>
            <w:tcW w:w="709" w:type="dxa"/>
          </w:tcPr>
          <w:p w14:paraId="48301543" w14:textId="77777777" w:rsidR="006F14DF" w:rsidRPr="000A411F" w:rsidRDefault="006F14DF" w:rsidP="00647F53">
            <w:pPr>
              <w:pStyle w:val="Odstavecseseznamem"/>
              <w:ind w:left="0"/>
              <w:jc w:val="center"/>
              <w:rPr>
                <w:strike/>
                <w:color w:val="FF0000"/>
              </w:rPr>
            </w:pPr>
            <w:r w:rsidRPr="000A411F">
              <w:rPr>
                <w:strike/>
                <w:color w:val="FF0000"/>
              </w:rPr>
              <w:t>POT</w:t>
            </w:r>
          </w:p>
        </w:tc>
        <w:tc>
          <w:tcPr>
            <w:tcW w:w="1559" w:type="dxa"/>
            <w:vAlign w:val="center"/>
          </w:tcPr>
          <w:p w14:paraId="77AC8F24" w14:textId="3E675891" w:rsidR="006F14DF" w:rsidRPr="000A411F" w:rsidRDefault="006F14DF" w:rsidP="00647F53">
            <w:pPr>
              <w:pStyle w:val="Odstavecseseznamem"/>
              <w:ind w:left="0"/>
              <w:jc w:val="center"/>
              <w:rPr>
                <w:strike/>
                <w:color w:val="FF0000"/>
              </w:rPr>
            </w:pPr>
            <w:r w:rsidRPr="000A411F">
              <w:rPr>
                <w:strike/>
                <w:color w:val="FF0000"/>
              </w:rPr>
              <w:t>x</w:t>
            </w:r>
          </w:p>
        </w:tc>
        <w:tc>
          <w:tcPr>
            <w:tcW w:w="1560" w:type="dxa"/>
            <w:vAlign w:val="center"/>
          </w:tcPr>
          <w:p w14:paraId="02B3D8AA" w14:textId="3A126CB5" w:rsidR="006F14DF" w:rsidRPr="000A411F" w:rsidRDefault="006F14DF" w:rsidP="00647F53">
            <w:pPr>
              <w:pStyle w:val="Odstavecseseznamem"/>
              <w:ind w:left="0"/>
              <w:jc w:val="center"/>
              <w:rPr>
                <w:strike/>
                <w:color w:val="FF0000"/>
              </w:rPr>
            </w:pPr>
            <w:r w:rsidRPr="000A411F">
              <w:rPr>
                <w:strike/>
                <w:color w:val="FF0000"/>
              </w:rPr>
              <w:t>xxx</w:t>
            </w:r>
          </w:p>
        </w:tc>
        <w:tc>
          <w:tcPr>
            <w:tcW w:w="1632" w:type="dxa"/>
            <w:vAlign w:val="center"/>
          </w:tcPr>
          <w:p w14:paraId="31FC562F" w14:textId="2BF6A66D" w:rsidR="006F14DF" w:rsidRPr="000A411F" w:rsidRDefault="006F14DF" w:rsidP="00647F53">
            <w:pPr>
              <w:pStyle w:val="Odstavecseseznamem"/>
              <w:ind w:left="0"/>
              <w:jc w:val="center"/>
              <w:rPr>
                <w:strike/>
                <w:color w:val="FF0000"/>
              </w:rPr>
            </w:pPr>
            <w:r w:rsidRPr="000A411F">
              <w:rPr>
                <w:strike/>
                <w:color w:val="FF0000"/>
              </w:rPr>
              <w:t>x</w:t>
            </w:r>
          </w:p>
        </w:tc>
        <w:tc>
          <w:tcPr>
            <w:tcW w:w="1628" w:type="dxa"/>
            <w:vAlign w:val="center"/>
          </w:tcPr>
          <w:p w14:paraId="38831786" w14:textId="76A5ED03" w:rsidR="006F14DF" w:rsidRPr="000A411F" w:rsidRDefault="006D0BA3" w:rsidP="00647F53">
            <w:pPr>
              <w:pStyle w:val="Odstavecseseznamem"/>
              <w:spacing w:after="0"/>
              <w:ind w:left="0"/>
              <w:jc w:val="center"/>
              <w:rPr>
                <w:strike/>
                <w:color w:val="FF0000"/>
              </w:rPr>
            </w:pPr>
            <w:r w:rsidRPr="000A411F">
              <w:rPr>
                <w:strike/>
                <w:color w:val="FF0000"/>
              </w:rPr>
              <w:t>xxx</w:t>
            </w:r>
          </w:p>
        </w:tc>
      </w:tr>
      <w:tr w:rsidR="000A411F" w:rsidRPr="000A411F" w14:paraId="5229944A" w14:textId="77777777" w:rsidTr="00315D72">
        <w:trPr>
          <w:jc w:val="center"/>
        </w:trPr>
        <w:tc>
          <w:tcPr>
            <w:tcW w:w="2830" w:type="dxa"/>
          </w:tcPr>
          <w:p w14:paraId="2A58D939" w14:textId="77777777" w:rsidR="006F14DF" w:rsidRPr="000A411F" w:rsidRDefault="006F14DF"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Proměna obsahu a způsobu vzdělávání</w:t>
            </w:r>
          </w:p>
        </w:tc>
        <w:tc>
          <w:tcPr>
            <w:tcW w:w="709" w:type="dxa"/>
          </w:tcPr>
          <w:p w14:paraId="2D921B5A" w14:textId="77777777" w:rsidR="006F14DF" w:rsidRPr="000A411F" w:rsidRDefault="006F14DF" w:rsidP="00647F53">
            <w:pPr>
              <w:pStyle w:val="Odstavecseseznamem"/>
              <w:ind w:left="0"/>
              <w:jc w:val="center"/>
              <w:rPr>
                <w:strike/>
                <w:color w:val="FF0000"/>
              </w:rPr>
            </w:pPr>
            <w:r w:rsidRPr="000A411F">
              <w:rPr>
                <w:strike/>
                <w:color w:val="FF0000"/>
              </w:rPr>
              <w:t>PRT</w:t>
            </w:r>
          </w:p>
        </w:tc>
        <w:tc>
          <w:tcPr>
            <w:tcW w:w="1559" w:type="dxa"/>
            <w:vAlign w:val="center"/>
          </w:tcPr>
          <w:p w14:paraId="593015A6" w14:textId="2183281A" w:rsidR="006F14DF" w:rsidRPr="000A411F" w:rsidRDefault="006F14DF" w:rsidP="00647F53">
            <w:pPr>
              <w:pStyle w:val="Odstavecseseznamem"/>
              <w:ind w:left="0"/>
              <w:jc w:val="center"/>
              <w:rPr>
                <w:strike/>
                <w:color w:val="FF0000"/>
              </w:rPr>
            </w:pPr>
            <w:r w:rsidRPr="000A411F">
              <w:rPr>
                <w:strike/>
                <w:color w:val="FF0000"/>
              </w:rPr>
              <w:t>xx</w:t>
            </w:r>
          </w:p>
        </w:tc>
        <w:tc>
          <w:tcPr>
            <w:tcW w:w="1560" w:type="dxa"/>
            <w:vAlign w:val="center"/>
          </w:tcPr>
          <w:p w14:paraId="2E29B92C" w14:textId="777A65FB" w:rsidR="006F14DF" w:rsidRPr="000A411F" w:rsidRDefault="00DD4543" w:rsidP="00647F53">
            <w:pPr>
              <w:pStyle w:val="Odstavecseseznamem"/>
              <w:ind w:left="0"/>
              <w:jc w:val="center"/>
              <w:rPr>
                <w:strike/>
                <w:color w:val="FF0000"/>
              </w:rPr>
            </w:pPr>
            <w:r w:rsidRPr="000A411F">
              <w:rPr>
                <w:strike/>
                <w:color w:val="FF0000"/>
              </w:rPr>
              <w:t>x</w:t>
            </w:r>
            <w:r w:rsidR="006F14DF" w:rsidRPr="000A411F">
              <w:rPr>
                <w:strike/>
                <w:color w:val="FF0000"/>
              </w:rPr>
              <w:t>xx</w:t>
            </w:r>
          </w:p>
        </w:tc>
        <w:tc>
          <w:tcPr>
            <w:tcW w:w="1632" w:type="dxa"/>
            <w:vAlign w:val="center"/>
          </w:tcPr>
          <w:p w14:paraId="24BB65DC" w14:textId="305B793E" w:rsidR="006F14DF" w:rsidRPr="000A411F" w:rsidRDefault="006F14DF" w:rsidP="00647F53">
            <w:pPr>
              <w:pStyle w:val="Odstavecseseznamem"/>
              <w:ind w:left="0"/>
              <w:jc w:val="center"/>
              <w:rPr>
                <w:strike/>
                <w:color w:val="FF0000"/>
              </w:rPr>
            </w:pPr>
            <w:r w:rsidRPr="000A411F">
              <w:rPr>
                <w:strike/>
                <w:color w:val="FF0000"/>
              </w:rPr>
              <w:t>x</w:t>
            </w:r>
          </w:p>
        </w:tc>
        <w:tc>
          <w:tcPr>
            <w:tcW w:w="1628" w:type="dxa"/>
            <w:vAlign w:val="center"/>
          </w:tcPr>
          <w:p w14:paraId="443F799F" w14:textId="681958C1" w:rsidR="006F14DF" w:rsidRPr="000A411F" w:rsidRDefault="006D0BA3" w:rsidP="00647F53">
            <w:pPr>
              <w:pStyle w:val="Odstavecseseznamem"/>
              <w:spacing w:after="0"/>
              <w:ind w:left="0"/>
              <w:jc w:val="center"/>
              <w:rPr>
                <w:strike/>
                <w:color w:val="FF0000"/>
              </w:rPr>
            </w:pPr>
            <w:r w:rsidRPr="000A411F">
              <w:rPr>
                <w:strike/>
                <w:color w:val="FF0000"/>
              </w:rPr>
              <w:t>xx</w:t>
            </w:r>
          </w:p>
        </w:tc>
      </w:tr>
      <w:tr w:rsidR="000A411F" w:rsidRPr="000A411F" w14:paraId="6387ABC8" w14:textId="77777777" w:rsidTr="00315D72">
        <w:trPr>
          <w:jc w:val="center"/>
        </w:trPr>
        <w:tc>
          <w:tcPr>
            <w:tcW w:w="2830" w:type="dxa"/>
          </w:tcPr>
          <w:p w14:paraId="202AB852" w14:textId="77777777" w:rsidR="006F14DF" w:rsidRPr="000A411F" w:rsidRDefault="006F14DF"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Podpora učitelů, ředitelů a dalších pracovníků ve vzdělávání</w:t>
            </w:r>
          </w:p>
        </w:tc>
        <w:tc>
          <w:tcPr>
            <w:tcW w:w="709" w:type="dxa"/>
          </w:tcPr>
          <w:p w14:paraId="21EDE8AC" w14:textId="77777777" w:rsidR="006F14DF" w:rsidRPr="000A411F" w:rsidRDefault="006F14DF" w:rsidP="00647F53">
            <w:pPr>
              <w:pStyle w:val="Odstavecseseznamem"/>
              <w:ind w:left="0"/>
              <w:jc w:val="center"/>
              <w:rPr>
                <w:strike/>
                <w:color w:val="FF0000"/>
              </w:rPr>
            </w:pPr>
            <w:r w:rsidRPr="000A411F">
              <w:rPr>
                <w:strike/>
                <w:color w:val="FF0000"/>
              </w:rPr>
              <w:t>PRT</w:t>
            </w:r>
          </w:p>
        </w:tc>
        <w:tc>
          <w:tcPr>
            <w:tcW w:w="1559" w:type="dxa"/>
            <w:vAlign w:val="center"/>
          </w:tcPr>
          <w:p w14:paraId="3F03E1E1" w14:textId="1FC81467" w:rsidR="006F14DF" w:rsidRPr="000A411F" w:rsidRDefault="006F14DF" w:rsidP="00647F53">
            <w:pPr>
              <w:pStyle w:val="Odstavecseseznamem"/>
              <w:ind w:left="0"/>
              <w:jc w:val="center"/>
              <w:rPr>
                <w:strike/>
                <w:color w:val="FF0000"/>
              </w:rPr>
            </w:pPr>
            <w:r w:rsidRPr="000A411F">
              <w:rPr>
                <w:strike/>
                <w:color w:val="FF0000"/>
              </w:rPr>
              <w:t>x</w:t>
            </w:r>
          </w:p>
        </w:tc>
        <w:tc>
          <w:tcPr>
            <w:tcW w:w="1560" w:type="dxa"/>
            <w:vAlign w:val="center"/>
          </w:tcPr>
          <w:p w14:paraId="67F4F757" w14:textId="3FBA91D8" w:rsidR="006F14DF" w:rsidRPr="000A411F" w:rsidRDefault="00DD4543" w:rsidP="00DD4543">
            <w:pPr>
              <w:pStyle w:val="Odstavecseseznamem"/>
              <w:ind w:left="0"/>
              <w:jc w:val="center"/>
              <w:rPr>
                <w:strike/>
                <w:color w:val="FF0000"/>
              </w:rPr>
            </w:pPr>
            <w:r w:rsidRPr="000A411F">
              <w:rPr>
                <w:strike/>
                <w:color w:val="FF0000"/>
              </w:rPr>
              <w:t>x</w:t>
            </w:r>
            <w:r w:rsidR="006F14DF" w:rsidRPr="000A411F">
              <w:rPr>
                <w:strike/>
                <w:color w:val="FF0000"/>
              </w:rPr>
              <w:t>x</w:t>
            </w:r>
            <w:r w:rsidRPr="000A411F">
              <w:rPr>
                <w:strike/>
                <w:color w:val="FF0000"/>
              </w:rPr>
              <w:t>x</w:t>
            </w:r>
          </w:p>
        </w:tc>
        <w:tc>
          <w:tcPr>
            <w:tcW w:w="1632" w:type="dxa"/>
            <w:vAlign w:val="center"/>
          </w:tcPr>
          <w:p w14:paraId="12FD54F3" w14:textId="006E8FF0" w:rsidR="006F14DF" w:rsidRPr="000A411F" w:rsidRDefault="006F14DF" w:rsidP="00647F53">
            <w:pPr>
              <w:pStyle w:val="Odstavecseseznamem"/>
              <w:ind w:left="0"/>
              <w:jc w:val="center"/>
              <w:rPr>
                <w:strike/>
                <w:color w:val="FF0000"/>
              </w:rPr>
            </w:pPr>
            <w:r w:rsidRPr="000A411F">
              <w:rPr>
                <w:strike/>
                <w:color w:val="FF0000"/>
              </w:rPr>
              <w:t>xx</w:t>
            </w:r>
          </w:p>
        </w:tc>
        <w:tc>
          <w:tcPr>
            <w:tcW w:w="1628" w:type="dxa"/>
            <w:vAlign w:val="center"/>
          </w:tcPr>
          <w:p w14:paraId="1BB0AA73" w14:textId="65DA5B0A" w:rsidR="006F14DF" w:rsidRPr="000A411F" w:rsidRDefault="006D0BA3" w:rsidP="00647F53">
            <w:pPr>
              <w:pStyle w:val="Odstavecseseznamem"/>
              <w:spacing w:after="0"/>
              <w:ind w:left="0"/>
              <w:jc w:val="center"/>
              <w:rPr>
                <w:strike/>
                <w:color w:val="FF0000"/>
              </w:rPr>
            </w:pPr>
            <w:r w:rsidRPr="000A411F">
              <w:rPr>
                <w:strike/>
                <w:color w:val="FF0000"/>
              </w:rPr>
              <w:t>xxx</w:t>
            </w:r>
          </w:p>
        </w:tc>
      </w:tr>
      <w:tr w:rsidR="000A411F" w:rsidRPr="000A411F" w14:paraId="6DF81C22" w14:textId="77777777" w:rsidTr="00315D72">
        <w:trPr>
          <w:jc w:val="center"/>
        </w:trPr>
        <w:tc>
          <w:tcPr>
            <w:tcW w:w="2830" w:type="dxa"/>
          </w:tcPr>
          <w:p w14:paraId="66D605B9" w14:textId="77777777" w:rsidR="006F14DF" w:rsidRPr="000A411F" w:rsidRDefault="006F14DF"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Digitální kompetence k celoživotnímu učení</w:t>
            </w:r>
          </w:p>
        </w:tc>
        <w:tc>
          <w:tcPr>
            <w:tcW w:w="709" w:type="dxa"/>
          </w:tcPr>
          <w:p w14:paraId="3BA683E4" w14:textId="77777777" w:rsidR="006F14DF" w:rsidRPr="000A411F" w:rsidRDefault="006F14DF" w:rsidP="00647F53">
            <w:pPr>
              <w:pStyle w:val="Odstavecseseznamem"/>
              <w:ind w:left="0"/>
              <w:jc w:val="center"/>
              <w:rPr>
                <w:strike/>
                <w:color w:val="FF0000"/>
              </w:rPr>
            </w:pPr>
            <w:r w:rsidRPr="000A411F">
              <w:rPr>
                <w:strike/>
                <w:color w:val="FF0000"/>
              </w:rPr>
              <w:t>PRT</w:t>
            </w:r>
          </w:p>
        </w:tc>
        <w:tc>
          <w:tcPr>
            <w:tcW w:w="1559" w:type="dxa"/>
            <w:vAlign w:val="center"/>
          </w:tcPr>
          <w:p w14:paraId="7E1E9B10" w14:textId="0CDA899A" w:rsidR="006F14DF" w:rsidRPr="000A411F" w:rsidRDefault="006F14DF" w:rsidP="00647F53">
            <w:pPr>
              <w:pStyle w:val="Odstavecseseznamem"/>
              <w:ind w:left="0"/>
              <w:jc w:val="center"/>
              <w:rPr>
                <w:strike/>
                <w:color w:val="FF0000"/>
              </w:rPr>
            </w:pPr>
            <w:r w:rsidRPr="000A411F">
              <w:rPr>
                <w:strike/>
                <w:color w:val="FF0000"/>
              </w:rPr>
              <w:t>x</w:t>
            </w:r>
          </w:p>
        </w:tc>
        <w:tc>
          <w:tcPr>
            <w:tcW w:w="1560" w:type="dxa"/>
            <w:vAlign w:val="center"/>
          </w:tcPr>
          <w:p w14:paraId="0EFC40AD" w14:textId="2104CF09" w:rsidR="006F14DF" w:rsidRPr="000A411F" w:rsidRDefault="00DD4543" w:rsidP="00647F53">
            <w:pPr>
              <w:pStyle w:val="Odstavecseseznamem"/>
              <w:ind w:left="0"/>
              <w:jc w:val="center"/>
              <w:rPr>
                <w:strike/>
                <w:color w:val="FF0000"/>
              </w:rPr>
            </w:pPr>
            <w:r w:rsidRPr="000A411F">
              <w:rPr>
                <w:strike/>
                <w:color w:val="FF0000"/>
              </w:rPr>
              <w:t>x</w:t>
            </w:r>
            <w:r w:rsidR="006F14DF" w:rsidRPr="000A411F">
              <w:rPr>
                <w:strike/>
                <w:color w:val="FF0000"/>
              </w:rPr>
              <w:t>x</w:t>
            </w:r>
          </w:p>
        </w:tc>
        <w:tc>
          <w:tcPr>
            <w:tcW w:w="1632" w:type="dxa"/>
            <w:vAlign w:val="center"/>
          </w:tcPr>
          <w:p w14:paraId="772FC1D3" w14:textId="2C94A36F" w:rsidR="006F14DF" w:rsidRPr="000A411F" w:rsidRDefault="006F14DF" w:rsidP="00647F53">
            <w:pPr>
              <w:pStyle w:val="Odstavecseseznamem"/>
              <w:ind w:left="0"/>
              <w:jc w:val="center"/>
              <w:rPr>
                <w:strike/>
                <w:color w:val="FF0000"/>
              </w:rPr>
            </w:pPr>
            <w:r w:rsidRPr="000A411F">
              <w:rPr>
                <w:strike/>
                <w:color w:val="FF0000"/>
              </w:rPr>
              <w:t>x</w:t>
            </w:r>
          </w:p>
        </w:tc>
        <w:tc>
          <w:tcPr>
            <w:tcW w:w="1628" w:type="dxa"/>
            <w:vAlign w:val="center"/>
          </w:tcPr>
          <w:p w14:paraId="7E2BB628" w14:textId="28C8FAF8" w:rsidR="006F14DF" w:rsidRPr="000A411F" w:rsidRDefault="006D0BA3" w:rsidP="00647F53">
            <w:pPr>
              <w:pStyle w:val="Odstavecseseznamem"/>
              <w:spacing w:after="0"/>
              <w:ind w:left="0"/>
              <w:jc w:val="center"/>
              <w:rPr>
                <w:strike/>
                <w:color w:val="FF0000"/>
              </w:rPr>
            </w:pPr>
            <w:r w:rsidRPr="000A411F">
              <w:rPr>
                <w:strike/>
                <w:color w:val="FF0000"/>
              </w:rPr>
              <w:t>xx</w:t>
            </w:r>
          </w:p>
        </w:tc>
      </w:tr>
      <w:tr w:rsidR="000A411F" w:rsidRPr="000A411F" w14:paraId="3473AFA5" w14:textId="77777777" w:rsidTr="00315D72">
        <w:trPr>
          <w:jc w:val="center"/>
        </w:trPr>
        <w:tc>
          <w:tcPr>
            <w:tcW w:w="2830" w:type="dxa"/>
          </w:tcPr>
          <w:p w14:paraId="625C2B14" w14:textId="77777777" w:rsidR="006F14DF" w:rsidRPr="000A411F" w:rsidRDefault="006F14DF"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Snižování nerovností v přístupu ke vzdělávání</w:t>
            </w:r>
          </w:p>
        </w:tc>
        <w:tc>
          <w:tcPr>
            <w:tcW w:w="709" w:type="dxa"/>
          </w:tcPr>
          <w:p w14:paraId="04ED794F" w14:textId="77777777" w:rsidR="006F14DF" w:rsidRPr="000A411F" w:rsidRDefault="006F14DF" w:rsidP="00647F53">
            <w:pPr>
              <w:pStyle w:val="Odstavecseseznamem"/>
              <w:ind w:left="0"/>
              <w:jc w:val="center"/>
              <w:rPr>
                <w:strike/>
                <w:color w:val="FF0000"/>
              </w:rPr>
            </w:pPr>
            <w:r w:rsidRPr="000A411F">
              <w:rPr>
                <w:strike/>
                <w:color w:val="FF0000"/>
              </w:rPr>
              <w:t>PRT</w:t>
            </w:r>
          </w:p>
        </w:tc>
        <w:tc>
          <w:tcPr>
            <w:tcW w:w="1559" w:type="dxa"/>
            <w:vAlign w:val="center"/>
          </w:tcPr>
          <w:p w14:paraId="2553736A" w14:textId="12FCCDC1" w:rsidR="006F14DF" w:rsidRPr="000A411F" w:rsidRDefault="006F14DF" w:rsidP="00647F53">
            <w:pPr>
              <w:pStyle w:val="Odstavecseseznamem"/>
              <w:ind w:left="0"/>
              <w:jc w:val="center"/>
              <w:rPr>
                <w:strike/>
                <w:color w:val="FF0000"/>
              </w:rPr>
            </w:pPr>
            <w:r w:rsidRPr="000A411F">
              <w:rPr>
                <w:strike/>
                <w:color w:val="FF0000"/>
              </w:rPr>
              <w:t>x</w:t>
            </w:r>
          </w:p>
        </w:tc>
        <w:tc>
          <w:tcPr>
            <w:tcW w:w="1560" w:type="dxa"/>
            <w:vAlign w:val="center"/>
          </w:tcPr>
          <w:p w14:paraId="7152774A" w14:textId="47BAA296" w:rsidR="006F14DF" w:rsidRPr="000A411F" w:rsidRDefault="006F14DF" w:rsidP="00647F53">
            <w:pPr>
              <w:pStyle w:val="Odstavecseseznamem"/>
              <w:ind w:left="0"/>
              <w:jc w:val="center"/>
              <w:rPr>
                <w:strike/>
                <w:color w:val="FF0000"/>
              </w:rPr>
            </w:pPr>
            <w:r w:rsidRPr="000A411F">
              <w:rPr>
                <w:strike/>
                <w:color w:val="FF0000"/>
              </w:rPr>
              <w:t>xx</w:t>
            </w:r>
          </w:p>
        </w:tc>
        <w:tc>
          <w:tcPr>
            <w:tcW w:w="1632" w:type="dxa"/>
            <w:vAlign w:val="center"/>
          </w:tcPr>
          <w:p w14:paraId="0D7F6754" w14:textId="5D4EAA79" w:rsidR="006F14DF" w:rsidRPr="000A411F" w:rsidRDefault="006F14DF" w:rsidP="00647F53">
            <w:pPr>
              <w:pStyle w:val="Odstavecseseznamem"/>
              <w:ind w:left="0"/>
              <w:jc w:val="center"/>
              <w:rPr>
                <w:strike/>
                <w:color w:val="FF0000"/>
              </w:rPr>
            </w:pPr>
            <w:r w:rsidRPr="000A411F">
              <w:rPr>
                <w:strike/>
                <w:color w:val="FF0000"/>
              </w:rPr>
              <w:t>x</w:t>
            </w:r>
          </w:p>
        </w:tc>
        <w:tc>
          <w:tcPr>
            <w:tcW w:w="1628" w:type="dxa"/>
            <w:vAlign w:val="center"/>
          </w:tcPr>
          <w:p w14:paraId="6BABAF5F" w14:textId="51047359" w:rsidR="006F14DF" w:rsidRPr="000A411F" w:rsidRDefault="006D0BA3" w:rsidP="00647F53">
            <w:pPr>
              <w:pStyle w:val="Odstavecseseznamem"/>
              <w:spacing w:after="0"/>
              <w:ind w:left="0"/>
              <w:jc w:val="center"/>
              <w:rPr>
                <w:strike/>
                <w:color w:val="FF0000"/>
              </w:rPr>
            </w:pPr>
            <w:r w:rsidRPr="000A411F">
              <w:rPr>
                <w:strike/>
                <w:color w:val="FF0000"/>
              </w:rPr>
              <w:t>xx</w:t>
            </w:r>
          </w:p>
        </w:tc>
      </w:tr>
      <w:tr w:rsidR="000A411F" w:rsidRPr="000A411F" w14:paraId="23AF01FE" w14:textId="77777777" w:rsidTr="00315D72">
        <w:trPr>
          <w:jc w:val="center"/>
        </w:trPr>
        <w:tc>
          <w:tcPr>
            <w:tcW w:w="2830" w:type="dxa"/>
          </w:tcPr>
          <w:p w14:paraId="55262894" w14:textId="77777777" w:rsidR="006F14DF" w:rsidRPr="000A411F" w:rsidRDefault="006F14DF"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Spolupráce MŠ-ZŠ/ZŠ-SŠ</w:t>
            </w:r>
          </w:p>
        </w:tc>
        <w:tc>
          <w:tcPr>
            <w:tcW w:w="709" w:type="dxa"/>
          </w:tcPr>
          <w:p w14:paraId="33EF953A" w14:textId="77777777" w:rsidR="006F14DF" w:rsidRPr="000A411F" w:rsidRDefault="006F14DF" w:rsidP="00647F53">
            <w:pPr>
              <w:pStyle w:val="Odstavecseseznamem"/>
              <w:ind w:left="0"/>
              <w:jc w:val="center"/>
              <w:rPr>
                <w:strike/>
                <w:color w:val="FF0000"/>
              </w:rPr>
            </w:pPr>
            <w:r w:rsidRPr="000A411F">
              <w:rPr>
                <w:strike/>
                <w:color w:val="FF0000"/>
              </w:rPr>
              <w:t>PRT</w:t>
            </w:r>
          </w:p>
        </w:tc>
        <w:tc>
          <w:tcPr>
            <w:tcW w:w="1559" w:type="dxa"/>
            <w:vAlign w:val="center"/>
          </w:tcPr>
          <w:p w14:paraId="093C9549" w14:textId="2C6E9C60" w:rsidR="006F14DF" w:rsidRPr="000A411F" w:rsidRDefault="006F14DF" w:rsidP="00647F53">
            <w:pPr>
              <w:pStyle w:val="Odstavecseseznamem"/>
              <w:ind w:left="0"/>
              <w:jc w:val="center"/>
              <w:rPr>
                <w:strike/>
                <w:color w:val="FF0000"/>
              </w:rPr>
            </w:pPr>
            <w:r w:rsidRPr="000A411F">
              <w:rPr>
                <w:strike/>
                <w:color w:val="FF0000"/>
              </w:rPr>
              <w:t>x</w:t>
            </w:r>
          </w:p>
        </w:tc>
        <w:tc>
          <w:tcPr>
            <w:tcW w:w="1560" w:type="dxa"/>
            <w:vAlign w:val="center"/>
          </w:tcPr>
          <w:p w14:paraId="29CC73A3" w14:textId="3C61A7C8" w:rsidR="006F14DF" w:rsidRPr="000A411F" w:rsidRDefault="006F14DF" w:rsidP="00647F53">
            <w:pPr>
              <w:pStyle w:val="Odstavecseseznamem"/>
              <w:ind w:left="0"/>
              <w:jc w:val="center"/>
              <w:rPr>
                <w:strike/>
                <w:color w:val="FF0000"/>
              </w:rPr>
            </w:pPr>
            <w:r w:rsidRPr="000A411F">
              <w:rPr>
                <w:strike/>
                <w:color w:val="FF0000"/>
              </w:rPr>
              <w:t>x</w:t>
            </w:r>
          </w:p>
        </w:tc>
        <w:tc>
          <w:tcPr>
            <w:tcW w:w="1632" w:type="dxa"/>
            <w:vAlign w:val="center"/>
          </w:tcPr>
          <w:p w14:paraId="7437C25F" w14:textId="68F0422E" w:rsidR="006F14DF" w:rsidRPr="000A411F" w:rsidRDefault="006F14DF" w:rsidP="00647F53">
            <w:pPr>
              <w:pStyle w:val="Odstavecseseznamem"/>
              <w:ind w:left="0"/>
              <w:jc w:val="center"/>
              <w:rPr>
                <w:strike/>
                <w:color w:val="FF0000"/>
              </w:rPr>
            </w:pPr>
            <w:r w:rsidRPr="000A411F">
              <w:rPr>
                <w:strike/>
                <w:color w:val="FF0000"/>
              </w:rPr>
              <w:t>xxx</w:t>
            </w:r>
          </w:p>
        </w:tc>
        <w:tc>
          <w:tcPr>
            <w:tcW w:w="1628" w:type="dxa"/>
            <w:vAlign w:val="center"/>
          </w:tcPr>
          <w:p w14:paraId="1A28A0D6" w14:textId="07953640" w:rsidR="006F14DF" w:rsidRPr="000A411F" w:rsidRDefault="006D0BA3" w:rsidP="00647F53">
            <w:pPr>
              <w:pStyle w:val="Odstavecseseznamem"/>
              <w:spacing w:after="0"/>
              <w:ind w:left="0"/>
              <w:jc w:val="center"/>
              <w:rPr>
                <w:strike/>
                <w:color w:val="FF0000"/>
              </w:rPr>
            </w:pPr>
            <w:r w:rsidRPr="000A411F">
              <w:rPr>
                <w:strike/>
                <w:color w:val="FF0000"/>
              </w:rPr>
              <w:t>xx</w:t>
            </w:r>
          </w:p>
        </w:tc>
      </w:tr>
      <w:tr w:rsidR="000A411F" w:rsidRPr="000A411F" w14:paraId="175D2607" w14:textId="77777777" w:rsidTr="00315D72">
        <w:trPr>
          <w:jc w:val="center"/>
        </w:trPr>
        <w:tc>
          <w:tcPr>
            <w:tcW w:w="2830" w:type="dxa"/>
          </w:tcPr>
          <w:p w14:paraId="0BEC355C" w14:textId="77777777" w:rsidR="006F14DF" w:rsidRPr="000A411F" w:rsidRDefault="006F14DF"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Předškolní vzdělávání a péče – dostupnost, kvalita, inkluze</w:t>
            </w:r>
          </w:p>
        </w:tc>
        <w:tc>
          <w:tcPr>
            <w:tcW w:w="709" w:type="dxa"/>
          </w:tcPr>
          <w:p w14:paraId="7FC7B3DB" w14:textId="77777777" w:rsidR="006F14DF" w:rsidRPr="000A411F" w:rsidRDefault="006F14DF" w:rsidP="00647F53">
            <w:pPr>
              <w:pStyle w:val="Odstavecseseznamem"/>
              <w:ind w:left="0"/>
              <w:jc w:val="center"/>
              <w:rPr>
                <w:strike/>
                <w:color w:val="FF0000"/>
              </w:rPr>
            </w:pPr>
            <w:r w:rsidRPr="000A411F">
              <w:rPr>
                <w:strike/>
                <w:color w:val="FF0000"/>
              </w:rPr>
              <w:t>VOT</w:t>
            </w:r>
          </w:p>
        </w:tc>
        <w:tc>
          <w:tcPr>
            <w:tcW w:w="1559" w:type="dxa"/>
            <w:vAlign w:val="center"/>
          </w:tcPr>
          <w:p w14:paraId="2B4BC38F" w14:textId="3A77D4F3" w:rsidR="006F14DF" w:rsidRPr="000A411F" w:rsidRDefault="006F14DF" w:rsidP="00647F53">
            <w:pPr>
              <w:pStyle w:val="Odstavecseseznamem"/>
              <w:ind w:left="0"/>
              <w:jc w:val="center"/>
              <w:rPr>
                <w:strike/>
                <w:color w:val="FF0000"/>
              </w:rPr>
            </w:pPr>
            <w:r w:rsidRPr="000A411F">
              <w:rPr>
                <w:strike/>
                <w:color w:val="FF0000"/>
              </w:rPr>
              <w:t>x</w:t>
            </w:r>
          </w:p>
        </w:tc>
        <w:tc>
          <w:tcPr>
            <w:tcW w:w="1560" w:type="dxa"/>
            <w:vAlign w:val="center"/>
          </w:tcPr>
          <w:p w14:paraId="0FDE9D45" w14:textId="096E75EE" w:rsidR="006F14DF" w:rsidRPr="000A411F" w:rsidRDefault="006F14DF" w:rsidP="00647F53">
            <w:pPr>
              <w:pStyle w:val="Odstavecseseznamem"/>
              <w:ind w:left="0"/>
              <w:jc w:val="center"/>
              <w:rPr>
                <w:strike/>
                <w:color w:val="FF0000"/>
              </w:rPr>
            </w:pPr>
            <w:r w:rsidRPr="000A411F">
              <w:rPr>
                <w:strike/>
                <w:color w:val="FF0000"/>
              </w:rPr>
              <w:t>x</w:t>
            </w:r>
          </w:p>
        </w:tc>
        <w:tc>
          <w:tcPr>
            <w:tcW w:w="1632" w:type="dxa"/>
            <w:vAlign w:val="center"/>
          </w:tcPr>
          <w:p w14:paraId="149A071D" w14:textId="6427C55C" w:rsidR="006F14DF" w:rsidRPr="000A411F" w:rsidRDefault="006F14DF" w:rsidP="00647F53">
            <w:pPr>
              <w:pStyle w:val="Odstavecseseznamem"/>
              <w:ind w:left="0"/>
              <w:jc w:val="center"/>
              <w:rPr>
                <w:strike/>
                <w:color w:val="FF0000"/>
              </w:rPr>
            </w:pPr>
            <w:r w:rsidRPr="000A411F">
              <w:rPr>
                <w:strike/>
                <w:color w:val="FF0000"/>
              </w:rPr>
              <w:t>x</w:t>
            </w:r>
          </w:p>
        </w:tc>
        <w:tc>
          <w:tcPr>
            <w:tcW w:w="1628" w:type="dxa"/>
            <w:vAlign w:val="center"/>
          </w:tcPr>
          <w:p w14:paraId="740FA5EB" w14:textId="024ED94B" w:rsidR="006F14DF" w:rsidRPr="000A411F" w:rsidRDefault="006D0BA3" w:rsidP="00647F53">
            <w:pPr>
              <w:pStyle w:val="Odstavecseseznamem"/>
              <w:spacing w:after="0"/>
              <w:ind w:left="0"/>
              <w:jc w:val="center"/>
              <w:rPr>
                <w:strike/>
                <w:color w:val="FF0000"/>
              </w:rPr>
            </w:pPr>
            <w:r w:rsidRPr="000A411F">
              <w:rPr>
                <w:strike/>
                <w:color w:val="FF0000"/>
              </w:rPr>
              <w:t>x</w:t>
            </w:r>
          </w:p>
        </w:tc>
      </w:tr>
      <w:tr w:rsidR="000A411F" w:rsidRPr="000A411F" w14:paraId="5002F2BD" w14:textId="77777777" w:rsidTr="00315D72">
        <w:trPr>
          <w:jc w:val="center"/>
        </w:trPr>
        <w:tc>
          <w:tcPr>
            <w:tcW w:w="2830" w:type="dxa"/>
          </w:tcPr>
          <w:p w14:paraId="410B3BED" w14:textId="4C3DA379" w:rsidR="00F72053" w:rsidRPr="000A411F" w:rsidRDefault="00F72053"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Kariérové poradenství v ZŠ</w:t>
            </w:r>
          </w:p>
        </w:tc>
        <w:tc>
          <w:tcPr>
            <w:tcW w:w="709" w:type="dxa"/>
          </w:tcPr>
          <w:p w14:paraId="6706BAE0" w14:textId="2DEB8425" w:rsidR="00F72053" w:rsidRPr="000A411F" w:rsidRDefault="00F72053" w:rsidP="00647F53">
            <w:pPr>
              <w:pStyle w:val="Odstavecseseznamem"/>
              <w:ind w:left="0"/>
              <w:jc w:val="center"/>
              <w:rPr>
                <w:strike/>
                <w:color w:val="FF0000"/>
              </w:rPr>
            </w:pPr>
            <w:r w:rsidRPr="000A411F">
              <w:rPr>
                <w:strike/>
                <w:color w:val="FF0000"/>
              </w:rPr>
              <w:t>VOT</w:t>
            </w:r>
          </w:p>
        </w:tc>
        <w:tc>
          <w:tcPr>
            <w:tcW w:w="1559" w:type="dxa"/>
            <w:vAlign w:val="center"/>
          </w:tcPr>
          <w:p w14:paraId="083C2408" w14:textId="1B02F47E" w:rsidR="00F72053" w:rsidRPr="000A411F" w:rsidRDefault="00F72053" w:rsidP="00647F53">
            <w:pPr>
              <w:pStyle w:val="Odstavecseseznamem"/>
              <w:ind w:left="0"/>
              <w:jc w:val="center"/>
              <w:rPr>
                <w:strike/>
                <w:color w:val="FF0000"/>
              </w:rPr>
            </w:pPr>
            <w:r w:rsidRPr="000A411F">
              <w:rPr>
                <w:strike/>
                <w:color w:val="FF0000"/>
              </w:rPr>
              <w:t>x</w:t>
            </w:r>
          </w:p>
        </w:tc>
        <w:tc>
          <w:tcPr>
            <w:tcW w:w="1560" w:type="dxa"/>
            <w:vAlign w:val="center"/>
          </w:tcPr>
          <w:p w14:paraId="063EF5AA" w14:textId="06E4E2AA" w:rsidR="00F72053" w:rsidRPr="000A411F" w:rsidRDefault="00F72053" w:rsidP="00647F53">
            <w:pPr>
              <w:pStyle w:val="Odstavecseseznamem"/>
              <w:ind w:left="0"/>
              <w:jc w:val="center"/>
              <w:rPr>
                <w:strike/>
                <w:color w:val="FF0000"/>
              </w:rPr>
            </w:pPr>
            <w:r w:rsidRPr="000A411F">
              <w:rPr>
                <w:strike/>
                <w:color w:val="FF0000"/>
              </w:rPr>
              <w:t>xxx</w:t>
            </w:r>
          </w:p>
        </w:tc>
        <w:tc>
          <w:tcPr>
            <w:tcW w:w="1632" w:type="dxa"/>
            <w:vAlign w:val="center"/>
          </w:tcPr>
          <w:p w14:paraId="38633B6C" w14:textId="4E80CF36" w:rsidR="00F72053" w:rsidRPr="000A411F" w:rsidRDefault="00F72053" w:rsidP="00647F53">
            <w:pPr>
              <w:pStyle w:val="Odstavecseseznamem"/>
              <w:ind w:left="0"/>
              <w:jc w:val="center"/>
              <w:rPr>
                <w:strike/>
                <w:color w:val="FF0000"/>
              </w:rPr>
            </w:pPr>
            <w:r w:rsidRPr="000A411F">
              <w:rPr>
                <w:strike/>
                <w:color w:val="FF0000"/>
              </w:rPr>
              <w:t>xxx</w:t>
            </w:r>
          </w:p>
        </w:tc>
        <w:tc>
          <w:tcPr>
            <w:tcW w:w="1628" w:type="dxa"/>
            <w:vAlign w:val="center"/>
          </w:tcPr>
          <w:p w14:paraId="51EB6EB5" w14:textId="281CF8D9" w:rsidR="00F72053" w:rsidRPr="000A411F" w:rsidRDefault="00F72053" w:rsidP="00647F53">
            <w:pPr>
              <w:pStyle w:val="Odstavecseseznamem"/>
              <w:spacing w:after="0"/>
              <w:ind w:left="0"/>
              <w:jc w:val="center"/>
              <w:rPr>
                <w:strike/>
                <w:color w:val="FF0000"/>
              </w:rPr>
            </w:pPr>
            <w:r w:rsidRPr="000A411F">
              <w:rPr>
                <w:strike/>
                <w:color w:val="FF0000"/>
              </w:rPr>
              <w:t>xx</w:t>
            </w:r>
          </w:p>
        </w:tc>
      </w:tr>
      <w:tr w:rsidR="000A411F" w:rsidRPr="000A411F" w14:paraId="3B2D964C" w14:textId="77777777" w:rsidTr="00315D72">
        <w:trPr>
          <w:jc w:val="center"/>
        </w:trPr>
        <w:tc>
          <w:tcPr>
            <w:tcW w:w="2830" w:type="dxa"/>
          </w:tcPr>
          <w:p w14:paraId="6B88A58B" w14:textId="77777777" w:rsidR="006F14DF" w:rsidRPr="000A411F" w:rsidRDefault="006F14DF"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Rozvoj podnikavosti, iniciativy a kreativity dětí a žáků</w:t>
            </w:r>
          </w:p>
        </w:tc>
        <w:tc>
          <w:tcPr>
            <w:tcW w:w="709" w:type="dxa"/>
          </w:tcPr>
          <w:p w14:paraId="7443BEE1" w14:textId="77777777" w:rsidR="006F14DF" w:rsidRPr="000A411F" w:rsidRDefault="006F14DF" w:rsidP="00647F53">
            <w:pPr>
              <w:pStyle w:val="Odstavecseseznamem"/>
              <w:ind w:left="0"/>
              <w:jc w:val="center"/>
              <w:rPr>
                <w:strike/>
                <w:color w:val="FF0000"/>
              </w:rPr>
            </w:pPr>
            <w:r w:rsidRPr="000A411F">
              <w:rPr>
                <w:strike/>
                <w:color w:val="FF0000"/>
              </w:rPr>
              <w:t>VOT</w:t>
            </w:r>
          </w:p>
        </w:tc>
        <w:tc>
          <w:tcPr>
            <w:tcW w:w="1559" w:type="dxa"/>
            <w:vAlign w:val="center"/>
          </w:tcPr>
          <w:p w14:paraId="65FEA177" w14:textId="08E5E9B6" w:rsidR="006F14DF" w:rsidRPr="000A411F" w:rsidRDefault="006F14DF" w:rsidP="00647F53">
            <w:pPr>
              <w:pStyle w:val="Odstavecseseznamem"/>
              <w:ind w:left="0"/>
              <w:jc w:val="center"/>
              <w:rPr>
                <w:strike/>
                <w:color w:val="FF0000"/>
              </w:rPr>
            </w:pPr>
            <w:r w:rsidRPr="000A411F">
              <w:rPr>
                <w:strike/>
                <w:color w:val="FF0000"/>
              </w:rPr>
              <w:t>x</w:t>
            </w:r>
          </w:p>
        </w:tc>
        <w:tc>
          <w:tcPr>
            <w:tcW w:w="1560" w:type="dxa"/>
            <w:vAlign w:val="center"/>
          </w:tcPr>
          <w:p w14:paraId="512FE759" w14:textId="6B3511A1" w:rsidR="006F14DF" w:rsidRPr="000A411F" w:rsidRDefault="006F14DF" w:rsidP="00647F53">
            <w:pPr>
              <w:pStyle w:val="Odstavecseseznamem"/>
              <w:ind w:left="0"/>
              <w:jc w:val="center"/>
              <w:rPr>
                <w:strike/>
                <w:color w:val="FF0000"/>
              </w:rPr>
            </w:pPr>
            <w:r w:rsidRPr="000A411F">
              <w:rPr>
                <w:strike/>
                <w:color w:val="FF0000"/>
              </w:rPr>
              <w:t>xx</w:t>
            </w:r>
          </w:p>
        </w:tc>
        <w:tc>
          <w:tcPr>
            <w:tcW w:w="1632" w:type="dxa"/>
            <w:vAlign w:val="center"/>
          </w:tcPr>
          <w:p w14:paraId="74854970" w14:textId="64CB54C7" w:rsidR="006F14DF" w:rsidRPr="000A411F" w:rsidRDefault="006F14DF" w:rsidP="00647F53">
            <w:pPr>
              <w:pStyle w:val="Odstavecseseznamem"/>
              <w:ind w:left="0"/>
              <w:jc w:val="center"/>
              <w:rPr>
                <w:strike/>
                <w:color w:val="FF0000"/>
              </w:rPr>
            </w:pPr>
            <w:r w:rsidRPr="000A411F">
              <w:rPr>
                <w:strike/>
                <w:color w:val="FF0000"/>
              </w:rPr>
              <w:t>x</w:t>
            </w:r>
          </w:p>
        </w:tc>
        <w:tc>
          <w:tcPr>
            <w:tcW w:w="1628" w:type="dxa"/>
            <w:vAlign w:val="center"/>
          </w:tcPr>
          <w:p w14:paraId="385F4D84" w14:textId="696EA477" w:rsidR="006F14DF" w:rsidRPr="000A411F" w:rsidRDefault="006D0BA3" w:rsidP="00647F53">
            <w:pPr>
              <w:pStyle w:val="Odstavecseseznamem"/>
              <w:spacing w:after="0"/>
              <w:ind w:left="0"/>
              <w:jc w:val="center"/>
              <w:rPr>
                <w:strike/>
                <w:color w:val="FF0000"/>
              </w:rPr>
            </w:pPr>
            <w:r w:rsidRPr="000A411F">
              <w:rPr>
                <w:strike/>
                <w:color w:val="FF0000"/>
              </w:rPr>
              <w:t>xxx</w:t>
            </w:r>
          </w:p>
        </w:tc>
      </w:tr>
      <w:tr w:rsidR="000A411F" w:rsidRPr="000A411F" w14:paraId="57A8ECAD" w14:textId="77777777" w:rsidTr="00315D72">
        <w:trPr>
          <w:jc w:val="center"/>
        </w:trPr>
        <w:tc>
          <w:tcPr>
            <w:tcW w:w="2830" w:type="dxa"/>
          </w:tcPr>
          <w:p w14:paraId="5EEBB72D" w14:textId="77777777" w:rsidR="006F14DF" w:rsidRPr="000A411F" w:rsidRDefault="006F14DF"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Rozvoj kompetencí dětí a žáků v polytechnickém vzdělávání</w:t>
            </w:r>
          </w:p>
        </w:tc>
        <w:tc>
          <w:tcPr>
            <w:tcW w:w="709" w:type="dxa"/>
          </w:tcPr>
          <w:p w14:paraId="13DF23D3" w14:textId="77777777" w:rsidR="006F14DF" w:rsidRPr="000A411F" w:rsidRDefault="006F14DF" w:rsidP="00647F53">
            <w:pPr>
              <w:pStyle w:val="Odstavecseseznamem"/>
              <w:ind w:left="0"/>
              <w:jc w:val="center"/>
              <w:rPr>
                <w:strike/>
                <w:color w:val="FF0000"/>
              </w:rPr>
            </w:pPr>
            <w:r w:rsidRPr="000A411F">
              <w:rPr>
                <w:strike/>
                <w:color w:val="FF0000"/>
              </w:rPr>
              <w:t>VOT</w:t>
            </w:r>
          </w:p>
        </w:tc>
        <w:tc>
          <w:tcPr>
            <w:tcW w:w="1559" w:type="dxa"/>
            <w:vAlign w:val="center"/>
          </w:tcPr>
          <w:p w14:paraId="726E0D65" w14:textId="68EFEF50" w:rsidR="006F14DF" w:rsidRPr="000A411F" w:rsidRDefault="006F14DF" w:rsidP="00647F53">
            <w:pPr>
              <w:pStyle w:val="Odstavecseseznamem"/>
              <w:ind w:left="0"/>
              <w:jc w:val="center"/>
              <w:rPr>
                <w:strike/>
                <w:color w:val="FF0000"/>
              </w:rPr>
            </w:pPr>
            <w:r w:rsidRPr="000A411F">
              <w:rPr>
                <w:strike/>
                <w:color w:val="FF0000"/>
              </w:rPr>
              <w:t>xx</w:t>
            </w:r>
          </w:p>
        </w:tc>
        <w:tc>
          <w:tcPr>
            <w:tcW w:w="1560" w:type="dxa"/>
            <w:vAlign w:val="center"/>
          </w:tcPr>
          <w:p w14:paraId="4CC14E70" w14:textId="01F1E431" w:rsidR="006F14DF" w:rsidRPr="000A411F" w:rsidRDefault="006F14DF" w:rsidP="00647F53">
            <w:pPr>
              <w:pStyle w:val="Odstavecseseznamem"/>
              <w:ind w:left="0"/>
              <w:jc w:val="center"/>
              <w:rPr>
                <w:strike/>
                <w:color w:val="FF0000"/>
              </w:rPr>
            </w:pPr>
            <w:r w:rsidRPr="000A411F">
              <w:rPr>
                <w:strike/>
                <w:color w:val="FF0000"/>
              </w:rPr>
              <w:t>xx</w:t>
            </w:r>
          </w:p>
        </w:tc>
        <w:tc>
          <w:tcPr>
            <w:tcW w:w="1632" w:type="dxa"/>
            <w:vAlign w:val="center"/>
          </w:tcPr>
          <w:p w14:paraId="0304E14B" w14:textId="678047E2" w:rsidR="006F14DF" w:rsidRPr="000A411F" w:rsidRDefault="006F14DF" w:rsidP="00647F53">
            <w:pPr>
              <w:pStyle w:val="Odstavecseseznamem"/>
              <w:ind w:left="0"/>
              <w:jc w:val="center"/>
              <w:rPr>
                <w:strike/>
                <w:color w:val="FF0000"/>
              </w:rPr>
            </w:pPr>
            <w:r w:rsidRPr="000A411F">
              <w:rPr>
                <w:strike/>
                <w:color w:val="FF0000"/>
              </w:rPr>
              <w:t>x</w:t>
            </w:r>
          </w:p>
        </w:tc>
        <w:tc>
          <w:tcPr>
            <w:tcW w:w="1628" w:type="dxa"/>
            <w:vAlign w:val="center"/>
          </w:tcPr>
          <w:p w14:paraId="6D43A8A0" w14:textId="7B58DABA" w:rsidR="006F14DF" w:rsidRPr="000A411F" w:rsidRDefault="006D0BA3" w:rsidP="00647F53">
            <w:pPr>
              <w:pStyle w:val="Odstavecseseznamem"/>
              <w:spacing w:after="0"/>
              <w:ind w:left="0"/>
              <w:jc w:val="center"/>
              <w:rPr>
                <w:strike/>
                <w:color w:val="FF0000"/>
              </w:rPr>
            </w:pPr>
            <w:r w:rsidRPr="000A411F">
              <w:rPr>
                <w:strike/>
                <w:color w:val="FF0000"/>
              </w:rPr>
              <w:t>xxx</w:t>
            </w:r>
          </w:p>
        </w:tc>
      </w:tr>
      <w:tr w:rsidR="000A411F" w:rsidRPr="000A411F" w14:paraId="5B7814FF" w14:textId="77777777" w:rsidTr="00315D72">
        <w:trPr>
          <w:jc w:val="center"/>
        </w:trPr>
        <w:tc>
          <w:tcPr>
            <w:tcW w:w="2830" w:type="dxa"/>
          </w:tcPr>
          <w:p w14:paraId="068C7EA5" w14:textId="77777777" w:rsidR="006F14DF" w:rsidRPr="000A411F" w:rsidRDefault="006F14DF" w:rsidP="00647F53">
            <w:pPr>
              <w:spacing w:after="0" w:line="252" w:lineRule="auto"/>
              <w:contextualSpacing/>
              <w:jc w:val="both"/>
              <w:rPr>
                <w:rFonts w:eastAsia="MS Gothic" w:cstheme="minorHAnsi"/>
                <w:b/>
                <w:bCs/>
                <w:strike/>
                <w:color w:val="FF0000"/>
              </w:rPr>
            </w:pPr>
            <w:r w:rsidRPr="000A411F">
              <w:rPr>
                <w:rFonts w:eastAsia="MS Gothic" w:cstheme="minorHAnsi"/>
                <w:b/>
                <w:bCs/>
                <w:strike/>
                <w:color w:val="FF0000"/>
              </w:rPr>
              <w:t>Rozvoj kompetencí dětí a žáků pro používání cizího jazyka</w:t>
            </w:r>
          </w:p>
        </w:tc>
        <w:tc>
          <w:tcPr>
            <w:tcW w:w="709" w:type="dxa"/>
          </w:tcPr>
          <w:p w14:paraId="56E33298" w14:textId="77777777" w:rsidR="006F14DF" w:rsidRPr="000A411F" w:rsidRDefault="006F14DF" w:rsidP="00647F53">
            <w:pPr>
              <w:pStyle w:val="Odstavecseseznamem"/>
              <w:ind w:left="0"/>
              <w:jc w:val="center"/>
              <w:rPr>
                <w:strike/>
                <w:color w:val="FF0000"/>
              </w:rPr>
            </w:pPr>
            <w:r w:rsidRPr="000A411F">
              <w:rPr>
                <w:strike/>
                <w:color w:val="FF0000"/>
              </w:rPr>
              <w:t>VOT</w:t>
            </w:r>
          </w:p>
        </w:tc>
        <w:tc>
          <w:tcPr>
            <w:tcW w:w="1559" w:type="dxa"/>
            <w:vAlign w:val="center"/>
          </w:tcPr>
          <w:p w14:paraId="6518C2F7" w14:textId="33A2003D" w:rsidR="006F14DF" w:rsidRPr="000A411F" w:rsidRDefault="006F14DF" w:rsidP="00647F53">
            <w:pPr>
              <w:pStyle w:val="Odstavecseseznamem"/>
              <w:ind w:left="0"/>
              <w:jc w:val="center"/>
              <w:rPr>
                <w:strike/>
                <w:color w:val="FF0000"/>
              </w:rPr>
            </w:pPr>
            <w:r w:rsidRPr="000A411F">
              <w:rPr>
                <w:strike/>
                <w:color w:val="FF0000"/>
              </w:rPr>
              <w:t>xx</w:t>
            </w:r>
          </w:p>
        </w:tc>
        <w:tc>
          <w:tcPr>
            <w:tcW w:w="1560" w:type="dxa"/>
            <w:vAlign w:val="center"/>
          </w:tcPr>
          <w:p w14:paraId="0A2FE37B" w14:textId="23A8F3D0" w:rsidR="006F14DF" w:rsidRPr="000A411F" w:rsidRDefault="006F14DF" w:rsidP="00647F53">
            <w:pPr>
              <w:pStyle w:val="Odstavecseseznamem"/>
              <w:ind w:left="0"/>
              <w:jc w:val="center"/>
              <w:rPr>
                <w:strike/>
                <w:color w:val="FF0000"/>
              </w:rPr>
            </w:pPr>
            <w:r w:rsidRPr="000A411F">
              <w:rPr>
                <w:strike/>
                <w:color w:val="FF0000"/>
              </w:rPr>
              <w:t>xx</w:t>
            </w:r>
          </w:p>
        </w:tc>
        <w:tc>
          <w:tcPr>
            <w:tcW w:w="1632" w:type="dxa"/>
            <w:vAlign w:val="center"/>
          </w:tcPr>
          <w:p w14:paraId="01FC5E18" w14:textId="3F529107" w:rsidR="006F14DF" w:rsidRPr="000A411F" w:rsidRDefault="006F14DF" w:rsidP="00647F53">
            <w:pPr>
              <w:pStyle w:val="Odstavecseseznamem"/>
              <w:ind w:left="0"/>
              <w:jc w:val="center"/>
              <w:rPr>
                <w:strike/>
                <w:color w:val="FF0000"/>
              </w:rPr>
            </w:pPr>
            <w:r w:rsidRPr="000A411F">
              <w:rPr>
                <w:strike/>
                <w:color w:val="FF0000"/>
              </w:rPr>
              <w:t>x</w:t>
            </w:r>
          </w:p>
        </w:tc>
        <w:tc>
          <w:tcPr>
            <w:tcW w:w="1628" w:type="dxa"/>
            <w:vAlign w:val="center"/>
          </w:tcPr>
          <w:p w14:paraId="49B26276" w14:textId="10AE1E73" w:rsidR="006F14DF" w:rsidRPr="000A411F" w:rsidRDefault="00DE5E75" w:rsidP="00647F53">
            <w:pPr>
              <w:pStyle w:val="Odstavecseseznamem"/>
              <w:spacing w:after="0"/>
              <w:ind w:left="0"/>
              <w:jc w:val="center"/>
              <w:rPr>
                <w:strike/>
                <w:color w:val="FF0000"/>
              </w:rPr>
            </w:pPr>
            <w:r w:rsidRPr="000A411F">
              <w:rPr>
                <w:strike/>
                <w:color w:val="FF0000"/>
              </w:rPr>
              <w:t>x</w:t>
            </w:r>
            <w:r w:rsidR="006D0BA3" w:rsidRPr="000A411F">
              <w:rPr>
                <w:strike/>
                <w:color w:val="FF0000"/>
              </w:rPr>
              <w:t>x</w:t>
            </w:r>
          </w:p>
        </w:tc>
      </w:tr>
      <w:tr w:rsidR="000A411F" w:rsidRPr="000A411F" w14:paraId="4692C196" w14:textId="77777777" w:rsidTr="00315D72">
        <w:trPr>
          <w:jc w:val="center"/>
        </w:trPr>
        <w:tc>
          <w:tcPr>
            <w:tcW w:w="2830" w:type="dxa"/>
          </w:tcPr>
          <w:p w14:paraId="60FA10DD" w14:textId="07196532" w:rsidR="004C181A" w:rsidRPr="000A411F" w:rsidRDefault="004C181A" w:rsidP="00647F53">
            <w:pPr>
              <w:spacing w:after="0" w:line="252" w:lineRule="auto"/>
              <w:contextualSpacing/>
              <w:jc w:val="both"/>
              <w:rPr>
                <w:rFonts w:eastAsia="MS Gothic" w:cstheme="minorHAnsi"/>
                <w:b/>
                <w:bCs/>
                <w:strike/>
                <w:color w:val="FF0000"/>
              </w:rPr>
            </w:pPr>
            <w:r w:rsidRPr="000A411F">
              <w:rPr>
                <w:b/>
                <w:strike/>
                <w:color w:val="FF0000"/>
              </w:rPr>
              <w:t>Rozvoj sociálních a občanských kompetencí dětí a žáků</w:t>
            </w:r>
          </w:p>
        </w:tc>
        <w:tc>
          <w:tcPr>
            <w:tcW w:w="709" w:type="dxa"/>
          </w:tcPr>
          <w:p w14:paraId="7465C8DF" w14:textId="33C315E2" w:rsidR="004C181A" w:rsidRPr="000A411F" w:rsidRDefault="00DE5E75" w:rsidP="00647F53">
            <w:pPr>
              <w:pStyle w:val="Odstavecseseznamem"/>
              <w:ind w:left="0"/>
              <w:jc w:val="center"/>
              <w:rPr>
                <w:strike/>
                <w:color w:val="FF0000"/>
              </w:rPr>
            </w:pPr>
            <w:r w:rsidRPr="000A411F">
              <w:rPr>
                <w:strike/>
                <w:color w:val="FF0000"/>
              </w:rPr>
              <w:t>VOT</w:t>
            </w:r>
          </w:p>
        </w:tc>
        <w:tc>
          <w:tcPr>
            <w:tcW w:w="1559" w:type="dxa"/>
            <w:vAlign w:val="center"/>
          </w:tcPr>
          <w:p w14:paraId="7FD80400" w14:textId="02D2E0DF" w:rsidR="004C181A" w:rsidRPr="000A411F" w:rsidRDefault="00DE5E75" w:rsidP="00647F53">
            <w:pPr>
              <w:pStyle w:val="Odstavecseseznamem"/>
              <w:ind w:left="0"/>
              <w:jc w:val="center"/>
              <w:rPr>
                <w:strike/>
                <w:color w:val="FF0000"/>
              </w:rPr>
            </w:pPr>
            <w:r w:rsidRPr="000A411F">
              <w:rPr>
                <w:strike/>
                <w:color w:val="FF0000"/>
              </w:rPr>
              <w:t>x</w:t>
            </w:r>
          </w:p>
        </w:tc>
        <w:tc>
          <w:tcPr>
            <w:tcW w:w="1560" w:type="dxa"/>
            <w:vAlign w:val="center"/>
          </w:tcPr>
          <w:p w14:paraId="1D1E70E8" w14:textId="6F097C3D" w:rsidR="004C181A" w:rsidRPr="000A411F" w:rsidRDefault="00DE5E75" w:rsidP="00647F53">
            <w:pPr>
              <w:pStyle w:val="Odstavecseseznamem"/>
              <w:ind w:left="0"/>
              <w:jc w:val="center"/>
              <w:rPr>
                <w:strike/>
                <w:color w:val="FF0000"/>
              </w:rPr>
            </w:pPr>
            <w:r w:rsidRPr="000A411F">
              <w:rPr>
                <w:strike/>
                <w:color w:val="FF0000"/>
              </w:rPr>
              <w:t>x</w:t>
            </w:r>
          </w:p>
        </w:tc>
        <w:tc>
          <w:tcPr>
            <w:tcW w:w="1632" w:type="dxa"/>
            <w:vAlign w:val="center"/>
          </w:tcPr>
          <w:p w14:paraId="33DE4654" w14:textId="59F016F6" w:rsidR="004C181A" w:rsidRPr="000A411F" w:rsidRDefault="00DE5E75" w:rsidP="00647F53">
            <w:pPr>
              <w:pStyle w:val="Odstavecseseznamem"/>
              <w:ind w:left="0"/>
              <w:jc w:val="center"/>
              <w:rPr>
                <w:strike/>
                <w:color w:val="FF0000"/>
              </w:rPr>
            </w:pPr>
            <w:r w:rsidRPr="000A411F">
              <w:rPr>
                <w:strike/>
                <w:color w:val="FF0000"/>
              </w:rPr>
              <w:t>x</w:t>
            </w:r>
          </w:p>
        </w:tc>
        <w:tc>
          <w:tcPr>
            <w:tcW w:w="1628" w:type="dxa"/>
            <w:vAlign w:val="center"/>
          </w:tcPr>
          <w:p w14:paraId="713CDA61" w14:textId="44F70701" w:rsidR="004C181A" w:rsidRPr="000A411F" w:rsidRDefault="00DE5E75" w:rsidP="00647F53">
            <w:pPr>
              <w:pStyle w:val="Odstavecseseznamem"/>
              <w:spacing w:after="0"/>
              <w:ind w:left="0"/>
              <w:jc w:val="center"/>
              <w:rPr>
                <w:strike/>
                <w:color w:val="FF0000"/>
              </w:rPr>
            </w:pPr>
            <w:r w:rsidRPr="000A411F">
              <w:rPr>
                <w:strike/>
                <w:color w:val="FF0000"/>
              </w:rPr>
              <w:t>xxx</w:t>
            </w:r>
          </w:p>
        </w:tc>
      </w:tr>
    </w:tbl>
    <w:p w14:paraId="22D28CC8" w14:textId="7C70DC5C" w:rsidR="00E63E53" w:rsidRPr="000A411F" w:rsidRDefault="00E63E53" w:rsidP="00E63E53">
      <w:pPr>
        <w:pStyle w:val="MPtextodr"/>
        <w:widowControl w:val="0"/>
        <w:tabs>
          <w:tab w:val="left" w:pos="709"/>
        </w:tabs>
        <w:adjustRightInd w:val="0"/>
        <w:spacing w:after="0" w:line="240" w:lineRule="auto"/>
        <w:ind w:left="0" w:firstLine="0"/>
        <w:textAlignment w:val="baseline"/>
        <w:rPr>
          <w:rFonts w:ascii="Calibri" w:eastAsiaTheme="majorEastAsia" w:hAnsi="Calibri" w:cs="Times New Roman"/>
          <w:strike/>
          <w:color w:val="FF0000"/>
          <w:sz w:val="22"/>
          <w:szCs w:val="22"/>
          <w:lang w:eastAsia="cs-CZ" w:bidi="ar-SA"/>
        </w:rPr>
      </w:pPr>
      <w:r w:rsidRPr="000A411F">
        <w:rPr>
          <w:rFonts w:ascii="Calibri" w:eastAsiaTheme="majorEastAsia" w:hAnsi="Calibri" w:cs="Times New Roman"/>
          <w:strike/>
          <w:color w:val="FF0000"/>
          <w:sz w:val="22"/>
          <w:szCs w:val="22"/>
          <w:lang w:eastAsia="cs-CZ" w:bidi="ar-SA"/>
        </w:rPr>
        <w:t>POT – povinná témata</w:t>
      </w:r>
      <w:r w:rsidRPr="000A411F">
        <w:rPr>
          <w:rFonts w:ascii="Calibri" w:eastAsiaTheme="majorEastAsia" w:hAnsi="Calibri" w:cs="Times New Roman"/>
          <w:strike/>
          <w:color w:val="FF0000"/>
          <w:sz w:val="22"/>
          <w:szCs w:val="22"/>
          <w:lang w:eastAsia="cs-CZ" w:bidi="ar-SA"/>
        </w:rPr>
        <w:tab/>
      </w:r>
      <w:r w:rsidRPr="000A411F">
        <w:rPr>
          <w:rFonts w:ascii="Calibri" w:eastAsiaTheme="majorEastAsia" w:hAnsi="Calibri" w:cs="Times New Roman"/>
          <w:strike/>
          <w:color w:val="FF0000"/>
          <w:sz w:val="22"/>
          <w:szCs w:val="22"/>
          <w:lang w:eastAsia="cs-CZ" w:bidi="ar-SA"/>
        </w:rPr>
        <w:tab/>
        <w:t>PRT – průřezová témata</w:t>
      </w:r>
      <w:r w:rsidRPr="000A411F">
        <w:rPr>
          <w:rFonts w:ascii="Calibri" w:eastAsiaTheme="majorEastAsia" w:hAnsi="Calibri" w:cs="Times New Roman"/>
          <w:strike/>
          <w:color w:val="FF0000"/>
          <w:sz w:val="22"/>
          <w:szCs w:val="22"/>
          <w:lang w:eastAsia="cs-CZ" w:bidi="ar-SA"/>
        </w:rPr>
        <w:tab/>
      </w:r>
      <w:r w:rsidRPr="000A411F">
        <w:rPr>
          <w:rFonts w:ascii="Calibri" w:eastAsiaTheme="majorEastAsia" w:hAnsi="Calibri" w:cs="Times New Roman"/>
          <w:strike/>
          <w:color w:val="FF0000"/>
          <w:sz w:val="22"/>
          <w:szCs w:val="22"/>
          <w:lang w:eastAsia="cs-CZ" w:bidi="ar-SA"/>
        </w:rPr>
        <w:tab/>
        <w:t>VOT – volitelná témata</w:t>
      </w:r>
    </w:p>
    <w:p w14:paraId="026FA210" w14:textId="77777777" w:rsidR="00E63E53" w:rsidRPr="000A411F" w:rsidRDefault="00E63E53" w:rsidP="00E63E53">
      <w:pPr>
        <w:pStyle w:val="MPtextodr"/>
        <w:widowControl w:val="0"/>
        <w:tabs>
          <w:tab w:val="left" w:pos="709"/>
        </w:tabs>
        <w:adjustRightInd w:val="0"/>
        <w:spacing w:after="0" w:line="22" w:lineRule="atLeast"/>
        <w:ind w:left="0" w:firstLine="0"/>
        <w:textAlignment w:val="baseline"/>
        <w:rPr>
          <w:rFonts w:ascii="Calibri" w:eastAsiaTheme="majorEastAsia" w:hAnsi="Calibri" w:cs="Times New Roman"/>
          <w:strike/>
          <w:color w:val="FF0000"/>
          <w:sz w:val="22"/>
          <w:szCs w:val="22"/>
          <w:lang w:eastAsia="cs-CZ" w:bidi="ar-SA"/>
        </w:rPr>
      </w:pPr>
      <w:r w:rsidRPr="000A411F">
        <w:rPr>
          <w:rFonts w:ascii="Calibri" w:eastAsiaTheme="majorEastAsia" w:hAnsi="Calibri" w:cs="Times New Roman"/>
          <w:strike/>
          <w:color w:val="FF0000"/>
          <w:sz w:val="22"/>
          <w:szCs w:val="22"/>
          <w:lang w:eastAsia="cs-CZ" w:bidi="ar-SA"/>
        </w:rPr>
        <w:t xml:space="preserve">Síla jednotlivých vazeb: </w:t>
      </w:r>
      <w:r w:rsidRPr="000A411F">
        <w:rPr>
          <w:rFonts w:ascii="Calibri" w:eastAsiaTheme="majorEastAsia" w:hAnsi="Calibri" w:cs="Times New Roman"/>
          <w:strike/>
          <w:color w:val="FF0000"/>
          <w:sz w:val="22"/>
          <w:szCs w:val="22"/>
          <w:lang w:eastAsia="cs-CZ" w:bidi="ar-SA"/>
        </w:rPr>
        <w:tab/>
      </w:r>
      <w:r w:rsidRPr="000A411F">
        <w:rPr>
          <w:rFonts w:ascii="Calibri" w:eastAsiaTheme="majorEastAsia" w:hAnsi="Calibri" w:cs="Times New Roman"/>
          <w:strike/>
          <w:color w:val="FF0000"/>
          <w:sz w:val="22"/>
          <w:szCs w:val="22"/>
          <w:lang w:eastAsia="cs-CZ" w:bidi="ar-SA"/>
        </w:rPr>
        <w:tab/>
        <w:t xml:space="preserve">xxx silné propojení </w:t>
      </w:r>
      <w:r w:rsidRPr="000A411F">
        <w:rPr>
          <w:rFonts w:ascii="Calibri" w:eastAsiaTheme="majorEastAsia" w:hAnsi="Calibri" w:cs="Times New Roman"/>
          <w:strike/>
          <w:color w:val="FF0000"/>
          <w:sz w:val="22"/>
          <w:szCs w:val="22"/>
          <w:lang w:eastAsia="cs-CZ" w:bidi="ar-SA"/>
        </w:rPr>
        <w:tab/>
        <w:t xml:space="preserve">xx střední propojení </w:t>
      </w:r>
      <w:r w:rsidRPr="000A411F">
        <w:rPr>
          <w:rFonts w:ascii="Calibri" w:eastAsiaTheme="majorEastAsia" w:hAnsi="Calibri" w:cs="Times New Roman"/>
          <w:strike/>
          <w:color w:val="FF0000"/>
          <w:sz w:val="22"/>
          <w:szCs w:val="22"/>
          <w:lang w:eastAsia="cs-CZ" w:bidi="ar-SA"/>
        </w:rPr>
        <w:tab/>
        <w:t>x slabé propojení</w:t>
      </w:r>
    </w:p>
    <w:p w14:paraId="5C36CFEA" w14:textId="77777777" w:rsidR="00175031" w:rsidRDefault="00175031">
      <w:pPr>
        <w:spacing w:line="276" w:lineRule="auto"/>
        <w:rPr>
          <w:rFonts w:asciiTheme="majorHAnsi" w:eastAsiaTheme="majorEastAsia" w:hAnsiTheme="majorHAnsi" w:cstheme="majorBidi"/>
          <w:b/>
          <w:bCs/>
          <w:color w:val="003C69"/>
          <w:sz w:val="28"/>
          <w:szCs w:val="28"/>
        </w:rPr>
      </w:pPr>
      <w:r>
        <w:br w:type="page"/>
      </w:r>
    </w:p>
    <w:p w14:paraId="13E05516" w14:textId="31AD30D3" w:rsidR="0072432A" w:rsidRDefault="0072432A" w:rsidP="008F6C68">
      <w:pPr>
        <w:pStyle w:val="Nadpis1"/>
        <w:numPr>
          <w:ilvl w:val="0"/>
          <w:numId w:val="83"/>
        </w:numPr>
        <w:ind w:left="284" w:hanging="284"/>
      </w:pPr>
      <w:bookmarkStart w:id="308" w:name="_Toc175902550"/>
      <w:r>
        <w:lastRenderedPageBreak/>
        <w:t>Vize</w:t>
      </w:r>
      <w:bookmarkEnd w:id="308"/>
    </w:p>
    <w:p w14:paraId="520859D9" w14:textId="7733818C" w:rsidR="0072432A" w:rsidRPr="0072432A" w:rsidRDefault="00D07DCA" w:rsidP="00D07DCA">
      <w:pPr>
        <w:spacing w:after="0"/>
        <w:jc w:val="both"/>
      </w:pPr>
      <w:r w:rsidRPr="008B2533">
        <w:rPr>
          <w:rStyle w:val="normaltextrun"/>
          <w:rFonts w:eastAsiaTheme="majorEastAsia" w:cs="Calibri"/>
        </w:rPr>
        <w:t xml:space="preserve">Vzdělávání v ORP Ostrava je synonymem pro kvalitu, inovace a rovný přístup ke vzdělávání. </w:t>
      </w:r>
      <w:r w:rsidRPr="008B2533">
        <w:rPr>
          <w:rFonts w:cstheme="minorHAnsi"/>
        </w:rPr>
        <w:t xml:space="preserve"> Nejen moderní školy s moderními technologiemi a pomůckami, odborně zdatnými a motivovanými pedagogy, ale také moderní školská zařízení a jiní aktéři v oblasti vzdělávání, připravují děti a žáky na</w:t>
      </w:r>
      <w:r>
        <w:rPr>
          <w:rFonts w:cstheme="minorHAnsi"/>
        </w:rPr>
        <w:t> </w:t>
      </w:r>
      <w:r w:rsidRPr="008B2533">
        <w:rPr>
          <w:rFonts w:cstheme="minorHAnsi"/>
        </w:rPr>
        <w:t xml:space="preserve">život v dynamickém 21. století. Školy jsou vedeny uznávanými lídry, pro které je vzdělávání dětí/žáků </w:t>
      </w:r>
      <w:r w:rsidRPr="008B2533">
        <w:rPr>
          <w:rStyle w:val="normaltextrun"/>
          <w:rFonts w:eastAsiaTheme="majorEastAsia" w:cs="Calibri"/>
        </w:rPr>
        <w:t>tím nejdůležitějším posláním.</w:t>
      </w:r>
      <w:r w:rsidRPr="008B2533">
        <w:rPr>
          <w:rFonts w:cstheme="minorHAnsi"/>
        </w:rPr>
        <w:t xml:space="preserve"> </w:t>
      </w:r>
      <w:r w:rsidRPr="008B2533">
        <w:rPr>
          <w:rStyle w:val="normaltextrun"/>
          <w:rFonts w:eastAsiaTheme="majorEastAsia" w:cs="Calibri"/>
        </w:rPr>
        <w:t xml:space="preserve">Vytvářejí podmínky pedagogům a zajišťují podporu při jejich profesním a osobnostním rozvoji. Důraz je kladen také na podporu nepedagogických zaměstnanců škol a školních poradenských pracovišť, zdravý životní styl a kvalitní, dostupné školní stravování. Se správou majetku, zajištěním provozních nákladů a získáváním finančních prostředků z externích zdrojů jim poskytuje součinnost zodpovědný a kompetentní zřizovatel. </w:t>
      </w:r>
      <w:r w:rsidRPr="008B2533">
        <w:t xml:space="preserve">Školy neřeší nadbytečnou administrativu, </w:t>
      </w:r>
      <w:r w:rsidRPr="008B2533">
        <w:rPr>
          <w:rStyle w:val="normaltextrun"/>
          <w:rFonts w:eastAsiaTheme="majorEastAsia" w:cs="Calibri"/>
        </w:rPr>
        <w:t xml:space="preserve">jsou podnětným prostředím, které motivuje žáky k celoživotnímu </w:t>
      </w:r>
      <w:r w:rsidRPr="008B2533">
        <w:t xml:space="preserve">sebevzdělávání a osobnostnímu rozvoji, zodpovědnému pracovnímu a profesnímu životu. Disponují dostatkem odborných učeben vnitřně uspořádaných tak, aby podporovaly spolupráci a </w:t>
      </w:r>
      <w:r w:rsidRPr="008B2533">
        <w:rPr>
          <w:rStyle w:val="normaltextrun"/>
          <w:rFonts w:eastAsiaTheme="majorEastAsia" w:cs="Calibri"/>
        </w:rPr>
        <w:t xml:space="preserve">aktivní zapojení dětí/žáků do výuky napříč třídami i ročníky. </w:t>
      </w:r>
      <w:r w:rsidRPr="008B2533">
        <w:t>Výuka je flexibilní, její obsah pružně reaguje na individuální potřeby žáků, změny ve</w:t>
      </w:r>
      <w:r>
        <w:t> </w:t>
      </w:r>
      <w:r w:rsidRPr="008B2533">
        <w:t>společnosti a na trhu práce. Děti/žáci</w:t>
      </w:r>
      <w:r w:rsidRPr="008B2533">
        <w:rPr>
          <w:rFonts w:cstheme="minorHAnsi"/>
        </w:rPr>
        <w:t xml:space="preserve"> se kromě základních gramotností učí mj. kriticky myslet, pracovat s informacemi, efektivně řešit problémy, spolupracovat, zvyšovat motivaci k uskutečňování změn, být kreativní, empatický, odpovědný za své jednání, ekologicky a občansky aktivní. Vzdělávání je dostupné všem bez rozdílu. Školy dbají na individuální potřeby všech dětí/žáků a nabízí jim podpůrné programy, které zaručují rozvoj potenciálu a úspěch pro každé dítě/žáka. Využívány jsou moderní didaktické formy a metody zvyšující zájem dětí/žáků o vzdělávání a další rozvoj. Spolupráce a</w:t>
      </w:r>
      <w:r>
        <w:rPr>
          <w:rFonts w:cstheme="minorHAnsi"/>
        </w:rPr>
        <w:t> </w:t>
      </w:r>
      <w:r w:rsidRPr="008B2533">
        <w:rPr>
          <w:rFonts w:cstheme="minorHAnsi"/>
        </w:rPr>
        <w:t xml:space="preserve">partnerství jsou klíčové. </w:t>
      </w:r>
      <w:r w:rsidRPr="008B2533">
        <w:t>Školy úzce spolupracují mezi sebou, se středními, vyššími odbornými a vysokými školami, s rodiči, zřizovateli, neziskovými organizacemi, uměleckými subjekty a dalšími partnery.</w:t>
      </w:r>
    </w:p>
    <w:p w14:paraId="159582B1" w14:textId="6B360EBD" w:rsidR="00E42DF4" w:rsidRDefault="00273A61" w:rsidP="008F6C68">
      <w:pPr>
        <w:pStyle w:val="Nadpis1"/>
        <w:numPr>
          <w:ilvl w:val="0"/>
          <w:numId w:val="83"/>
        </w:numPr>
        <w:ind w:left="284" w:hanging="284"/>
      </w:pPr>
      <w:bookmarkStart w:id="309" w:name="_Toc175902551"/>
      <w:r w:rsidRPr="00C635D1">
        <w:t>Priority rozvoje vzdělávání ORP Ostrava do roku 202</w:t>
      </w:r>
      <w:r w:rsidR="00CD31D5" w:rsidRPr="00C635D1">
        <w:t>8</w:t>
      </w:r>
      <w:bookmarkEnd w:id="309"/>
    </w:p>
    <w:p w14:paraId="34B0E0D0" w14:textId="77777777" w:rsidR="00BA620C" w:rsidRDefault="00BA620C" w:rsidP="00BA620C">
      <w:pPr>
        <w:spacing w:after="120"/>
        <w:jc w:val="both"/>
      </w:pPr>
      <w:r>
        <w:t xml:space="preserve">V dále uvedených prioritách rozvoje vzdělávání ORP Ostrava do roku 2028 (a dílčích strategických cílech) jsou zahrnuta </w:t>
      </w:r>
      <w:r w:rsidRPr="00BA620C">
        <w:rPr>
          <w:b/>
          <w:bCs/>
        </w:rPr>
        <w:t>povinně volitelná témata:</w:t>
      </w:r>
      <w:r>
        <w:t xml:space="preserve"> </w:t>
      </w:r>
      <w:r w:rsidRPr="00BA620C">
        <w:rPr>
          <w:i/>
          <w:iCs/>
        </w:rPr>
        <w:t>podpora moderních didaktických forem vedoucích k rozvoji klíčových kompetencí, rozvoj potenciálu každého žáka, zejména žáků se sociálním znevýhodněním a podpora pedagogických a didaktických kompetencí pracovníků ve vzdělávání a podpora managementu třídních kolektivů</w:t>
      </w:r>
      <w:r>
        <w:t>.</w:t>
      </w:r>
    </w:p>
    <w:p w14:paraId="465A4CB3" w14:textId="00AD6182" w:rsidR="003510D0" w:rsidRPr="003510D0" w:rsidRDefault="00BA620C" w:rsidP="00BA620C">
      <w:pPr>
        <w:jc w:val="both"/>
      </w:pPr>
      <w:r>
        <w:t xml:space="preserve">a také </w:t>
      </w:r>
      <w:r w:rsidRPr="00BA620C">
        <w:rPr>
          <w:b/>
          <w:bCs/>
        </w:rPr>
        <w:t>průřezová a doplňující témata</w:t>
      </w:r>
      <w:r w:rsidRPr="00BA620C">
        <w:rPr>
          <w:b/>
          <w:bCs/>
          <w:i/>
          <w:iCs/>
        </w:rPr>
        <w:t>:</w:t>
      </w:r>
      <w:r w:rsidRPr="00BA620C">
        <w:rPr>
          <w:i/>
          <w:iCs/>
        </w:rPr>
        <w:t xml:space="preserve"> proměna obsahu a způsobu vzdělávání v souladu se Strategií 2030+, podpora učitelů, ředitelů a dalších pracovníků ve vzdělávání, digitální kompetence k celoživotnímu učení, snižování nerovností v přístupu ke vzdělávání, spolupráce MŠ-ZŠ, ZŠ-SŠ, spolupráce škol s rodiči, zapojení rodičů do života školy, rozvoj podnikavosti, iniciativy a kreativity dětí a žáků, rozvoj kompetencí dětí a žáků v polytechnickém vzdělávání, výchova k udržitelnému rozvoji, mediální gramotnost a kritické myšlení, rozvoj kompetencí dětí a žáků k aktivnímu používání cizího jazyka, rozvoj českého jazyka u dětí a žáků s jeho nedostatečnou znalostí, rozvoj vztahu k místu, kde děti a žáci žijí, mezigenerační soužití a wellbeing.</w:t>
      </w:r>
    </w:p>
    <w:p w14:paraId="6390E29A" w14:textId="77777777" w:rsidR="00E42DF4" w:rsidRPr="008C0354" w:rsidRDefault="00E42DF4" w:rsidP="00C635D1">
      <w:pPr>
        <w:pStyle w:val="Nadpis2"/>
        <w:numPr>
          <w:ilvl w:val="0"/>
          <w:numId w:val="65"/>
        </w:numPr>
        <w:spacing w:before="0"/>
        <w:ind w:left="1276" w:hanging="1276"/>
        <w:jc w:val="both"/>
        <w:rPr>
          <w:rFonts w:ascii="Calibri" w:hAnsi="Calibri" w:cs="Calibri"/>
          <w:color w:val="000000" w:themeColor="text1"/>
          <w:sz w:val="22"/>
          <w:szCs w:val="22"/>
        </w:rPr>
      </w:pPr>
      <w:bookmarkStart w:id="310" w:name="_Toc167183554"/>
      <w:bookmarkStart w:id="311" w:name="_Toc174709645"/>
      <w:bookmarkStart w:id="312" w:name="_Toc175902552"/>
      <w:r w:rsidRPr="008C0354">
        <w:rPr>
          <w:rFonts w:ascii="Calibri" w:hAnsi="Calibri" w:cs="Calibri"/>
          <w:color w:val="000000" w:themeColor="text1"/>
          <w:sz w:val="22"/>
          <w:szCs w:val="22"/>
        </w:rPr>
        <w:t>Zázemí pro vzdělávání – podpora infrastruktury a materiálního vybavení škol a organizací zájmového a neformálního vzdělávání; podpora znalostních kapacit zřizovatelů</w:t>
      </w:r>
      <w:bookmarkEnd w:id="310"/>
      <w:bookmarkEnd w:id="311"/>
      <w:bookmarkEnd w:id="312"/>
    </w:p>
    <w:p w14:paraId="48522B26" w14:textId="77777777" w:rsidR="00E42DF4" w:rsidRPr="008C0354" w:rsidRDefault="00E42DF4" w:rsidP="00C635D1">
      <w:pPr>
        <w:pStyle w:val="Nadpis2"/>
        <w:numPr>
          <w:ilvl w:val="0"/>
          <w:numId w:val="65"/>
        </w:numPr>
        <w:spacing w:before="0"/>
        <w:ind w:left="1276" w:hanging="1276"/>
        <w:rPr>
          <w:rFonts w:ascii="Calibri" w:hAnsi="Calibri" w:cs="Calibri"/>
          <w:color w:val="000000" w:themeColor="text1"/>
          <w:sz w:val="22"/>
          <w:szCs w:val="22"/>
        </w:rPr>
      </w:pPr>
      <w:bookmarkStart w:id="313" w:name="_Toc167183555"/>
      <w:bookmarkStart w:id="314" w:name="_Toc174709646"/>
      <w:bookmarkStart w:id="315" w:name="_Toc175902553"/>
      <w:r w:rsidRPr="008C0354">
        <w:rPr>
          <w:rFonts w:ascii="Calibri" w:hAnsi="Calibri" w:cs="Calibri"/>
          <w:color w:val="000000" w:themeColor="text1"/>
          <w:sz w:val="22"/>
          <w:szCs w:val="22"/>
        </w:rPr>
        <w:t>Rozvoj předškolního vzdělávání a péče (dostupnost – kvalita – inkluze)</w:t>
      </w:r>
      <w:bookmarkEnd w:id="313"/>
      <w:bookmarkEnd w:id="314"/>
      <w:bookmarkEnd w:id="315"/>
    </w:p>
    <w:p w14:paraId="134E3EA7" w14:textId="33A08B82" w:rsidR="00E42DF4" w:rsidRPr="008C0354" w:rsidRDefault="00E42DF4" w:rsidP="00C635D1">
      <w:pPr>
        <w:pStyle w:val="Nadpis2"/>
        <w:numPr>
          <w:ilvl w:val="0"/>
          <w:numId w:val="65"/>
        </w:numPr>
        <w:spacing w:before="0"/>
        <w:ind w:left="1276" w:hanging="1276"/>
        <w:rPr>
          <w:rFonts w:ascii="Calibri" w:hAnsi="Calibri" w:cs="Calibri"/>
          <w:color w:val="000000" w:themeColor="text1"/>
          <w:sz w:val="22"/>
          <w:szCs w:val="22"/>
        </w:rPr>
      </w:pPr>
      <w:bookmarkStart w:id="316" w:name="_Toc167183556"/>
      <w:bookmarkStart w:id="317" w:name="_Toc174709647"/>
      <w:bookmarkStart w:id="318" w:name="_Toc175902554"/>
      <w:r w:rsidRPr="008C0354">
        <w:rPr>
          <w:rFonts w:ascii="Calibri" w:hAnsi="Calibri" w:cs="Calibri"/>
          <w:color w:val="000000" w:themeColor="text1"/>
          <w:sz w:val="22"/>
          <w:szCs w:val="22"/>
        </w:rPr>
        <w:t>Rozvoj základního</w:t>
      </w:r>
      <w:bookmarkEnd w:id="316"/>
      <w:bookmarkEnd w:id="317"/>
      <w:bookmarkEnd w:id="318"/>
      <w:r w:rsidR="00E07E82">
        <w:rPr>
          <w:rFonts w:ascii="Calibri" w:hAnsi="Calibri" w:cs="Calibri"/>
          <w:color w:val="000000" w:themeColor="text1"/>
          <w:sz w:val="22"/>
          <w:szCs w:val="22"/>
        </w:rPr>
        <w:t>, zájmového a neformálního vzdělávání</w:t>
      </w:r>
    </w:p>
    <w:p w14:paraId="6AA6F243" w14:textId="6D863943" w:rsidR="00AD6C67" w:rsidRPr="00EA6430" w:rsidRDefault="00E42DF4" w:rsidP="00EA6430">
      <w:pPr>
        <w:pStyle w:val="Nadpis2"/>
        <w:numPr>
          <w:ilvl w:val="0"/>
          <w:numId w:val="65"/>
        </w:numPr>
        <w:spacing w:before="0"/>
        <w:ind w:left="1276" w:hanging="1276"/>
        <w:rPr>
          <w:rFonts w:ascii="Calibri" w:hAnsi="Calibri" w:cs="Calibri"/>
          <w:color w:val="000000" w:themeColor="text1"/>
          <w:sz w:val="22"/>
          <w:szCs w:val="22"/>
        </w:rPr>
        <w:sectPr w:rsidR="00AD6C67" w:rsidRPr="00EA6430" w:rsidSect="009E5F2F">
          <w:headerReference w:type="default" r:id="rId16"/>
          <w:footerReference w:type="default" r:id="rId17"/>
          <w:pgSz w:w="11906" w:h="16838"/>
          <w:pgMar w:top="1560" w:right="1417" w:bottom="1417" w:left="1417" w:header="708" w:footer="708" w:gutter="0"/>
          <w:cols w:space="708"/>
          <w:docGrid w:linePitch="360"/>
        </w:sectPr>
      </w:pPr>
      <w:bookmarkStart w:id="319" w:name="_Toc167183557"/>
      <w:bookmarkStart w:id="320" w:name="_Toc174709648"/>
      <w:bookmarkStart w:id="321" w:name="_Toc175902555"/>
      <w:r w:rsidRPr="008C0354">
        <w:rPr>
          <w:rFonts w:ascii="Calibri" w:hAnsi="Calibri" w:cs="Calibri"/>
          <w:color w:val="000000" w:themeColor="text1"/>
          <w:sz w:val="22"/>
          <w:szCs w:val="22"/>
        </w:rPr>
        <w:t>Rozvoj spolupráce</w:t>
      </w:r>
      <w:bookmarkEnd w:id="319"/>
      <w:bookmarkEnd w:id="320"/>
      <w:bookmarkEnd w:id="321"/>
    </w:p>
    <w:p w14:paraId="5D1EE7BF" w14:textId="3728D4F4" w:rsidR="00AD6C67" w:rsidRPr="00CE7279" w:rsidRDefault="00AD6C67" w:rsidP="00D13BF6">
      <w:pPr>
        <w:pStyle w:val="Nadpis2"/>
        <w:numPr>
          <w:ilvl w:val="0"/>
          <w:numId w:val="70"/>
        </w:numPr>
        <w:ind w:left="1276" w:hanging="1276"/>
        <w:jc w:val="both"/>
      </w:pPr>
      <w:bookmarkStart w:id="322" w:name="_Toc175902556"/>
      <w:r w:rsidRPr="00CE7279">
        <w:lastRenderedPageBreak/>
        <w:t>Zázemí pro vzdělávání – podpora infrastruktury a materiálního vybavení škol a organizací zájmového a neformálního vzdělávání; podpora znalostních kapacit zřizovatelů</w:t>
      </w:r>
      <w:bookmarkEnd w:id="322"/>
    </w:p>
    <w:p w14:paraId="05AD71CB" w14:textId="77777777" w:rsidR="00AD6C67" w:rsidRPr="00AD6C67" w:rsidRDefault="00AD6C67" w:rsidP="00370082">
      <w:pPr>
        <w:numPr>
          <w:ilvl w:val="1"/>
          <w:numId w:val="69"/>
        </w:numPr>
        <w:spacing w:after="120"/>
        <w:ind w:left="709" w:hanging="709"/>
        <w:contextualSpacing/>
        <w:jc w:val="both"/>
        <w:rPr>
          <w:rFonts w:ascii="Calibri" w:eastAsia="Times New Roman" w:hAnsi="Calibri" w:cs="Calibri"/>
          <w:b/>
          <w:bCs/>
          <w:lang w:eastAsia="cs-CZ"/>
        </w:rPr>
      </w:pPr>
      <w:r w:rsidRPr="00AD6C67">
        <w:rPr>
          <w:rFonts w:ascii="Calibri" w:eastAsia="Times New Roman" w:hAnsi="Calibri" w:cs="Calibri"/>
          <w:b/>
          <w:bCs/>
          <w:iCs/>
          <w:color w:val="000000"/>
          <w:lang w:eastAsia="cs-CZ"/>
        </w:rPr>
        <w:t>Podpora infrastruktury a materiálního vybavení mateřských škol a </w:t>
      </w:r>
      <w:r w:rsidRPr="00AD6C67">
        <w:rPr>
          <w:rFonts w:ascii="Calibri" w:eastAsia="Calibri" w:hAnsi="Calibri" w:cs="Calibri"/>
          <w:b/>
          <w:bCs/>
          <w:color w:val="000000"/>
          <w:lang w:eastAsia="cs-CZ"/>
        </w:rPr>
        <w:t>zařízení podílejících se na předškolním vzdělávání</w:t>
      </w:r>
    </w:p>
    <w:p w14:paraId="502BC0CA" w14:textId="77777777" w:rsidR="00E41797" w:rsidRDefault="00E41797" w:rsidP="00E41797">
      <w:pPr>
        <w:spacing w:after="0" w:line="240" w:lineRule="auto"/>
        <w:contextualSpacing/>
        <w:jc w:val="both"/>
        <w:rPr>
          <w:rFonts w:ascii="Calibri" w:eastAsia="Times New Roman" w:hAnsi="Calibri" w:cs="Times New Roman"/>
          <w:b/>
          <w:bCs/>
          <w:color w:val="00ADD0"/>
          <w:lang w:eastAsia="cs-CZ"/>
        </w:rPr>
      </w:pPr>
      <w:r w:rsidRPr="00E03967">
        <w:rPr>
          <w:rFonts w:ascii="Calibri" w:eastAsia="Times New Roman" w:hAnsi="Calibri" w:cs="Times New Roman"/>
          <w:b/>
          <w:bCs/>
          <w:color w:val="00ADD0"/>
          <w:lang w:eastAsia="cs-CZ"/>
        </w:rPr>
        <w:t xml:space="preserve">Popis cíle: </w:t>
      </w:r>
    </w:p>
    <w:p w14:paraId="398FDB07" w14:textId="13A03A6B" w:rsidR="00E41797" w:rsidRPr="00E03967" w:rsidRDefault="00E41797" w:rsidP="00E41797">
      <w:pPr>
        <w:pStyle w:val="Odstavecseseznamem"/>
        <w:numPr>
          <w:ilvl w:val="0"/>
          <w:numId w:val="84"/>
        </w:numPr>
        <w:spacing w:after="0" w:line="240" w:lineRule="auto"/>
        <w:jc w:val="both"/>
        <w:rPr>
          <w:rFonts w:ascii="Calibri" w:eastAsia="Times New Roman" w:hAnsi="Calibri" w:cs="Calibri"/>
          <w:b/>
          <w:bCs/>
          <w:color w:val="00ADD0"/>
          <w:lang w:eastAsia="cs-CZ"/>
        </w:rPr>
      </w:pPr>
      <w:r>
        <w:rPr>
          <w:rFonts w:ascii="Calibri" w:eastAsia="Times New Roman" w:hAnsi="Calibri" w:cs="Times New Roman"/>
          <w:bCs/>
          <w:color w:val="00ADD0"/>
          <w:lang w:eastAsia="cs-CZ"/>
        </w:rPr>
        <w:t>p</w:t>
      </w:r>
      <w:r w:rsidRPr="00E03967">
        <w:rPr>
          <w:rFonts w:ascii="Calibri" w:eastAsia="Times New Roman" w:hAnsi="Calibri" w:cs="Times New Roman"/>
          <w:bCs/>
          <w:color w:val="00ADD0"/>
          <w:lang w:eastAsia="cs-CZ"/>
        </w:rPr>
        <w:t>odpora</w:t>
      </w:r>
      <w:r w:rsidRPr="00E03967">
        <w:rPr>
          <w:rFonts w:ascii="Calibri" w:eastAsia="Times New Roman" w:hAnsi="Calibri" w:cs="Times New Roman"/>
          <w:b/>
          <w:bCs/>
          <w:color w:val="00ADD0"/>
          <w:lang w:eastAsia="cs-CZ"/>
        </w:rPr>
        <w:t xml:space="preserve"> </w:t>
      </w:r>
      <w:r w:rsidRPr="00E03967">
        <w:rPr>
          <w:rFonts w:ascii="Calibri" w:eastAsia="Times New Roman" w:hAnsi="Calibri" w:cs="Times New Roman"/>
          <w:color w:val="00ADD0"/>
          <w:lang w:eastAsia="cs-CZ"/>
        </w:rPr>
        <w:t>rekonstrukcí, přestaveb</w:t>
      </w:r>
      <w:r>
        <w:rPr>
          <w:rFonts w:ascii="Calibri" w:eastAsia="Times New Roman" w:hAnsi="Calibri" w:cs="Times New Roman"/>
          <w:color w:val="00ADD0"/>
          <w:lang w:eastAsia="cs-CZ"/>
        </w:rPr>
        <w:t xml:space="preserve">, výstaveb a jiných úprav </w:t>
      </w:r>
      <w:r w:rsidRPr="00E03967">
        <w:rPr>
          <w:rFonts w:ascii="Calibri" w:eastAsia="Times New Roman" w:hAnsi="Calibri" w:cs="Times New Roman"/>
          <w:color w:val="00ADD0"/>
          <w:lang w:eastAsia="cs-CZ"/>
        </w:rPr>
        <w:t>MŠ a zařízení podílející</w:t>
      </w:r>
      <w:r>
        <w:rPr>
          <w:rFonts w:ascii="Calibri" w:eastAsia="Times New Roman" w:hAnsi="Calibri" w:cs="Times New Roman"/>
          <w:color w:val="00ADD0"/>
          <w:lang w:eastAsia="cs-CZ"/>
        </w:rPr>
        <w:t xml:space="preserve">ch </w:t>
      </w:r>
      <w:r w:rsidRPr="00E03967">
        <w:rPr>
          <w:rFonts w:ascii="Calibri" w:eastAsia="Times New Roman" w:hAnsi="Calibri" w:cs="Times New Roman"/>
          <w:color w:val="00ADD0"/>
          <w:lang w:eastAsia="cs-CZ"/>
        </w:rPr>
        <w:t>se na předškolním vzdělávání</w:t>
      </w:r>
      <w:r>
        <w:rPr>
          <w:rFonts w:ascii="Calibri" w:eastAsia="Times New Roman" w:hAnsi="Calibri" w:cs="Times New Roman"/>
          <w:color w:val="00ADD0"/>
          <w:lang w:eastAsia="cs-CZ"/>
        </w:rPr>
        <w:t>,</w:t>
      </w:r>
      <w:r w:rsidRPr="00E03967">
        <w:rPr>
          <w:rFonts w:ascii="Calibri" w:eastAsia="Times New Roman" w:hAnsi="Calibri" w:cs="Times New Roman"/>
          <w:color w:val="00ADD0"/>
          <w:lang w:eastAsia="cs-CZ"/>
        </w:rPr>
        <w:t xml:space="preserve"> dle jejich individuálně definovaných potřeb bez podmínky navyšování kapacit</w:t>
      </w:r>
      <w:r>
        <w:rPr>
          <w:rFonts w:ascii="Calibri" w:eastAsia="Times New Roman" w:hAnsi="Calibri" w:cs="Times New Roman"/>
          <w:color w:val="00ADD0"/>
          <w:lang w:eastAsia="cs-CZ"/>
        </w:rPr>
        <w:t xml:space="preserve"> ze strany poskytovatelů dotací, </w:t>
      </w:r>
      <w:r w:rsidRPr="00E03967">
        <w:rPr>
          <w:rFonts w:ascii="Calibri" w:eastAsia="Times New Roman" w:hAnsi="Calibri" w:cs="Times New Roman"/>
          <w:color w:val="00ADD0"/>
          <w:lang w:eastAsia="cs-CZ"/>
        </w:rPr>
        <w:t>aby tato zařízení disponovala vybavením a technologiemi, které jsou nezbytné pro poskytování kvalitního, moderního předškolního vzdělávání</w:t>
      </w:r>
      <w:r>
        <w:rPr>
          <w:rFonts w:ascii="Calibri" w:eastAsia="Times New Roman" w:hAnsi="Calibri" w:cs="Times New Roman"/>
          <w:color w:val="00ADD0"/>
          <w:lang w:eastAsia="cs-CZ"/>
        </w:rPr>
        <w:t>,</w:t>
      </w:r>
    </w:p>
    <w:p w14:paraId="5ED2669F" w14:textId="58485109" w:rsidR="00E41797" w:rsidRPr="000D5F27" w:rsidRDefault="00E41797" w:rsidP="00E41797">
      <w:pPr>
        <w:pStyle w:val="Odstavecseseznamem"/>
        <w:numPr>
          <w:ilvl w:val="0"/>
          <w:numId w:val="84"/>
        </w:numPr>
        <w:spacing w:after="120" w:line="259" w:lineRule="auto"/>
        <w:jc w:val="both"/>
        <w:rPr>
          <w:rFonts w:ascii="Calibri" w:eastAsia="Times New Roman" w:hAnsi="Calibri" w:cs="Calibri"/>
          <w:b/>
          <w:bCs/>
          <w:color w:val="00ADD0"/>
          <w:lang w:eastAsia="cs-CZ"/>
        </w:rPr>
      </w:pPr>
      <w:r>
        <w:rPr>
          <w:rFonts w:ascii="Calibri" w:eastAsia="Times New Roman" w:hAnsi="Calibri" w:cs="Times New Roman"/>
          <w:color w:val="00ADD0"/>
          <w:lang w:eastAsia="cs-CZ"/>
        </w:rPr>
        <w:t>p</w:t>
      </w:r>
      <w:r w:rsidRPr="00E03967">
        <w:rPr>
          <w:rFonts w:ascii="Calibri" w:eastAsia="Times New Roman" w:hAnsi="Calibri" w:cs="Times New Roman"/>
          <w:color w:val="00ADD0"/>
          <w:lang w:eastAsia="cs-CZ"/>
        </w:rPr>
        <w:t xml:space="preserve">odpora zřízení nových a rozšíření stávajících </w:t>
      </w:r>
      <w:r>
        <w:rPr>
          <w:rFonts w:ascii="Calibri" w:eastAsia="Times New Roman" w:hAnsi="Calibri" w:cs="Times New Roman"/>
          <w:color w:val="00ADD0"/>
          <w:lang w:eastAsia="cs-CZ"/>
        </w:rPr>
        <w:t>prostor pro sub</w:t>
      </w:r>
      <w:r w:rsidRPr="00E03967">
        <w:rPr>
          <w:rFonts w:ascii="Calibri" w:eastAsia="Times New Roman" w:hAnsi="Calibri" w:cs="Times New Roman"/>
          <w:color w:val="00ADD0"/>
          <w:lang w:eastAsia="cs-CZ"/>
        </w:rPr>
        <w:t>jekt</w:t>
      </w:r>
      <w:r>
        <w:rPr>
          <w:rFonts w:ascii="Calibri" w:eastAsia="Times New Roman" w:hAnsi="Calibri" w:cs="Times New Roman"/>
          <w:color w:val="00ADD0"/>
          <w:lang w:eastAsia="cs-CZ"/>
        </w:rPr>
        <w:t>y</w:t>
      </w:r>
      <w:r w:rsidRPr="00E03967">
        <w:rPr>
          <w:rFonts w:ascii="Calibri" w:eastAsia="Times New Roman" w:hAnsi="Calibri" w:cs="Times New Roman"/>
          <w:color w:val="00ADD0"/>
          <w:lang w:eastAsia="cs-CZ"/>
        </w:rPr>
        <w:t xml:space="preserve"> podílejících se</w:t>
      </w:r>
      <w:r w:rsidR="008F7C3D">
        <w:rPr>
          <w:rFonts w:ascii="Calibri" w:eastAsia="Times New Roman" w:hAnsi="Calibri" w:cs="Times New Roman"/>
          <w:color w:val="00ADD0"/>
          <w:lang w:eastAsia="cs-CZ"/>
        </w:rPr>
        <w:t> </w:t>
      </w:r>
      <w:r w:rsidRPr="00E03967">
        <w:rPr>
          <w:rFonts w:ascii="Calibri" w:eastAsia="Times New Roman" w:hAnsi="Calibri" w:cs="Times New Roman"/>
          <w:color w:val="00ADD0"/>
          <w:lang w:eastAsia="cs-CZ"/>
        </w:rPr>
        <w:t>na</w:t>
      </w:r>
      <w:r w:rsidR="008F7C3D">
        <w:rPr>
          <w:rFonts w:ascii="Calibri" w:eastAsia="Times New Roman" w:hAnsi="Calibri" w:cs="Times New Roman"/>
          <w:color w:val="00ADD0"/>
          <w:lang w:eastAsia="cs-CZ"/>
        </w:rPr>
        <w:t> </w:t>
      </w:r>
      <w:r w:rsidRPr="00E03967">
        <w:rPr>
          <w:rFonts w:ascii="Calibri" w:eastAsia="Times New Roman" w:hAnsi="Calibri" w:cs="Times New Roman"/>
          <w:color w:val="00ADD0"/>
          <w:lang w:eastAsia="cs-CZ"/>
        </w:rPr>
        <w:t>předškolním vzdělávání</w:t>
      </w:r>
      <w:r>
        <w:rPr>
          <w:rFonts w:ascii="Calibri" w:eastAsia="Times New Roman" w:hAnsi="Calibri" w:cs="Times New Roman"/>
          <w:color w:val="00ADD0"/>
          <w:lang w:eastAsia="cs-CZ"/>
        </w:rPr>
        <w:t xml:space="preserve">, </w:t>
      </w:r>
    </w:p>
    <w:p w14:paraId="48B7BBC0" w14:textId="77777777" w:rsidR="00E41797" w:rsidRPr="000D5F27" w:rsidRDefault="00E41797" w:rsidP="00E41797">
      <w:pPr>
        <w:pStyle w:val="Odstavecseseznamem"/>
        <w:numPr>
          <w:ilvl w:val="0"/>
          <w:numId w:val="84"/>
        </w:numPr>
        <w:spacing w:after="120" w:line="259" w:lineRule="auto"/>
        <w:jc w:val="both"/>
        <w:rPr>
          <w:rFonts w:ascii="Calibri" w:eastAsia="Times New Roman" w:hAnsi="Calibri" w:cs="Calibri"/>
          <w:b/>
          <w:bCs/>
          <w:color w:val="00ADD0"/>
          <w:lang w:eastAsia="cs-CZ"/>
        </w:rPr>
      </w:pPr>
      <w:r w:rsidRPr="00E03967">
        <w:rPr>
          <w:rFonts w:ascii="Calibri" w:eastAsia="Times New Roman" w:hAnsi="Calibri" w:cstheme="minorHAnsi"/>
          <w:iCs/>
          <w:color w:val="00ADD0"/>
          <w:lang w:eastAsia="cs-CZ"/>
        </w:rPr>
        <w:t xml:space="preserve">vybavení MŠ </w:t>
      </w:r>
      <w:r w:rsidRPr="00E03967">
        <w:rPr>
          <w:rFonts w:ascii="Calibri" w:eastAsia="Calibri" w:hAnsi="Calibri" w:cstheme="minorHAnsi"/>
          <w:color w:val="00ADD0"/>
          <w:lang w:eastAsia="cs-CZ"/>
        </w:rPr>
        <w:t xml:space="preserve">a </w:t>
      </w:r>
      <w:r>
        <w:rPr>
          <w:rFonts w:ascii="Calibri" w:eastAsia="Calibri" w:hAnsi="Calibri" w:cstheme="minorHAnsi"/>
          <w:color w:val="00ADD0"/>
          <w:lang w:eastAsia="cs-CZ"/>
        </w:rPr>
        <w:t xml:space="preserve">dalších </w:t>
      </w:r>
      <w:r w:rsidRPr="00E03967">
        <w:rPr>
          <w:rFonts w:ascii="Calibri" w:eastAsia="Calibri" w:hAnsi="Calibri" w:cstheme="minorHAnsi"/>
          <w:color w:val="00ADD0"/>
          <w:lang w:eastAsia="cs-CZ"/>
        </w:rPr>
        <w:t xml:space="preserve">zařízení podílejících se na předškolním vzdělávání </w:t>
      </w:r>
      <w:r w:rsidRPr="00E03967">
        <w:rPr>
          <w:rFonts w:ascii="Calibri" w:eastAsia="Times New Roman" w:hAnsi="Calibri" w:cstheme="minorHAnsi"/>
          <w:iCs/>
          <w:color w:val="00ADD0"/>
          <w:lang w:eastAsia="cs-CZ"/>
        </w:rPr>
        <w:t>technikou a pomůckami potřebnými pro realizaci vzdělávacích cílů specifikovaných školním vzdělávacím programem a zajišťujících rovný přístup ke vzdělávání</w:t>
      </w:r>
      <w:r>
        <w:rPr>
          <w:rFonts w:ascii="Calibri" w:eastAsia="Times New Roman" w:hAnsi="Calibri" w:cstheme="minorHAnsi"/>
          <w:iCs/>
          <w:color w:val="00ADD0"/>
          <w:lang w:eastAsia="cs-CZ"/>
        </w:rPr>
        <w:t>,</w:t>
      </w:r>
    </w:p>
    <w:p w14:paraId="4BAA945C" w14:textId="77777777" w:rsidR="00E41797" w:rsidRPr="000D5F27" w:rsidRDefault="00E41797" w:rsidP="00E41797">
      <w:pPr>
        <w:pStyle w:val="Odstavecseseznamem"/>
        <w:numPr>
          <w:ilvl w:val="0"/>
          <w:numId w:val="84"/>
        </w:numPr>
        <w:spacing w:after="120" w:line="259" w:lineRule="auto"/>
        <w:jc w:val="both"/>
        <w:rPr>
          <w:rFonts w:ascii="Calibri" w:eastAsia="Times New Roman" w:hAnsi="Calibri" w:cs="Calibri"/>
          <w:b/>
          <w:bCs/>
          <w:color w:val="00ADD0"/>
          <w:lang w:eastAsia="cs-CZ"/>
        </w:rPr>
      </w:pPr>
      <w:r>
        <w:rPr>
          <w:rFonts w:ascii="Calibri" w:eastAsia="Times New Roman" w:hAnsi="Calibri" w:cstheme="minorHAnsi"/>
          <w:iCs/>
          <w:color w:val="00ADD0"/>
          <w:lang w:eastAsia="cs-CZ"/>
        </w:rPr>
        <w:t>v</w:t>
      </w:r>
      <w:r w:rsidRPr="00E03967">
        <w:rPr>
          <w:rFonts w:ascii="Calibri" w:eastAsia="Times New Roman" w:hAnsi="Calibri" w:cstheme="minorHAnsi"/>
          <w:iCs/>
          <w:color w:val="00ADD0"/>
          <w:lang w:eastAsia="cs-CZ"/>
        </w:rPr>
        <w:t xml:space="preserve">ybudování zázemí pro zaměstnance, individuální práci s dětmi, aktivity s rodiči, odpočinkové a relaxační místnosti v prostorách </w:t>
      </w:r>
      <w:r>
        <w:rPr>
          <w:rFonts w:ascii="Calibri" w:eastAsia="Times New Roman" w:hAnsi="Calibri" w:cstheme="minorHAnsi"/>
          <w:iCs/>
          <w:color w:val="00ADD0"/>
          <w:lang w:eastAsia="cs-CZ"/>
        </w:rPr>
        <w:t>MŠ</w:t>
      </w:r>
      <w:r w:rsidRPr="00E03967">
        <w:rPr>
          <w:rFonts w:ascii="Calibri" w:eastAsia="Times New Roman" w:hAnsi="Calibri" w:cstheme="minorHAnsi"/>
          <w:iCs/>
          <w:color w:val="00ADD0"/>
          <w:lang w:eastAsia="cs-CZ"/>
        </w:rPr>
        <w:t xml:space="preserve"> </w:t>
      </w:r>
      <w:r w:rsidRPr="00E03967">
        <w:rPr>
          <w:rFonts w:ascii="Calibri" w:eastAsia="Calibri" w:hAnsi="Calibri" w:cstheme="minorHAnsi"/>
          <w:color w:val="00ADD0"/>
          <w:lang w:eastAsia="cs-CZ"/>
        </w:rPr>
        <w:t>a zařízení</w:t>
      </w:r>
      <w:r>
        <w:rPr>
          <w:rFonts w:ascii="Calibri" w:eastAsia="Calibri" w:hAnsi="Calibri" w:cstheme="minorHAnsi"/>
          <w:color w:val="00ADD0"/>
          <w:lang w:eastAsia="cs-CZ"/>
        </w:rPr>
        <w:t>ch</w:t>
      </w:r>
      <w:r w:rsidRPr="00E03967">
        <w:rPr>
          <w:rFonts w:ascii="Calibri" w:eastAsia="Calibri" w:hAnsi="Calibri" w:cstheme="minorHAnsi"/>
          <w:color w:val="00ADD0"/>
          <w:lang w:eastAsia="cs-CZ"/>
        </w:rPr>
        <w:t xml:space="preserve"> podílejících se na předškolním vzdělávání</w:t>
      </w:r>
      <w:r>
        <w:rPr>
          <w:rFonts w:ascii="Calibri" w:eastAsia="Calibri" w:hAnsi="Calibri" w:cstheme="minorHAnsi"/>
          <w:color w:val="00ADD0"/>
          <w:lang w:eastAsia="cs-CZ"/>
        </w:rPr>
        <w:t>,</w:t>
      </w:r>
    </w:p>
    <w:p w14:paraId="6A0A5E91" w14:textId="2D495064" w:rsidR="00E41797" w:rsidRPr="007C3386" w:rsidRDefault="00E41797" w:rsidP="00E41797">
      <w:pPr>
        <w:pStyle w:val="Odstavecseseznamem"/>
        <w:numPr>
          <w:ilvl w:val="0"/>
          <w:numId w:val="84"/>
        </w:numPr>
        <w:spacing w:after="120" w:line="259" w:lineRule="auto"/>
        <w:jc w:val="both"/>
        <w:rPr>
          <w:rFonts w:ascii="Calibri" w:eastAsia="Times New Roman" w:hAnsi="Calibri" w:cs="Calibri"/>
          <w:b/>
          <w:bCs/>
          <w:color w:val="00ADD0"/>
          <w:lang w:eastAsia="cs-CZ"/>
        </w:rPr>
      </w:pPr>
      <w:r>
        <w:rPr>
          <w:rFonts w:ascii="Calibri" w:eastAsia="Times New Roman" w:hAnsi="Calibri" w:cs="Calibri"/>
          <w:iCs/>
          <w:color w:val="00ADD0"/>
          <w:lang w:eastAsia="cs-CZ"/>
        </w:rPr>
        <w:t>p</w:t>
      </w:r>
      <w:r w:rsidRPr="007C3386">
        <w:rPr>
          <w:rFonts w:ascii="Calibri" w:eastAsia="Times New Roman" w:hAnsi="Calibri" w:cs="Calibri"/>
          <w:iCs/>
          <w:color w:val="00ADD0"/>
          <w:lang w:eastAsia="cs-CZ"/>
        </w:rPr>
        <w:t>odpora dalších investičních aktivit a pořízení dalšího vybavení a pomůcek v návaznosti na</w:t>
      </w:r>
      <w:r w:rsidR="008F7C3D">
        <w:rPr>
          <w:rFonts w:ascii="Calibri" w:eastAsia="Times New Roman" w:hAnsi="Calibri" w:cs="Calibri"/>
          <w:iCs/>
          <w:color w:val="00ADD0"/>
          <w:lang w:eastAsia="cs-CZ"/>
        </w:rPr>
        <w:t> </w:t>
      </w:r>
      <w:r w:rsidRPr="007C3386">
        <w:rPr>
          <w:rFonts w:ascii="Calibri" w:eastAsia="Times New Roman" w:hAnsi="Calibri" w:cs="Calibri"/>
          <w:iCs/>
          <w:color w:val="00ADD0"/>
          <w:lang w:eastAsia="cs-CZ"/>
        </w:rPr>
        <w:t>aktuální potřeby škol v souvislosti s aktuálními požadavky na vzdělávací proces.</w:t>
      </w:r>
    </w:p>
    <w:p w14:paraId="2ADAD604" w14:textId="77777777" w:rsidR="00E41797" w:rsidRDefault="00E41797" w:rsidP="00E41797">
      <w:pPr>
        <w:spacing w:after="0" w:line="240" w:lineRule="auto"/>
        <w:contextualSpacing/>
        <w:jc w:val="both"/>
        <w:rPr>
          <w:rFonts w:ascii="Calibri" w:eastAsia="Times New Roman" w:hAnsi="Calibri" w:cs="Times New Roman"/>
          <w:lang w:eastAsia="cs-CZ"/>
        </w:rPr>
      </w:pPr>
      <w:r>
        <w:rPr>
          <w:rFonts w:ascii="Calibri" w:eastAsia="Times New Roman" w:hAnsi="Calibri" w:cs="Times New Roman"/>
          <w:b/>
          <w:bCs/>
          <w:lang w:eastAsia="cs-CZ"/>
        </w:rPr>
        <w:t>Bližší určení</w:t>
      </w:r>
      <w:r w:rsidRPr="00AD6C67">
        <w:rPr>
          <w:rFonts w:ascii="Calibri" w:eastAsia="Times New Roman" w:hAnsi="Calibri" w:cs="Times New Roman"/>
          <w:b/>
          <w:bCs/>
          <w:lang w:eastAsia="cs-CZ"/>
        </w:rPr>
        <w:t>:</w:t>
      </w:r>
      <w:r w:rsidRPr="00AD6C67">
        <w:rPr>
          <w:rFonts w:ascii="Calibri" w:eastAsia="Times New Roman" w:hAnsi="Calibri" w:cs="Times New Roman"/>
          <w:lang w:eastAsia="cs-CZ"/>
        </w:rPr>
        <w:t xml:space="preserve"> </w:t>
      </w:r>
    </w:p>
    <w:p w14:paraId="28511C2A" w14:textId="77777777" w:rsidR="00E41797" w:rsidRPr="00731FA4" w:rsidRDefault="00E41797" w:rsidP="00E41797">
      <w:pPr>
        <w:pStyle w:val="Odstavecseseznamem"/>
        <w:numPr>
          <w:ilvl w:val="0"/>
          <w:numId w:val="85"/>
        </w:numPr>
        <w:spacing w:after="0" w:line="240" w:lineRule="auto"/>
        <w:ind w:left="709" w:hanging="283"/>
        <w:jc w:val="both"/>
        <w:rPr>
          <w:rFonts w:ascii="Calibri" w:eastAsia="Times New Roman" w:hAnsi="Calibri" w:cs="Calibri"/>
          <w:lang w:eastAsia="cs-CZ"/>
        </w:rPr>
      </w:pPr>
      <w:r w:rsidRPr="00731FA4">
        <w:rPr>
          <w:rFonts w:eastAsia="Times New Roman" w:cs="Times New Roman"/>
          <w:lang w:eastAsia="cs-CZ"/>
        </w:rPr>
        <w:t>zajištění b</w:t>
      </w:r>
      <w:r w:rsidRPr="00731FA4">
        <w:rPr>
          <w:rFonts w:eastAsia="Times New Roman" w:cs="Calibri"/>
          <w:color w:val="000000"/>
          <w:lang w:eastAsia="cs-CZ"/>
        </w:rPr>
        <w:t xml:space="preserve">ezbariérovosti škol, školských zařízení a zařízení podílejících se na předškolním vzdělávání včetně přehodnocení jejich kapacit </w:t>
      </w:r>
      <w:r w:rsidRPr="00731FA4">
        <w:t>ve vztahu k rozvoji odborného zázem</w:t>
      </w:r>
      <w:r>
        <w:rPr>
          <w:rFonts w:eastAsia="Times New Roman" w:cs="Calibri"/>
          <w:color w:val="000000"/>
          <w:lang w:eastAsia="cs-CZ"/>
        </w:rPr>
        <w:t>í</w:t>
      </w:r>
    </w:p>
    <w:p w14:paraId="4AB24063" w14:textId="77777777" w:rsidR="00E41797" w:rsidRPr="00731FA4" w:rsidRDefault="00E41797" w:rsidP="00E41797">
      <w:pPr>
        <w:pStyle w:val="Odstavecseseznamem"/>
        <w:numPr>
          <w:ilvl w:val="0"/>
          <w:numId w:val="85"/>
        </w:numPr>
        <w:spacing w:after="120" w:line="259" w:lineRule="auto"/>
        <w:ind w:left="709" w:hanging="283"/>
        <w:jc w:val="both"/>
        <w:rPr>
          <w:rFonts w:ascii="Calibri" w:eastAsia="Times New Roman" w:hAnsi="Calibri" w:cs="Calibri"/>
          <w:lang w:eastAsia="cs-CZ"/>
        </w:rPr>
      </w:pPr>
      <w:r w:rsidRPr="00731FA4">
        <w:rPr>
          <w:rFonts w:eastAsia="Times New Roman" w:cs="Calibri"/>
          <w:color w:val="000000"/>
          <w:lang w:eastAsia="cs-CZ"/>
        </w:rPr>
        <w:t>úprava</w:t>
      </w:r>
      <w:r w:rsidRPr="00731FA4">
        <w:rPr>
          <w:rFonts w:ascii="Calibri" w:eastAsia="Times New Roman" w:hAnsi="Calibri" w:cs="Calibri"/>
          <w:color w:val="000000"/>
          <w:lang w:eastAsia="cs-CZ"/>
        </w:rPr>
        <w:t xml:space="preserve"> prostor pro potřeby vzdělávání a péči o děti mladší 3let, </w:t>
      </w:r>
    </w:p>
    <w:p w14:paraId="335CFA98" w14:textId="77777777" w:rsidR="00E41797" w:rsidRPr="000D5F27" w:rsidRDefault="00E41797" w:rsidP="00E41797">
      <w:pPr>
        <w:pStyle w:val="Odstavecseseznamem"/>
        <w:numPr>
          <w:ilvl w:val="0"/>
          <w:numId w:val="85"/>
        </w:numPr>
        <w:spacing w:after="120" w:line="259" w:lineRule="auto"/>
        <w:ind w:left="709" w:hanging="283"/>
        <w:jc w:val="both"/>
        <w:rPr>
          <w:rFonts w:ascii="Calibri" w:eastAsia="Times New Roman" w:hAnsi="Calibri" w:cs="Calibri"/>
          <w:lang w:eastAsia="cs-CZ"/>
        </w:rPr>
      </w:pPr>
      <w:r>
        <w:rPr>
          <w:rFonts w:ascii="Calibri" w:eastAsia="Times New Roman" w:hAnsi="Calibri" w:cs="Calibri"/>
          <w:color w:val="000000"/>
          <w:lang w:eastAsia="cs-CZ"/>
        </w:rPr>
        <w:t xml:space="preserve">vybudování </w:t>
      </w:r>
      <w:r w:rsidRPr="000D5F27">
        <w:rPr>
          <w:rFonts w:ascii="Calibri" w:eastAsia="Times New Roman" w:hAnsi="Calibri" w:cs="Calibri"/>
          <w:color w:val="000000"/>
          <w:lang w:eastAsia="cs-CZ"/>
        </w:rPr>
        <w:t>prostor nezbytn</w:t>
      </w:r>
      <w:r>
        <w:rPr>
          <w:rFonts w:ascii="Calibri" w:eastAsia="Times New Roman" w:hAnsi="Calibri" w:cs="Calibri"/>
          <w:color w:val="000000"/>
          <w:lang w:eastAsia="cs-CZ"/>
        </w:rPr>
        <w:t xml:space="preserve">ých </w:t>
      </w:r>
      <w:r w:rsidRPr="000D5F27">
        <w:rPr>
          <w:rFonts w:ascii="Calibri" w:eastAsia="Times New Roman" w:hAnsi="Calibri" w:cs="Calibri"/>
          <w:color w:val="000000"/>
          <w:lang w:eastAsia="cs-CZ"/>
        </w:rPr>
        <w:t xml:space="preserve">pro vzdělávání dětí se speciálními vzdělávacími potřebami </w:t>
      </w:r>
      <w:r>
        <w:rPr>
          <w:rFonts w:ascii="Calibri" w:eastAsia="Times New Roman" w:hAnsi="Calibri" w:cs="Calibri"/>
          <w:color w:val="000000"/>
          <w:lang w:eastAsia="cs-CZ"/>
        </w:rPr>
        <w:t>(</w:t>
      </w:r>
      <w:r w:rsidRPr="000D5F27">
        <w:rPr>
          <w:rFonts w:ascii="Calibri" w:eastAsia="Times New Roman" w:hAnsi="Calibri" w:cs="Calibri"/>
          <w:color w:val="000000"/>
          <w:lang w:eastAsia="cs-CZ"/>
        </w:rPr>
        <w:t>prostory pro speciálně pedagogickou intervenci, relaxační, terapeutické prostory</w:t>
      </w:r>
      <w:r>
        <w:rPr>
          <w:rFonts w:ascii="Calibri" w:eastAsia="Times New Roman" w:hAnsi="Calibri" w:cs="Calibri"/>
          <w:color w:val="000000"/>
          <w:lang w:eastAsia="cs-CZ"/>
        </w:rPr>
        <w:t>)</w:t>
      </w:r>
    </w:p>
    <w:p w14:paraId="110670E3" w14:textId="77777777" w:rsidR="00E41797" w:rsidRPr="00B961C0" w:rsidRDefault="00E41797" w:rsidP="00E41797">
      <w:pPr>
        <w:pStyle w:val="Odstavecseseznamem"/>
        <w:numPr>
          <w:ilvl w:val="0"/>
          <w:numId w:val="85"/>
        </w:numPr>
        <w:spacing w:after="120" w:line="259" w:lineRule="auto"/>
        <w:ind w:left="709" w:hanging="283"/>
        <w:jc w:val="both"/>
        <w:rPr>
          <w:rFonts w:ascii="Calibri" w:eastAsia="Times New Roman" w:hAnsi="Calibri" w:cs="Calibri"/>
          <w:lang w:eastAsia="cs-CZ"/>
        </w:rPr>
      </w:pPr>
      <w:r>
        <w:rPr>
          <w:rFonts w:ascii="Calibri" w:eastAsia="Times New Roman" w:hAnsi="Calibri" w:cs="Calibri"/>
          <w:color w:val="000000"/>
          <w:lang w:eastAsia="cs-CZ"/>
        </w:rPr>
        <w:t>vybudování prostor p</w:t>
      </w:r>
      <w:r w:rsidRPr="000D5F27">
        <w:rPr>
          <w:rFonts w:ascii="Calibri" w:eastAsia="Times New Roman" w:hAnsi="Calibri" w:cs="Calibri"/>
          <w:color w:val="000000"/>
          <w:lang w:eastAsia="cs-CZ"/>
        </w:rPr>
        <w:t xml:space="preserve">ro vzdělávání dětí nadaných </w:t>
      </w:r>
      <w:r>
        <w:rPr>
          <w:rFonts w:ascii="Calibri" w:eastAsia="Times New Roman" w:hAnsi="Calibri" w:cs="Calibri"/>
          <w:color w:val="000000"/>
          <w:lang w:eastAsia="cs-CZ"/>
        </w:rPr>
        <w:t>(o</w:t>
      </w:r>
      <w:r w:rsidRPr="000D5F27">
        <w:rPr>
          <w:rFonts w:ascii="Calibri" w:eastAsia="Times New Roman" w:hAnsi="Calibri" w:cs="Calibri"/>
          <w:color w:val="000000"/>
          <w:lang w:eastAsia="cs-CZ"/>
        </w:rPr>
        <w:t>dborné koutky a učebny</w:t>
      </w:r>
      <w:r>
        <w:rPr>
          <w:rFonts w:ascii="Calibri" w:eastAsia="Times New Roman" w:hAnsi="Calibri" w:cs="Calibri"/>
          <w:color w:val="000000"/>
          <w:lang w:eastAsia="cs-CZ"/>
        </w:rPr>
        <w:t>)</w:t>
      </w:r>
    </w:p>
    <w:p w14:paraId="3F257BDF" w14:textId="77777777" w:rsidR="00E41797" w:rsidRPr="00B961C0" w:rsidRDefault="00E41797" w:rsidP="00E41797">
      <w:pPr>
        <w:pStyle w:val="Odstavecseseznamem"/>
        <w:numPr>
          <w:ilvl w:val="0"/>
          <w:numId w:val="85"/>
        </w:numPr>
        <w:spacing w:after="120" w:line="259" w:lineRule="auto"/>
        <w:ind w:left="709" w:hanging="283"/>
        <w:jc w:val="both"/>
        <w:rPr>
          <w:rFonts w:ascii="Calibri" w:eastAsia="Times New Roman" w:hAnsi="Calibri" w:cs="Calibri"/>
          <w:lang w:eastAsia="cs-CZ"/>
        </w:rPr>
      </w:pPr>
      <w:r>
        <w:rPr>
          <w:rFonts w:ascii="Calibri" w:eastAsia="Times New Roman" w:hAnsi="Calibri" w:cs="Calibri"/>
          <w:color w:val="000000"/>
          <w:lang w:eastAsia="cs-CZ"/>
        </w:rPr>
        <w:t>vybudování prostor n</w:t>
      </w:r>
      <w:r w:rsidRPr="000D5F27">
        <w:rPr>
          <w:rFonts w:ascii="Calibri" w:eastAsia="Times New Roman" w:hAnsi="Calibri" w:cs="Calibri"/>
          <w:color w:val="000000"/>
          <w:lang w:eastAsia="cs-CZ"/>
        </w:rPr>
        <w:t>ezbytn</w:t>
      </w:r>
      <w:r>
        <w:rPr>
          <w:rFonts w:ascii="Calibri" w:eastAsia="Times New Roman" w:hAnsi="Calibri" w:cs="Calibri"/>
          <w:color w:val="000000"/>
          <w:lang w:eastAsia="cs-CZ"/>
        </w:rPr>
        <w:t xml:space="preserve">ých </w:t>
      </w:r>
      <w:r w:rsidRPr="000D5F27">
        <w:rPr>
          <w:rFonts w:ascii="Calibri" w:eastAsia="Times New Roman" w:hAnsi="Calibri" w:cs="Calibri"/>
          <w:color w:val="000000"/>
          <w:lang w:eastAsia="cs-CZ"/>
        </w:rPr>
        <w:t xml:space="preserve">pro rozvoj gramotností a pregramotností </w:t>
      </w:r>
      <w:r>
        <w:rPr>
          <w:rFonts w:ascii="Calibri" w:eastAsia="Times New Roman" w:hAnsi="Calibri" w:cs="Calibri"/>
          <w:color w:val="000000"/>
          <w:lang w:eastAsia="cs-CZ"/>
        </w:rPr>
        <w:t>(</w:t>
      </w:r>
      <w:r w:rsidRPr="000D5F27">
        <w:rPr>
          <w:rFonts w:ascii="Calibri" w:eastAsia="Times New Roman" w:hAnsi="Calibri" w:cs="Calibri"/>
          <w:color w:val="000000"/>
          <w:lang w:eastAsia="cs-CZ"/>
        </w:rPr>
        <w:t>odborné koutky</w:t>
      </w:r>
      <w:r>
        <w:rPr>
          <w:rFonts w:ascii="Calibri" w:eastAsia="Times New Roman" w:hAnsi="Calibri" w:cs="Calibri"/>
          <w:color w:val="000000"/>
          <w:lang w:eastAsia="cs-CZ"/>
        </w:rPr>
        <w:t xml:space="preserve">, </w:t>
      </w:r>
      <w:r w:rsidRPr="000D5F27">
        <w:rPr>
          <w:rFonts w:ascii="Calibri" w:eastAsia="Times New Roman" w:hAnsi="Calibri" w:cs="Calibri"/>
          <w:color w:val="000000"/>
          <w:lang w:eastAsia="cs-CZ"/>
        </w:rPr>
        <w:t>učebny, tělocvičny, knihovny, prostory školních jídelen, školní zahrady a hřiště</w:t>
      </w:r>
      <w:r>
        <w:rPr>
          <w:rFonts w:ascii="Calibri" w:eastAsia="Times New Roman" w:hAnsi="Calibri" w:cs="Calibri"/>
          <w:color w:val="000000"/>
          <w:lang w:eastAsia="cs-CZ"/>
        </w:rPr>
        <w:t>)</w:t>
      </w:r>
    </w:p>
    <w:p w14:paraId="1C0DF7D3" w14:textId="77777777" w:rsidR="00E41797" w:rsidRDefault="00E41797" w:rsidP="00E41797">
      <w:pPr>
        <w:pStyle w:val="Odstavecseseznamem"/>
        <w:numPr>
          <w:ilvl w:val="0"/>
          <w:numId w:val="85"/>
        </w:numPr>
        <w:spacing w:after="120" w:line="259" w:lineRule="auto"/>
        <w:ind w:left="709" w:hanging="283"/>
        <w:jc w:val="both"/>
        <w:rPr>
          <w:rFonts w:ascii="Calibri" w:eastAsia="Times New Roman" w:hAnsi="Calibri" w:cs="Calibri"/>
          <w:lang w:eastAsia="cs-CZ"/>
        </w:rPr>
      </w:pPr>
      <w:r>
        <w:rPr>
          <w:rFonts w:ascii="Calibri" w:eastAsia="Times New Roman" w:hAnsi="Calibri" w:cs="Calibri"/>
          <w:color w:val="000000"/>
          <w:lang w:eastAsia="cs-CZ"/>
        </w:rPr>
        <w:t xml:space="preserve">zajištění objektů bezpečnostní systémy, </w:t>
      </w:r>
      <w:r w:rsidRPr="000D5F27">
        <w:rPr>
          <w:rFonts w:ascii="Calibri" w:eastAsia="Times New Roman" w:hAnsi="Calibri" w:cs="Calibri"/>
          <w:lang w:eastAsia="cs-CZ"/>
        </w:rPr>
        <w:t>vnitřní i vnější konektivit</w:t>
      </w:r>
      <w:r>
        <w:rPr>
          <w:rFonts w:ascii="Calibri" w:eastAsia="Times New Roman" w:hAnsi="Calibri" w:cs="Calibri"/>
          <w:lang w:eastAsia="cs-CZ"/>
        </w:rPr>
        <w:t xml:space="preserve">ou, vybavení škol </w:t>
      </w:r>
      <w:r w:rsidRPr="000D5F27">
        <w:rPr>
          <w:rFonts w:ascii="Calibri" w:eastAsia="Times New Roman" w:hAnsi="Calibri" w:cs="Calibri"/>
          <w:lang w:eastAsia="cs-CZ"/>
        </w:rPr>
        <w:t>ICT vybavení pro realizaci nejen distančního vzděláv</w:t>
      </w:r>
      <w:r>
        <w:rPr>
          <w:rFonts w:ascii="Calibri" w:eastAsia="Times New Roman" w:hAnsi="Calibri" w:cs="Calibri"/>
          <w:lang w:eastAsia="cs-CZ"/>
        </w:rPr>
        <w:t>ání</w:t>
      </w:r>
    </w:p>
    <w:p w14:paraId="5EE91D03" w14:textId="712CD87A" w:rsidR="00E41797" w:rsidRDefault="00E41797" w:rsidP="00E41797">
      <w:pPr>
        <w:pStyle w:val="Odstavecseseznamem"/>
        <w:numPr>
          <w:ilvl w:val="0"/>
          <w:numId w:val="85"/>
        </w:numPr>
        <w:spacing w:after="120" w:line="259" w:lineRule="auto"/>
        <w:ind w:left="709" w:hanging="283"/>
        <w:jc w:val="both"/>
        <w:rPr>
          <w:rFonts w:ascii="Calibri" w:eastAsia="Times New Roman" w:hAnsi="Calibri" w:cs="Calibri"/>
          <w:lang w:eastAsia="cs-CZ"/>
        </w:rPr>
      </w:pPr>
      <w:r>
        <w:rPr>
          <w:rFonts w:ascii="Calibri" w:eastAsia="Times New Roman" w:hAnsi="Calibri" w:cs="Calibri"/>
          <w:lang w:eastAsia="cs-CZ"/>
        </w:rPr>
        <w:t xml:space="preserve">vybavení škol </w:t>
      </w:r>
      <w:r w:rsidRPr="000D5F27">
        <w:rPr>
          <w:rFonts w:ascii="Calibri" w:eastAsia="Times New Roman" w:hAnsi="Calibri" w:cs="Calibri"/>
          <w:color w:val="000000"/>
          <w:lang w:eastAsia="cs-CZ"/>
        </w:rPr>
        <w:t>pomůck</w:t>
      </w:r>
      <w:r>
        <w:rPr>
          <w:rFonts w:ascii="Calibri" w:eastAsia="Times New Roman" w:hAnsi="Calibri" w:cs="Calibri"/>
          <w:color w:val="000000"/>
          <w:lang w:eastAsia="cs-CZ"/>
        </w:rPr>
        <w:t xml:space="preserve">ami: </w:t>
      </w:r>
      <w:r w:rsidRPr="000D5F27">
        <w:rPr>
          <w:rFonts w:ascii="Calibri" w:eastAsia="Times New Roman" w:hAnsi="Calibri" w:cs="Calibri"/>
          <w:color w:val="000000"/>
          <w:lang w:eastAsia="cs-CZ"/>
        </w:rPr>
        <w:t>pro vzdělávání a péči o děti mladší 3let, pro vzdělávání dětí se speciálními vzdělávacími potřebami, pro rozvoj nadání, pro realizaci nových metod práce, s</w:t>
      </w:r>
      <w:r>
        <w:rPr>
          <w:rFonts w:ascii="Calibri" w:eastAsia="Times New Roman" w:hAnsi="Calibri" w:cs="Calibri"/>
          <w:color w:val="000000"/>
          <w:lang w:eastAsia="cs-CZ"/>
        </w:rPr>
        <w:t>peciálních programů a postupů,</w:t>
      </w:r>
      <w:r w:rsidRPr="000D5F27">
        <w:rPr>
          <w:rFonts w:ascii="Calibri" w:eastAsia="Times New Roman" w:hAnsi="Calibri" w:cs="Calibri"/>
          <w:color w:val="000000"/>
          <w:lang w:eastAsia="cs-CZ"/>
        </w:rPr>
        <w:t xml:space="preserve"> pro rozvoj </w:t>
      </w:r>
      <w:r w:rsidRPr="000D5F27">
        <w:rPr>
          <w:rFonts w:ascii="Calibri" w:eastAsia="Times New Roman" w:hAnsi="Calibri" w:cs="Calibri"/>
          <w:lang w:eastAsia="cs-CZ"/>
        </w:rPr>
        <w:t>gramotností a pregramotností (např.</w:t>
      </w:r>
      <w:r w:rsidR="008F7C3D">
        <w:rPr>
          <w:rFonts w:ascii="Calibri" w:eastAsia="Times New Roman" w:hAnsi="Calibri" w:cs="Calibri"/>
          <w:lang w:eastAsia="cs-CZ"/>
        </w:rPr>
        <w:t> </w:t>
      </w:r>
      <w:r w:rsidRPr="000D5F27">
        <w:rPr>
          <w:rFonts w:ascii="Calibri" w:eastAsia="Times New Roman" w:hAnsi="Calibri" w:cs="Calibri"/>
          <w:lang w:eastAsia="cs-CZ"/>
        </w:rPr>
        <w:t>matematické, čtenářské, polytechnické, přírodovědné, environmentální, sociální, finanční, zdravotní, ICT)</w:t>
      </w:r>
    </w:p>
    <w:p w14:paraId="300AE13F" w14:textId="77777777" w:rsidR="00E41797" w:rsidRPr="00B961C0" w:rsidRDefault="00E41797" w:rsidP="00E41797">
      <w:pPr>
        <w:pStyle w:val="Odstavecseseznamem"/>
        <w:numPr>
          <w:ilvl w:val="0"/>
          <w:numId w:val="85"/>
        </w:numPr>
        <w:spacing w:after="120" w:line="259" w:lineRule="auto"/>
        <w:ind w:left="709" w:hanging="283"/>
        <w:jc w:val="both"/>
        <w:rPr>
          <w:rFonts w:ascii="Calibri" w:eastAsia="Times New Roman" w:hAnsi="Calibri" w:cs="Calibri"/>
          <w:lang w:eastAsia="cs-CZ"/>
        </w:rPr>
      </w:pPr>
      <w:r>
        <w:rPr>
          <w:rFonts w:ascii="Calibri" w:eastAsia="Times New Roman" w:hAnsi="Calibri" w:cs="Calibri"/>
          <w:color w:val="000000"/>
          <w:lang w:eastAsia="cs-CZ"/>
        </w:rPr>
        <w:t xml:space="preserve">vybudování </w:t>
      </w:r>
      <w:r w:rsidRPr="000D5F27">
        <w:rPr>
          <w:rFonts w:ascii="Calibri" w:eastAsia="Times New Roman" w:hAnsi="Calibri" w:cs="Calibri"/>
          <w:color w:val="000000"/>
          <w:lang w:eastAsia="cs-CZ"/>
        </w:rPr>
        <w:t xml:space="preserve">prostor pro odbornou práci speciálních pedagogů (logopedické kabinety…), psychologů, sociálních pedagogů, asistentů pedagoga, školních asistentů, koordinátorů nadání, externích odborníků, prostory pro komunikaci a práci se zákonnými zástupci, zázemí pro přípravu na práci a oddych pedagogických i nepedagogických pracovníků, </w:t>
      </w:r>
    </w:p>
    <w:p w14:paraId="2C6FE99B" w14:textId="77777777" w:rsidR="00E41797" w:rsidRDefault="00E41797" w:rsidP="00E41797">
      <w:pPr>
        <w:pStyle w:val="Odstavecseseznamem"/>
        <w:numPr>
          <w:ilvl w:val="0"/>
          <w:numId w:val="85"/>
        </w:numPr>
        <w:spacing w:after="120" w:line="259" w:lineRule="auto"/>
        <w:ind w:left="709" w:hanging="283"/>
        <w:jc w:val="both"/>
        <w:rPr>
          <w:rFonts w:ascii="Calibri" w:eastAsia="Times New Roman" w:hAnsi="Calibri" w:cs="Calibri"/>
          <w:lang w:eastAsia="cs-CZ"/>
        </w:rPr>
      </w:pPr>
      <w:r w:rsidRPr="000D5F27">
        <w:rPr>
          <w:rFonts w:ascii="Calibri" w:eastAsia="Times New Roman" w:hAnsi="Calibri" w:cs="Calibri"/>
          <w:lang w:eastAsia="cs-CZ"/>
        </w:rPr>
        <w:t xml:space="preserve">podpora zřízení nových a rozšíření kapacit stávajících center krizové intervence, SPC, PPP, OSPOD, zřízení mobiliáře kompenzačních pomůcek, </w:t>
      </w:r>
    </w:p>
    <w:p w14:paraId="5C61B03B" w14:textId="77777777" w:rsidR="00E41797" w:rsidRDefault="00E41797" w:rsidP="00E41797">
      <w:pPr>
        <w:pStyle w:val="Odstavecseseznamem"/>
        <w:numPr>
          <w:ilvl w:val="0"/>
          <w:numId w:val="85"/>
        </w:numPr>
        <w:spacing w:after="120" w:line="259" w:lineRule="auto"/>
        <w:ind w:left="709" w:hanging="283"/>
        <w:jc w:val="both"/>
        <w:rPr>
          <w:rFonts w:ascii="Calibri" w:eastAsia="Times New Roman" w:hAnsi="Calibri" w:cs="Calibri"/>
          <w:lang w:eastAsia="cs-CZ"/>
        </w:rPr>
      </w:pPr>
      <w:r w:rsidRPr="000D5F27">
        <w:rPr>
          <w:rFonts w:ascii="Calibri" w:eastAsia="Times New Roman" w:hAnsi="Calibri" w:cs="Calibri"/>
          <w:lang w:eastAsia="cs-CZ"/>
        </w:rPr>
        <w:t xml:space="preserve">navýšení kapacit </w:t>
      </w:r>
      <w:r>
        <w:rPr>
          <w:rFonts w:ascii="Calibri" w:eastAsia="Times New Roman" w:hAnsi="Calibri" w:cs="Calibri"/>
          <w:lang w:eastAsia="cs-CZ"/>
        </w:rPr>
        <w:t>ŠPP</w:t>
      </w:r>
      <w:r w:rsidRPr="000D5F27">
        <w:rPr>
          <w:rFonts w:ascii="Calibri" w:eastAsia="Times New Roman" w:hAnsi="Calibri" w:cs="Calibri"/>
          <w:lang w:eastAsia="cs-CZ"/>
        </w:rPr>
        <w:t xml:space="preserve"> pro adekvátní metodické vedení škol, zvyšování kompetencí (odborných dovedností) předškolních pedagogů a speciálních pedagogů (pedagog zajišťující odbornou praxi studentů na mateřských školách, navýšení kompetencí diagnostických a pro navrhování podpůrných opatření…). </w:t>
      </w:r>
    </w:p>
    <w:p w14:paraId="0BB9687E" w14:textId="77777777" w:rsidR="00574DD1" w:rsidRPr="00574DD1" w:rsidRDefault="00E41797" w:rsidP="00574DD1">
      <w:pPr>
        <w:pStyle w:val="Odstavecseseznamem"/>
        <w:numPr>
          <w:ilvl w:val="0"/>
          <w:numId w:val="85"/>
        </w:numPr>
        <w:spacing w:after="120" w:line="259" w:lineRule="auto"/>
        <w:ind w:left="709" w:hanging="283"/>
        <w:jc w:val="both"/>
        <w:rPr>
          <w:rFonts w:ascii="Calibri" w:eastAsia="Times New Roman" w:hAnsi="Calibri" w:cs="Calibri"/>
          <w:lang w:eastAsia="cs-CZ"/>
        </w:rPr>
      </w:pPr>
      <w:r>
        <w:rPr>
          <w:rFonts w:ascii="Calibri" w:eastAsia="Times New Roman" w:hAnsi="Calibri" w:cs="Calibri"/>
          <w:lang w:eastAsia="cs-CZ"/>
        </w:rPr>
        <w:lastRenderedPageBreak/>
        <w:t>i</w:t>
      </w:r>
      <w:r w:rsidRPr="000D5F27">
        <w:rPr>
          <w:rFonts w:ascii="Calibri" w:eastAsia="Times New Roman" w:hAnsi="Calibri" w:cs="Calibri"/>
          <w:lang w:eastAsia="cs-CZ"/>
        </w:rPr>
        <w:t>nvestiční aktivity k z</w:t>
      </w:r>
      <w:r w:rsidRPr="000D5F27">
        <w:rPr>
          <w:rFonts w:ascii="Calibri" w:eastAsia="Times New Roman" w:hAnsi="Calibri" w:cs="Calibri"/>
          <w:color w:val="000000"/>
          <w:lang w:eastAsia="cs-CZ"/>
        </w:rPr>
        <w:t>ajištění kvalitního školního stravování bez rozdílu stravovacích potřeb dětí a zaměstnanců a k usnadnění práce zaměstnanců školních kuchyní, materiální podpora stávajících školních jídelen v oblasti zajištění dietního stravování</w:t>
      </w:r>
      <w:r>
        <w:rPr>
          <w:rFonts w:ascii="Calibri" w:eastAsia="Times New Roman" w:hAnsi="Calibri" w:cs="Calibri"/>
          <w:color w:val="000000"/>
          <w:lang w:eastAsia="cs-CZ"/>
        </w:rPr>
        <w:t xml:space="preserve">, </w:t>
      </w:r>
    </w:p>
    <w:p w14:paraId="11A03570" w14:textId="373544F3" w:rsidR="00AD6C67" w:rsidRPr="00574DD1" w:rsidRDefault="00E41797" w:rsidP="00574DD1">
      <w:pPr>
        <w:pStyle w:val="Odstavecseseznamem"/>
        <w:numPr>
          <w:ilvl w:val="0"/>
          <w:numId w:val="85"/>
        </w:numPr>
        <w:spacing w:after="120" w:line="259" w:lineRule="auto"/>
        <w:ind w:left="709" w:hanging="283"/>
        <w:jc w:val="both"/>
        <w:rPr>
          <w:rFonts w:ascii="Calibri" w:eastAsia="Times New Roman" w:hAnsi="Calibri" w:cs="Calibri"/>
          <w:lang w:eastAsia="cs-CZ"/>
        </w:rPr>
      </w:pPr>
      <w:r w:rsidRPr="00574DD1">
        <w:rPr>
          <w:rFonts w:ascii="Calibri" w:eastAsia="Times New Roman" w:hAnsi="Calibri" w:cs="Calibri"/>
          <w:color w:val="000000"/>
          <w:lang w:eastAsia="cs-CZ"/>
        </w:rPr>
        <w:t>zřízení samostatných subjektů za účelem vaření a rozvozu jídel primárně se zaměřením na</w:t>
      </w:r>
      <w:r w:rsidR="008F7C3D">
        <w:rPr>
          <w:rFonts w:ascii="Calibri" w:eastAsia="Times New Roman" w:hAnsi="Calibri" w:cs="Calibri"/>
          <w:color w:val="000000"/>
          <w:lang w:eastAsia="cs-CZ"/>
        </w:rPr>
        <w:t> </w:t>
      </w:r>
      <w:r w:rsidRPr="00574DD1">
        <w:rPr>
          <w:rFonts w:ascii="Calibri" w:eastAsia="Times New Roman" w:hAnsi="Calibri" w:cs="Calibri"/>
          <w:color w:val="000000"/>
          <w:lang w:eastAsia="cs-CZ"/>
        </w:rPr>
        <w:t>dietní stravování</w:t>
      </w:r>
      <w:r w:rsidR="00574DD1">
        <w:rPr>
          <w:rFonts w:ascii="Calibri" w:eastAsia="Times New Roman" w:hAnsi="Calibri" w:cs="Calibri"/>
          <w:color w:val="000000"/>
          <w:lang w:eastAsia="cs-CZ"/>
        </w:rPr>
        <w:t>.</w:t>
      </w:r>
    </w:p>
    <w:p w14:paraId="4A2EBDD6" w14:textId="34CE4DD5" w:rsidR="00AD6C67" w:rsidRPr="00AD6C67" w:rsidRDefault="00AD6C67" w:rsidP="001C2F3F">
      <w:pPr>
        <w:autoSpaceDE w:val="0"/>
        <w:autoSpaceDN w:val="0"/>
        <w:adjustRightInd w:val="0"/>
        <w:spacing w:after="0" w:line="22" w:lineRule="atLeast"/>
        <w:rPr>
          <w:rFonts w:ascii="Calibri" w:hAnsi="Calibri" w:cs="Calibri"/>
          <w:color w:val="000000"/>
        </w:rPr>
      </w:pPr>
      <w:r w:rsidRPr="00AD6C67">
        <w:rPr>
          <w:rFonts w:ascii="Calibri" w:hAnsi="Calibri" w:cs="Calibri"/>
          <w:b/>
          <w:bCs/>
          <w:color w:val="000000"/>
        </w:rPr>
        <w:t>Indikátory</w:t>
      </w:r>
    </w:p>
    <w:p w14:paraId="7E35A4C3" w14:textId="77777777" w:rsidR="00AD6C67" w:rsidRPr="00AD6C67" w:rsidRDefault="00AD6C67" w:rsidP="00D13BF6">
      <w:pPr>
        <w:numPr>
          <w:ilvl w:val="0"/>
          <w:numId w:val="75"/>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color w:val="000000"/>
        </w:rPr>
      </w:pPr>
      <w:r w:rsidRPr="00AD6C67">
        <w:rPr>
          <w:rFonts w:ascii="Calibri" w:hAnsi="Calibri" w:cs="Calibri"/>
          <w:color w:val="000000"/>
        </w:rPr>
        <w:t>počet podpořených škol</w:t>
      </w:r>
    </w:p>
    <w:p w14:paraId="6AFECDDD" w14:textId="77777777" w:rsidR="00AD6C67" w:rsidRPr="00AD6C67" w:rsidRDefault="00AD6C67" w:rsidP="00D13BF6">
      <w:pPr>
        <w:numPr>
          <w:ilvl w:val="0"/>
          <w:numId w:val="75"/>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color w:val="000000"/>
        </w:rPr>
      </w:pPr>
      <w:r w:rsidRPr="00AD6C67">
        <w:rPr>
          <w:rFonts w:ascii="Calibri" w:hAnsi="Calibri" w:cs="Calibri"/>
          <w:color w:val="000000"/>
        </w:rPr>
        <w:t xml:space="preserve">počet přestavěných či zrekonstruovaných škol a tříd </w:t>
      </w:r>
    </w:p>
    <w:p w14:paraId="4C2C8F65" w14:textId="77777777" w:rsidR="00AD6C67" w:rsidRPr="00AD6C67" w:rsidRDefault="00AD6C67" w:rsidP="00D13BF6">
      <w:pPr>
        <w:numPr>
          <w:ilvl w:val="0"/>
          <w:numId w:val="75"/>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color w:val="000000"/>
        </w:rPr>
      </w:pPr>
      <w:r w:rsidRPr="00AD6C67">
        <w:rPr>
          <w:rFonts w:ascii="Calibri" w:hAnsi="Calibri" w:cs="Calibri"/>
          <w:color w:val="000000"/>
        </w:rPr>
        <w:t xml:space="preserve">počet nově vybudovaných škol a tříd </w:t>
      </w:r>
    </w:p>
    <w:p w14:paraId="6485F61F" w14:textId="77777777" w:rsidR="00AD6C67" w:rsidRPr="00AD6C67" w:rsidRDefault="00AD6C67" w:rsidP="00D13BF6">
      <w:pPr>
        <w:numPr>
          <w:ilvl w:val="0"/>
          <w:numId w:val="75"/>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color w:val="000000"/>
        </w:rPr>
      </w:pPr>
      <w:r w:rsidRPr="00AD6C67">
        <w:rPr>
          <w:rFonts w:ascii="Calibri" w:hAnsi="Calibri" w:cs="Calibri"/>
          <w:color w:val="000000"/>
        </w:rPr>
        <w:t xml:space="preserve">počet vytvořených odborných koutků a učeben </w:t>
      </w:r>
    </w:p>
    <w:p w14:paraId="023FFAB4" w14:textId="77777777" w:rsidR="00AD6C67" w:rsidRPr="00AD6C67" w:rsidRDefault="00AD6C67" w:rsidP="00D13BF6">
      <w:pPr>
        <w:numPr>
          <w:ilvl w:val="0"/>
          <w:numId w:val="75"/>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color w:val="000000"/>
        </w:rPr>
      </w:pPr>
      <w:r w:rsidRPr="00AD6C67">
        <w:rPr>
          <w:rFonts w:ascii="Calibri" w:hAnsi="Calibri" w:cs="Calibri"/>
          <w:color w:val="000000"/>
        </w:rPr>
        <w:t xml:space="preserve">počet zrekonstruovaných či vybudovaných školních jídelen, zahrad a hřišť </w:t>
      </w:r>
    </w:p>
    <w:p w14:paraId="6B816D08" w14:textId="77777777" w:rsidR="00AD6C67" w:rsidRPr="00AD6C67" w:rsidRDefault="00AD6C67" w:rsidP="00D13BF6">
      <w:pPr>
        <w:numPr>
          <w:ilvl w:val="0"/>
          <w:numId w:val="75"/>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rPr>
      </w:pPr>
      <w:r w:rsidRPr="00AD6C67">
        <w:rPr>
          <w:rFonts w:ascii="Calibri" w:hAnsi="Calibri" w:cs="Calibri"/>
        </w:rPr>
        <w:t>počet MŠ s odpovídajícím ICT vybavením pro realizaci nejen distančního vzdělávání</w:t>
      </w:r>
    </w:p>
    <w:p w14:paraId="5F40BB1A" w14:textId="77777777" w:rsidR="00AD6C67" w:rsidRPr="00AD6C67" w:rsidRDefault="00AD6C67" w:rsidP="00D13BF6">
      <w:pPr>
        <w:numPr>
          <w:ilvl w:val="0"/>
          <w:numId w:val="75"/>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rPr>
      </w:pPr>
      <w:r w:rsidRPr="00AD6C67">
        <w:rPr>
          <w:rFonts w:ascii="Calibri" w:hAnsi="Calibri" w:cs="Calibri"/>
        </w:rPr>
        <w:t>počet škol s kvalitní konektivitou pro distanční vzdělávání</w:t>
      </w:r>
    </w:p>
    <w:p w14:paraId="5156B447" w14:textId="77777777" w:rsidR="00AD6C67" w:rsidRPr="00AD6C67" w:rsidRDefault="00AD6C67" w:rsidP="00D13BF6">
      <w:pPr>
        <w:numPr>
          <w:ilvl w:val="0"/>
          <w:numId w:val="75"/>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rPr>
      </w:pPr>
      <w:r w:rsidRPr="00AD6C67">
        <w:rPr>
          <w:rFonts w:ascii="Calibri" w:hAnsi="Calibri" w:cs="Calibri"/>
        </w:rPr>
        <w:t xml:space="preserve">počet dětí, jejichž úroveň vzdělávání je touto změnou ovlivněna </w:t>
      </w:r>
    </w:p>
    <w:p w14:paraId="064EEDD9" w14:textId="77777777" w:rsidR="00AD6C67" w:rsidRPr="00AD6C67" w:rsidRDefault="00AD6C67" w:rsidP="00D13BF6">
      <w:pPr>
        <w:numPr>
          <w:ilvl w:val="0"/>
          <w:numId w:val="75"/>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rPr>
      </w:pPr>
      <w:r w:rsidRPr="00AD6C67">
        <w:rPr>
          <w:rFonts w:ascii="Calibri" w:hAnsi="Calibri" w:cs="Calibri"/>
        </w:rPr>
        <w:t xml:space="preserve">počet dětí mladších 3 let, jejichž úroveň vzdělávání je touto změnou ovlivněna </w:t>
      </w:r>
    </w:p>
    <w:p w14:paraId="1D076072" w14:textId="77777777" w:rsidR="00AD6C67" w:rsidRPr="00AD6C67" w:rsidRDefault="00AD6C67" w:rsidP="00D13BF6">
      <w:pPr>
        <w:numPr>
          <w:ilvl w:val="0"/>
          <w:numId w:val="75"/>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rPr>
      </w:pPr>
      <w:r w:rsidRPr="00AD6C67">
        <w:rPr>
          <w:rFonts w:ascii="Calibri" w:hAnsi="Calibri" w:cs="Calibri"/>
        </w:rPr>
        <w:t xml:space="preserve">počet dětí se SVP, jejichž úroveň vzdělávání je touto změnou ovlivněna </w:t>
      </w:r>
    </w:p>
    <w:p w14:paraId="3F0BBB3F" w14:textId="77777777" w:rsidR="00AD6C67" w:rsidRPr="00AD6C67" w:rsidRDefault="00AD6C67" w:rsidP="00D13BF6">
      <w:pPr>
        <w:numPr>
          <w:ilvl w:val="0"/>
          <w:numId w:val="75"/>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rPr>
      </w:pPr>
      <w:r w:rsidRPr="00AD6C67">
        <w:rPr>
          <w:rFonts w:cs="Calibri"/>
        </w:rPr>
        <w:t>počet podpořených dětí se stravovacím omezením</w:t>
      </w:r>
    </w:p>
    <w:p w14:paraId="401B44D1" w14:textId="77777777" w:rsidR="00AD6C67" w:rsidRPr="00AD6C67" w:rsidRDefault="00AD6C67" w:rsidP="00D13BF6">
      <w:pPr>
        <w:numPr>
          <w:ilvl w:val="0"/>
          <w:numId w:val="75"/>
        </w:numPr>
        <w:autoSpaceDE w:val="0"/>
        <w:autoSpaceDN w:val="0"/>
        <w:adjustRightInd w:val="0"/>
        <w:spacing w:after="0" w:line="22" w:lineRule="atLeast"/>
        <w:ind w:left="850" w:hanging="425"/>
        <w:contextualSpacing/>
        <w:rPr>
          <w:rFonts w:ascii="Calibri" w:hAnsi="Calibri" w:cs="Calibri"/>
          <w:color w:val="000000"/>
        </w:rPr>
      </w:pPr>
      <w:r w:rsidRPr="00AD6C67">
        <w:rPr>
          <w:rFonts w:ascii="Calibri" w:hAnsi="Calibri" w:cs="Calibri"/>
          <w:color w:val="000000"/>
        </w:rPr>
        <w:t>počet mateřských škol poskytujících dietní stravování z vlastní školní jídelny</w:t>
      </w:r>
    </w:p>
    <w:p w14:paraId="712BD319" w14:textId="77777777" w:rsidR="00AD6C67" w:rsidRPr="00AD6C67" w:rsidRDefault="00AD6C67" w:rsidP="00D13BF6">
      <w:pPr>
        <w:numPr>
          <w:ilvl w:val="0"/>
          <w:numId w:val="75"/>
        </w:numPr>
        <w:spacing w:after="0"/>
        <w:ind w:left="850" w:hanging="425"/>
        <w:contextualSpacing/>
        <w:jc w:val="both"/>
        <w:rPr>
          <w:rFonts w:ascii="Calibri" w:eastAsia="Times New Roman" w:hAnsi="Calibri" w:cs="Calibri"/>
          <w:lang w:eastAsia="cs-CZ"/>
        </w:rPr>
      </w:pPr>
      <w:r w:rsidRPr="00AD6C67">
        <w:rPr>
          <w:rFonts w:ascii="Calibri" w:eastAsia="Times New Roman" w:hAnsi="Calibri" w:cs="Calibri"/>
          <w:color w:val="000000"/>
          <w:lang w:eastAsia="cs-CZ"/>
        </w:rPr>
        <w:t>počet mateřských škol poskytujících dietní stravování formou dovozu jídla</w:t>
      </w:r>
    </w:p>
    <w:p w14:paraId="394E69BB" w14:textId="77777777" w:rsidR="00AD6C67" w:rsidRPr="00AD6C67" w:rsidRDefault="00AD6C67" w:rsidP="00D13BF6">
      <w:pPr>
        <w:numPr>
          <w:ilvl w:val="0"/>
          <w:numId w:val="75"/>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rPr>
      </w:pPr>
      <w:r w:rsidRPr="00AD6C67">
        <w:rPr>
          <w:rFonts w:ascii="Calibri" w:hAnsi="Calibri" w:cs="Calibri"/>
          <w:color w:val="000000"/>
        </w:rPr>
        <w:t xml:space="preserve">počet dětí, jejichž úroveň vzdělávání v rámci rozvoje gramotností a pregramotností je touto změnou ovlivněna </w:t>
      </w:r>
    </w:p>
    <w:p w14:paraId="103B0A52" w14:textId="77777777" w:rsidR="00AD6C67" w:rsidRPr="00AD6C67" w:rsidRDefault="00AD6C67" w:rsidP="00D13BF6">
      <w:pPr>
        <w:numPr>
          <w:ilvl w:val="0"/>
          <w:numId w:val="75"/>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rPr>
      </w:pPr>
      <w:r w:rsidRPr="00AD6C67">
        <w:rPr>
          <w:rFonts w:ascii="Calibri" w:hAnsi="Calibri" w:cs="Calibri"/>
          <w:color w:val="000000"/>
        </w:rPr>
        <w:t>počet nově zavedených metod práce, speciálních postupů a programů, které začala škola aplikovat ve vzdělávacím procesu</w:t>
      </w:r>
    </w:p>
    <w:p w14:paraId="4407A808" w14:textId="77777777" w:rsidR="00AD6C67" w:rsidRPr="00AD6C67" w:rsidRDefault="00AD6C67" w:rsidP="00D13BF6">
      <w:pPr>
        <w:numPr>
          <w:ilvl w:val="0"/>
          <w:numId w:val="75"/>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rPr>
      </w:pPr>
      <w:r w:rsidRPr="00AD6C67">
        <w:rPr>
          <w:rFonts w:ascii="Calibri" w:hAnsi="Calibri" w:cs="Calibri"/>
        </w:rPr>
        <w:t xml:space="preserve">počet vybudovaných prostor </w:t>
      </w:r>
    </w:p>
    <w:p w14:paraId="74C6163E" w14:textId="77777777" w:rsidR="00AD6C67" w:rsidRPr="00AD6C67" w:rsidRDefault="00AD6C67" w:rsidP="00D13BF6">
      <w:pPr>
        <w:numPr>
          <w:ilvl w:val="0"/>
          <w:numId w:val="75"/>
        </w:numPr>
        <w:pBdr>
          <w:top w:val="nil"/>
          <w:left w:val="nil"/>
          <w:bottom w:val="nil"/>
          <w:right w:val="nil"/>
          <w:between w:val="nil"/>
        </w:pBdr>
        <w:spacing w:after="0" w:line="22" w:lineRule="atLeast"/>
        <w:ind w:left="851" w:hanging="425"/>
        <w:jc w:val="both"/>
        <w:rPr>
          <w:rFonts w:ascii="Calibri" w:hAnsi="Calibri" w:cs="Calibri"/>
          <w:color w:val="000000"/>
        </w:rPr>
      </w:pPr>
      <w:r w:rsidRPr="00AD6C67">
        <w:rPr>
          <w:rFonts w:ascii="Calibri" w:hAnsi="Calibri" w:cs="Calibri"/>
          <w:color w:val="000000"/>
        </w:rPr>
        <w:t xml:space="preserve">počet podpořených pedagogických i nepedagogických pracovníků </w:t>
      </w:r>
    </w:p>
    <w:p w14:paraId="6E503278" w14:textId="77777777" w:rsidR="00AD6C67" w:rsidRPr="00AD6C67" w:rsidRDefault="00AD6C67" w:rsidP="00D13BF6">
      <w:pPr>
        <w:numPr>
          <w:ilvl w:val="0"/>
          <w:numId w:val="75"/>
        </w:numPr>
        <w:pBdr>
          <w:top w:val="nil"/>
          <w:left w:val="nil"/>
          <w:bottom w:val="nil"/>
          <w:right w:val="nil"/>
          <w:between w:val="nil"/>
        </w:pBdr>
        <w:spacing w:after="0" w:line="22" w:lineRule="atLeast"/>
        <w:ind w:left="851" w:hanging="425"/>
        <w:jc w:val="both"/>
        <w:rPr>
          <w:rFonts w:ascii="Calibri" w:hAnsi="Calibri" w:cs="Calibri"/>
          <w:color w:val="000000"/>
        </w:rPr>
      </w:pPr>
      <w:r w:rsidRPr="00AD6C67">
        <w:rPr>
          <w:rFonts w:ascii="Calibri" w:hAnsi="Calibri" w:cs="Calibri"/>
          <w:color w:val="000000"/>
        </w:rPr>
        <w:t xml:space="preserve">počet vytvořených center krizové intervence, </w:t>
      </w:r>
    </w:p>
    <w:p w14:paraId="15AD1FCE" w14:textId="77777777" w:rsidR="00AD6C67" w:rsidRPr="00AD6C67" w:rsidRDefault="00AD6C67" w:rsidP="00D13BF6">
      <w:pPr>
        <w:numPr>
          <w:ilvl w:val="0"/>
          <w:numId w:val="75"/>
        </w:numPr>
        <w:pBdr>
          <w:top w:val="nil"/>
          <w:left w:val="nil"/>
          <w:bottom w:val="nil"/>
          <w:right w:val="nil"/>
          <w:between w:val="nil"/>
        </w:pBdr>
        <w:spacing w:after="0" w:line="22" w:lineRule="atLeast"/>
        <w:ind w:left="851" w:hanging="425"/>
        <w:jc w:val="both"/>
        <w:rPr>
          <w:rFonts w:ascii="Calibri" w:hAnsi="Calibri" w:cs="Calibri"/>
          <w:color w:val="000000"/>
        </w:rPr>
      </w:pPr>
      <w:r w:rsidRPr="00AD6C67">
        <w:rPr>
          <w:rFonts w:ascii="Calibri" w:hAnsi="Calibri" w:cs="Calibri"/>
          <w:color w:val="000000"/>
        </w:rPr>
        <w:t>procenta navýšení kapacity SPC, PPP.</w:t>
      </w:r>
    </w:p>
    <w:p w14:paraId="2DA9DF34" w14:textId="77777777" w:rsidR="00AD6C67" w:rsidRPr="00AD6C67" w:rsidRDefault="00AD6C67" w:rsidP="00AD6C67">
      <w:pPr>
        <w:pBdr>
          <w:top w:val="nil"/>
          <w:left w:val="nil"/>
          <w:bottom w:val="nil"/>
          <w:right w:val="nil"/>
          <w:between w:val="nil"/>
        </w:pBdr>
        <w:autoSpaceDE w:val="0"/>
        <w:autoSpaceDN w:val="0"/>
        <w:adjustRightInd w:val="0"/>
        <w:spacing w:after="18" w:line="22" w:lineRule="atLeast"/>
        <w:contextualSpacing/>
        <w:rPr>
          <w:rFonts w:ascii="Calibri" w:hAnsi="Calibri" w:cs="Calibri"/>
          <w:color w:val="000000"/>
        </w:rPr>
      </w:pPr>
    </w:p>
    <w:p w14:paraId="68E49EA9" w14:textId="77777777" w:rsidR="00AD6C67" w:rsidRPr="00AD6C67" w:rsidRDefault="00AD6C67" w:rsidP="00370082">
      <w:pPr>
        <w:numPr>
          <w:ilvl w:val="1"/>
          <w:numId w:val="69"/>
        </w:numPr>
        <w:spacing w:after="120"/>
        <w:ind w:left="709" w:hanging="709"/>
        <w:contextualSpacing/>
        <w:jc w:val="both"/>
        <w:rPr>
          <w:rFonts w:ascii="Calibri" w:eastAsia="Times New Roman" w:hAnsi="Calibri" w:cs="Calibri"/>
          <w:b/>
          <w:bCs/>
          <w:lang w:eastAsia="cs-CZ"/>
        </w:rPr>
      </w:pPr>
      <w:r w:rsidRPr="00AD6C67">
        <w:rPr>
          <w:rFonts w:ascii="Calibri" w:eastAsia="Times New Roman" w:hAnsi="Calibri" w:cs="Calibri"/>
          <w:b/>
          <w:bCs/>
          <w:iCs/>
          <w:color w:val="000000"/>
          <w:lang w:eastAsia="cs-CZ"/>
        </w:rPr>
        <w:t>Podpora infrastruktury a materiálního vybavení základních škol a </w:t>
      </w:r>
      <w:r w:rsidRPr="00AD6C67">
        <w:rPr>
          <w:rFonts w:ascii="Calibri" w:eastAsia="Calibri" w:hAnsi="Calibri" w:cs="Calibri"/>
          <w:b/>
          <w:bCs/>
          <w:color w:val="000000"/>
          <w:lang w:eastAsia="cs-CZ"/>
        </w:rPr>
        <w:t>subjektů zájmového a neformálního vzdělávání</w:t>
      </w:r>
    </w:p>
    <w:p w14:paraId="64044D5A" w14:textId="77777777" w:rsidR="001516B3" w:rsidRDefault="001516B3" w:rsidP="001516B3">
      <w:pPr>
        <w:spacing w:after="0" w:line="240" w:lineRule="auto"/>
        <w:contextualSpacing/>
        <w:jc w:val="both"/>
        <w:rPr>
          <w:rFonts w:ascii="Calibri" w:eastAsia="Times New Roman" w:hAnsi="Calibri" w:cs="Times New Roman"/>
          <w:b/>
          <w:bCs/>
          <w:color w:val="00ADD0"/>
          <w:lang w:eastAsia="cs-CZ"/>
        </w:rPr>
      </w:pPr>
      <w:r w:rsidRPr="00E03967">
        <w:rPr>
          <w:rFonts w:ascii="Calibri" w:eastAsia="Times New Roman" w:hAnsi="Calibri" w:cs="Times New Roman"/>
          <w:b/>
          <w:bCs/>
          <w:color w:val="00ADD0"/>
          <w:lang w:eastAsia="cs-CZ"/>
        </w:rPr>
        <w:t xml:space="preserve">Popis cíle: </w:t>
      </w:r>
    </w:p>
    <w:p w14:paraId="14185887" w14:textId="5E2D208D" w:rsidR="001516B3" w:rsidRPr="007C3386" w:rsidRDefault="001516B3" w:rsidP="001516B3">
      <w:pPr>
        <w:pStyle w:val="Odstavecseseznamem"/>
        <w:numPr>
          <w:ilvl w:val="0"/>
          <w:numId w:val="84"/>
        </w:numPr>
        <w:spacing w:after="0" w:line="240" w:lineRule="auto"/>
        <w:jc w:val="both"/>
        <w:rPr>
          <w:rFonts w:ascii="Calibri" w:eastAsia="Times New Roman" w:hAnsi="Calibri" w:cs="Calibri"/>
          <w:b/>
          <w:bCs/>
          <w:color w:val="00ADD0"/>
          <w:lang w:eastAsia="cs-CZ"/>
        </w:rPr>
      </w:pPr>
      <w:r>
        <w:rPr>
          <w:rFonts w:ascii="Calibri" w:eastAsia="Times New Roman" w:hAnsi="Calibri" w:cs="Times New Roman"/>
          <w:bCs/>
          <w:color w:val="00ADD0"/>
          <w:lang w:eastAsia="cs-CZ"/>
        </w:rPr>
        <w:t>p</w:t>
      </w:r>
      <w:r w:rsidRPr="00E03967">
        <w:rPr>
          <w:rFonts w:ascii="Calibri" w:eastAsia="Times New Roman" w:hAnsi="Calibri" w:cs="Times New Roman"/>
          <w:bCs/>
          <w:color w:val="00ADD0"/>
          <w:lang w:eastAsia="cs-CZ"/>
        </w:rPr>
        <w:t>odpora</w:t>
      </w:r>
      <w:r w:rsidRPr="00E03967">
        <w:rPr>
          <w:rFonts w:ascii="Calibri" w:eastAsia="Times New Roman" w:hAnsi="Calibri" w:cs="Times New Roman"/>
          <w:b/>
          <w:bCs/>
          <w:color w:val="00ADD0"/>
          <w:lang w:eastAsia="cs-CZ"/>
        </w:rPr>
        <w:t xml:space="preserve"> </w:t>
      </w:r>
      <w:r w:rsidRPr="00E03967">
        <w:rPr>
          <w:rFonts w:ascii="Calibri" w:eastAsia="Times New Roman" w:hAnsi="Calibri" w:cs="Times New Roman"/>
          <w:color w:val="00ADD0"/>
          <w:lang w:eastAsia="cs-CZ"/>
        </w:rPr>
        <w:t>rekonstrukcí, přestaveb</w:t>
      </w:r>
      <w:r>
        <w:rPr>
          <w:rFonts w:ascii="Calibri" w:eastAsia="Times New Roman" w:hAnsi="Calibri" w:cs="Times New Roman"/>
          <w:color w:val="00ADD0"/>
          <w:lang w:eastAsia="cs-CZ"/>
        </w:rPr>
        <w:t xml:space="preserve">, nadstavby, výstaveb či jiných úprav </w:t>
      </w:r>
      <w:r w:rsidRPr="00E03967">
        <w:rPr>
          <w:rFonts w:ascii="Calibri" w:eastAsia="Times New Roman" w:hAnsi="Calibri" w:cs="Times New Roman"/>
          <w:color w:val="00ADD0"/>
          <w:lang w:eastAsia="cs-CZ"/>
        </w:rPr>
        <w:t xml:space="preserve">a </w:t>
      </w:r>
      <w:r w:rsidRPr="009316CE">
        <w:rPr>
          <w:rFonts w:ascii="Calibri" w:eastAsia="Times New Roman" w:hAnsi="Calibri" w:cs="Calibri"/>
          <w:iCs/>
          <w:color w:val="00ADD0"/>
          <w:lang w:eastAsia="cs-CZ"/>
        </w:rPr>
        <w:t>zajištění</w:t>
      </w:r>
      <w:r>
        <w:rPr>
          <w:rFonts w:ascii="Calibri" w:eastAsia="Times New Roman" w:hAnsi="Calibri" w:cs="Calibri"/>
          <w:iCs/>
          <w:color w:val="00ADD0"/>
          <w:lang w:eastAsia="cs-CZ"/>
        </w:rPr>
        <w:t xml:space="preserve"> materiálního</w:t>
      </w:r>
      <w:r w:rsidRPr="009316CE">
        <w:rPr>
          <w:rFonts w:ascii="Calibri" w:eastAsia="Times New Roman" w:hAnsi="Calibri" w:cs="Calibri"/>
          <w:iCs/>
          <w:color w:val="00ADD0"/>
          <w:lang w:eastAsia="cs-CZ"/>
        </w:rPr>
        <w:t xml:space="preserve"> vybavení škol</w:t>
      </w:r>
      <w:r w:rsidRPr="00E03967">
        <w:rPr>
          <w:rFonts w:ascii="Calibri" w:eastAsia="Times New Roman" w:hAnsi="Calibri" w:cs="Times New Roman"/>
          <w:color w:val="00ADD0"/>
          <w:lang w:eastAsia="cs-CZ"/>
        </w:rPr>
        <w:t xml:space="preserve"> </w:t>
      </w:r>
      <w:r>
        <w:rPr>
          <w:rFonts w:ascii="Calibri" w:eastAsia="Times New Roman" w:hAnsi="Calibri" w:cs="Times New Roman"/>
          <w:color w:val="00ADD0"/>
          <w:lang w:eastAsia="cs-CZ"/>
        </w:rPr>
        <w:t xml:space="preserve">a školských </w:t>
      </w:r>
      <w:r w:rsidRPr="00E03967">
        <w:rPr>
          <w:rFonts w:ascii="Calibri" w:eastAsia="Times New Roman" w:hAnsi="Calibri" w:cs="Times New Roman"/>
          <w:color w:val="00ADD0"/>
          <w:lang w:eastAsia="cs-CZ"/>
        </w:rPr>
        <w:t xml:space="preserve">zařízení </w:t>
      </w:r>
      <w:r>
        <w:rPr>
          <w:rFonts w:ascii="Calibri" w:eastAsia="Times New Roman" w:hAnsi="Calibri" w:cs="Times New Roman"/>
          <w:color w:val="00ADD0"/>
          <w:lang w:eastAsia="cs-CZ"/>
        </w:rPr>
        <w:t>(</w:t>
      </w:r>
      <w:r w:rsidRPr="009316CE">
        <w:rPr>
          <w:rFonts w:ascii="Calibri" w:eastAsia="Times New Roman" w:hAnsi="Calibri" w:cs="Calibri"/>
          <w:iCs/>
          <w:color w:val="00ADD0"/>
          <w:lang w:eastAsia="cs-CZ"/>
        </w:rPr>
        <w:t>školních knihoven,</w:t>
      </w:r>
      <w:r>
        <w:rPr>
          <w:rFonts w:ascii="Calibri" w:eastAsia="Times New Roman" w:hAnsi="Calibri" w:cs="Calibri"/>
          <w:iCs/>
          <w:color w:val="00ADD0"/>
          <w:lang w:eastAsia="cs-CZ"/>
        </w:rPr>
        <w:t xml:space="preserve"> kuchyní,</w:t>
      </w:r>
      <w:r w:rsidRPr="009316CE">
        <w:rPr>
          <w:rFonts w:ascii="Calibri" w:eastAsia="Times New Roman" w:hAnsi="Calibri" w:cs="Calibri"/>
          <w:iCs/>
          <w:color w:val="00ADD0"/>
          <w:lang w:eastAsia="cs-CZ"/>
        </w:rPr>
        <w:t xml:space="preserve"> subjektů zájmového a</w:t>
      </w:r>
      <w:r>
        <w:rPr>
          <w:rFonts w:ascii="Calibri" w:eastAsia="Times New Roman" w:hAnsi="Calibri" w:cs="Calibri"/>
          <w:iCs/>
          <w:color w:val="00ADD0"/>
          <w:lang w:eastAsia="cs-CZ"/>
        </w:rPr>
        <w:t> </w:t>
      </w:r>
      <w:r w:rsidRPr="009316CE">
        <w:rPr>
          <w:rFonts w:ascii="Calibri" w:eastAsia="Times New Roman" w:hAnsi="Calibri" w:cs="Calibri"/>
          <w:iCs/>
          <w:color w:val="00ADD0"/>
          <w:lang w:eastAsia="cs-CZ"/>
        </w:rPr>
        <w:t>neformálního vzdělávání mj. také v návaznosti na bezbariérovost, polytechnické vzdělávání, digitální,</w:t>
      </w:r>
      <w:r>
        <w:rPr>
          <w:rFonts w:ascii="Calibri" w:eastAsia="Times New Roman" w:hAnsi="Calibri" w:cs="Calibri"/>
          <w:iCs/>
          <w:color w:val="00ADD0"/>
          <w:lang w:eastAsia="cs-CZ"/>
        </w:rPr>
        <w:t xml:space="preserve"> čtenářské,</w:t>
      </w:r>
      <w:r w:rsidRPr="009316CE">
        <w:rPr>
          <w:rFonts w:ascii="Calibri" w:eastAsia="Times New Roman" w:hAnsi="Calibri" w:cs="Calibri"/>
          <w:iCs/>
          <w:color w:val="00ADD0"/>
          <w:lang w:eastAsia="cs-CZ"/>
        </w:rPr>
        <w:t xml:space="preserve"> matematické a</w:t>
      </w:r>
      <w:r>
        <w:rPr>
          <w:rFonts w:ascii="Calibri" w:eastAsia="Times New Roman" w:hAnsi="Calibri" w:cs="Calibri"/>
          <w:iCs/>
          <w:color w:val="00ADD0"/>
          <w:lang w:eastAsia="cs-CZ"/>
        </w:rPr>
        <w:t> </w:t>
      </w:r>
      <w:r w:rsidRPr="009316CE">
        <w:rPr>
          <w:rFonts w:ascii="Calibri" w:eastAsia="Times New Roman" w:hAnsi="Calibri" w:cs="Calibri"/>
          <w:iCs/>
          <w:color w:val="00ADD0"/>
          <w:lang w:eastAsia="cs-CZ"/>
        </w:rPr>
        <w:t>jazykové kompetence aj.,</w:t>
      </w:r>
    </w:p>
    <w:p w14:paraId="0508FCED" w14:textId="77777777" w:rsidR="001516B3" w:rsidRPr="001516B3" w:rsidRDefault="001516B3" w:rsidP="001516B3">
      <w:pPr>
        <w:pStyle w:val="Odstavecseseznamem"/>
        <w:numPr>
          <w:ilvl w:val="0"/>
          <w:numId w:val="84"/>
        </w:numPr>
        <w:spacing w:after="120" w:line="259" w:lineRule="auto"/>
        <w:jc w:val="both"/>
        <w:rPr>
          <w:rFonts w:ascii="Calibri" w:eastAsia="Times New Roman" w:hAnsi="Calibri" w:cs="Calibri"/>
          <w:iCs/>
          <w:color w:val="00ADD0"/>
          <w:lang w:eastAsia="cs-CZ"/>
        </w:rPr>
      </w:pPr>
      <w:r w:rsidRPr="007C3386">
        <w:rPr>
          <w:rFonts w:ascii="Calibri" w:eastAsia="Times New Roman" w:hAnsi="Calibri" w:cs="Calibri"/>
          <w:iCs/>
          <w:color w:val="00ADD0"/>
          <w:lang w:eastAsia="cs-CZ"/>
        </w:rPr>
        <w:t xml:space="preserve">zajištění bezpečnosti škol a školských zařízení, včetně </w:t>
      </w:r>
      <w:r w:rsidRPr="002C0BAC">
        <w:rPr>
          <w:rFonts w:ascii="Calibri" w:eastAsia="Times New Roman" w:hAnsi="Calibri" w:cs="Calibri"/>
          <w:iCs/>
          <w:color w:val="00ADD0"/>
          <w:lang w:eastAsia="cs-CZ"/>
        </w:rPr>
        <w:t>bezpečnosti v oblasti práce s technologiemi</w:t>
      </w:r>
      <w:r>
        <w:rPr>
          <w:rFonts w:ascii="Calibri" w:eastAsia="Times New Roman" w:hAnsi="Calibri" w:cs="Calibri"/>
          <w:iCs/>
          <w:color w:val="00ADD0"/>
          <w:lang w:eastAsia="cs-CZ"/>
        </w:rPr>
        <w:t xml:space="preserve"> </w:t>
      </w:r>
      <w:r w:rsidRPr="001516B3">
        <w:rPr>
          <w:rFonts w:ascii="Calibri" w:eastAsia="Times New Roman" w:hAnsi="Calibri" w:cs="Calibri"/>
          <w:iCs/>
          <w:color w:val="00ADD0"/>
          <w:lang w:eastAsia="cs-CZ"/>
        </w:rPr>
        <w:t xml:space="preserve">(kybernetická bezpečnost), </w:t>
      </w:r>
    </w:p>
    <w:p w14:paraId="44DBC752" w14:textId="77777777" w:rsidR="001516B3" w:rsidRPr="007C3386" w:rsidRDefault="001516B3" w:rsidP="001516B3">
      <w:pPr>
        <w:pStyle w:val="Odstavecseseznamem"/>
        <w:numPr>
          <w:ilvl w:val="0"/>
          <w:numId w:val="84"/>
        </w:numPr>
        <w:spacing w:after="120" w:line="259" w:lineRule="auto"/>
        <w:jc w:val="both"/>
        <w:rPr>
          <w:rFonts w:ascii="Calibri" w:eastAsia="Times New Roman" w:hAnsi="Calibri" w:cs="Calibri"/>
          <w:b/>
          <w:bCs/>
          <w:color w:val="00ADD0"/>
          <w:lang w:eastAsia="cs-CZ"/>
        </w:rPr>
      </w:pPr>
      <w:r w:rsidRPr="007C3386">
        <w:rPr>
          <w:rFonts w:ascii="Calibri" w:eastAsia="Times New Roman" w:hAnsi="Calibri" w:cs="Calibri"/>
          <w:iCs/>
          <w:color w:val="00ADD0"/>
          <w:lang w:eastAsia="cs-CZ"/>
        </w:rPr>
        <w:t>zajištění technických, materiálních a kompenzačních pomůcek pro pedagogy a žáky potřebných pro výuku a rozvoj</w:t>
      </w:r>
      <w:r>
        <w:rPr>
          <w:rFonts w:ascii="Calibri" w:eastAsia="Times New Roman" w:hAnsi="Calibri" w:cs="Calibri"/>
          <w:iCs/>
          <w:color w:val="00ADD0"/>
          <w:lang w:eastAsia="cs-CZ"/>
        </w:rPr>
        <w:t xml:space="preserve"> vzdělávání,</w:t>
      </w:r>
    </w:p>
    <w:p w14:paraId="3E7A699C" w14:textId="77777777" w:rsidR="001516B3" w:rsidRPr="004171BC" w:rsidRDefault="001516B3" w:rsidP="001516B3">
      <w:pPr>
        <w:pStyle w:val="Odstavecseseznamem"/>
        <w:numPr>
          <w:ilvl w:val="0"/>
          <w:numId w:val="84"/>
        </w:numPr>
        <w:spacing w:after="120" w:line="259" w:lineRule="auto"/>
        <w:jc w:val="both"/>
        <w:rPr>
          <w:rFonts w:ascii="Calibri" w:eastAsia="Times New Roman" w:hAnsi="Calibri" w:cs="Calibri"/>
          <w:b/>
          <w:bCs/>
          <w:color w:val="00ADD0"/>
          <w:lang w:eastAsia="cs-CZ"/>
        </w:rPr>
      </w:pPr>
      <w:r w:rsidRPr="007C3386">
        <w:rPr>
          <w:rFonts w:ascii="Calibri" w:eastAsia="Times New Roman" w:hAnsi="Calibri" w:cs="Calibri"/>
          <w:iCs/>
          <w:color w:val="00ADD0"/>
          <w:lang w:eastAsia="cs-CZ"/>
        </w:rPr>
        <w:t xml:space="preserve">podpora investičních aktivit pro vytvoření rovných příležitostí ve vzdělávání a </w:t>
      </w:r>
      <w:r>
        <w:rPr>
          <w:rFonts w:ascii="Calibri" w:eastAsia="Times New Roman" w:hAnsi="Calibri" w:cs="Calibri"/>
          <w:iCs/>
          <w:color w:val="00ADD0"/>
          <w:lang w:eastAsia="cs-CZ"/>
        </w:rPr>
        <w:t xml:space="preserve">vybudování </w:t>
      </w:r>
      <w:r w:rsidRPr="007C3386">
        <w:rPr>
          <w:rFonts w:ascii="Calibri" w:eastAsia="Times New Roman" w:hAnsi="Calibri" w:cs="Calibri"/>
          <w:iCs/>
          <w:color w:val="00ADD0"/>
          <w:lang w:eastAsia="cs-CZ"/>
        </w:rPr>
        <w:t>zázemí pro zaměstnance ŠPP</w:t>
      </w:r>
      <w:r>
        <w:rPr>
          <w:rFonts w:ascii="Calibri" w:eastAsia="Times New Roman" w:hAnsi="Calibri" w:cs="Calibri"/>
          <w:iCs/>
          <w:color w:val="00ADD0"/>
          <w:lang w:eastAsia="cs-CZ"/>
        </w:rPr>
        <w:t xml:space="preserve"> (</w:t>
      </w:r>
      <w:r w:rsidRPr="007C3386">
        <w:rPr>
          <w:rFonts w:ascii="Calibri" w:eastAsia="Times New Roman" w:hAnsi="Calibri" w:cs="Calibri"/>
          <w:iCs/>
          <w:color w:val="00ADD0"/>
          <w:lang w:eastAsia="cs-CZ"/>
        </w:rPr>
        <w:t>sociální zázemí, relaxační a odpočinkové prostory) i pro práci s</w:t>
      </w:r>
      <w:r>
        <w:rPr>
          <w:rFonts w:ascii="Calibri" w:eastAsia="Times New Roman" w:hAnsi="Calibri" w:cs="Calibri"/>
          <w:iCs/>
          <w:color w:val="00ADD0"/>
          <w:lang w:eastAsia="cs-CZ"/>
        </w:rPr>
        <w:t> </w:t>
      </w:r>
      <w:r w:rsidRPr="007C3386">
        <w:rPr>
          <w:rFonts w:ascii="Calibri" w:eastAsia="Times New Roman" w:hAnsi="Calibri" w:cs="Calibri"/>
          <w:iCs/>
          <w:color w:val="00ADD0"/>
          <w:lang w:eastAsia="cs-CZ"/>
        </w:rPr>
        <w:t>rodiči</w:t>
      </w:r>
      <w:r>
        <w:rPr>
          <w:rFonts w:ascii="Calibri" w:eastAsia="Times New Roman" w:hAnsi="Calibri" w:cs="Calibri"/>
          <w:iCs/>
          <w:color w:val="00ADD0"/>
          <w:lang w:eastAsia="cs-CZ"/>
        </w:rPr>
        <w:t>,</w:t>
      </w:r>
    </w:p>
    <w:p w14:paraId="793250D2" w14:textId="524BE292" w:rsidR="001516B3" w:rsidRPr="00731FA4" w:rsidRDefault="001516B3" w:rsidP="001516B3">
      <w:pPr>
        <w:pStyle w:val="Odstavecseseznamem"/>
        <w:numPr>
          <w:ilvl w:val="0"/>
          <w:numId w:val="84"/>
        </w:numPr>
        <w:spacing w:after="120" w:line="259" w:lineRule="auto"/>
        <w:jc w:val="both"/>
        <w:rPr>
          <w:rFonts w:ascii="Calibri" w:eastAsia="Times New Roman" w:hAnsi="Calibri" w:cs="Calibri"/>
          <w:b/>
          <w:bCs/>
          <w:color w:val="95B3D7" w:themeColor="accent1" w:themeTint="99"/>
          <w:lang w:eastAsia="cs-CZ"/>
        </w:rPr>
      </w:pPr>
      <w:r w:rsidRPr="004171BC">
        <w:rPr>
          <w:rFonts w:ascii="Calibri" w:eastAsia="Times New Roman" w:hAnsi="Calibri" w:cs="Calibri"/>
          <w:iCs/>
          <w:color w:val="00ADD0"/>
          <w:lang w:eastAsia="cs-CZ"/>
        </w:rPr>
        <w:t>modernizace inženýrských sítí,</w:t>
      </w:r>
      <w:r w:rsidRPr="007C3386">
        <w:rPr>
          <w:rFonts w:ascii="Calibri" w:eastAsia="Times New Roman" w:hAnsi="Calibri" w:cs="Calibri"/>
          <w:iCs/>
          <w:color w:val="00ADD0"/>
          <w:lang w:eastAsia="cs-CZ"/>
        </w:rPr>
        <w:t xml:space="preserve"> </w:t>
      </w:r>
      <w:r>
        <w:rPr>
          <w:rFonts w:ascii="Calibri" w:eastAsia="Times New Roman" w:hAnsi="Calibri" w:cs="Calibri"/>
          <w:iCs/>
          <w:color w:val="00ADD0"/>
          <w:lang w:eastAsia="cs-CZ"/>
        </w:rPr>
        <w:t xml:space="preserve">optimalizace </w:t>
      </w:r>
      <w:r w:rsidRPr="004171BC">
        <w:rPr>
          <w:rFonts w:ascii="Calibri" w:eastAsia="Times New Roman" w:hAnsi="Calibri" w:cs="Calibri"/>
          <w:iCs/>
          <w:color w:val="00ADD0"/>
          <w:lang w:eastAsia="cs-CZ"/>
        </w:rPr>
        <w:t>kapacit škol</w:t>
      </w:r>
      <w:r>
        <w:rPr>
          <w:rFonts w:ascii="Calibri" w:eastAsia="Times New Roman" w:hAnsi="Calibri" w:cs="Calibri"/>
          <w:iCs/>
          <w:color w:val="00ADD0"/>
          <w:lang w:eastAsia="cs-CZ"/>
        </w:rPr>
        <w:t xml:space="preserve"> </w:t>
      </w:r>
      <w:r w:rsidRPr="001516B3">
        <w:rPr>
          <w:rFonts w:ascii="Calibri" w:eastAsia="Times New Roman" w:hAnsi="Calibri" w:cs="Calibri"/>
          <w:iCs/>
          <w:color w:val="00ADD0"/>
          <w:lang w:eastAsia="cs-CZ"/>
        </w:rPr>
        <w:t>ve vztahu k rozvoji odborného zázemí</w:t>
      </w:r>
      <w:r>
        <w:rPr>
          <w:rFonts w:ascii="Calibri" w:eastAsia="Times New Roman" w:hAnsi="Calibri" w:cs="Calibri"/>
          <w:iCs/>
          <w:color w:val="00ADD0"/>
          <w:lang w:eastAsia="cs-CZ"/>
        </w:rPr>
        <w:t>,</w:t>
      </w:r>
    </w:p>
    <w:p w14:paraId="1A538F9D" w14:textId="77777777" w:rsidR="001516B3" w:rsidRPr="007C3386" w:rsidRDefault="001516B3" w:rsidP="001516B3">
      <w:pPr>
        <w:pStyle w:val="Odstavecseseznamem"/>
        <w:numPr>
          <w:ilvl w:val="0"/>
          <w:numId w:val="84"/>
        </w:numPr>
        <w:spacing w:after="120" w:line="259" w:lineRule="auto"/>
        <w:jc w:val="both"/>
        <w:rPr>
          <w:rFonts w:ascii="Calibri" w:eastAsia="Times New Roman" w:hAnsi="Calibri" w:cs="Calibri"/>
          <w:b/>
          <w:bCs/>
          <w:color w:val="00ADD0"/>
          <w:lang w:eastAsia="cs-CZ"/>
        </w:rPr>
      </w:pPr>
      <w:r w:rsidRPr="007C3386">
        <w:rPr>
          <w:rFonts w:ascii="Calibri" w:eastAsia="Times New Roman" w:hAnsi="Calibri" w:cs="Calibri"/>
          <w:iCs/>
          <w:color w:val="00ADD0"/>
          <w:lang w:eastAsia="cs-CZ"/>
        </w:rPr>
        <w:t>podpora vzniku a využívání metodik a výukových materiálů,</w:t>
      </w:r>
    </w:p>
    <w:p w14:paraId="12B92F50" w14:textId="31552842" w:rsidR="001516B3" w:rsidRPr="007C3386" w:rsidRDefault="001516B3" w:rsidP="001516B3">
      <w:pPr>
        <w:pStyle w:val="Odstavecseseznamem"/>
        <w:numPr>
          <w:ilvl w:val="0"/>
          <w:numId w:val="84"/>
        </w:numPr>
        <w:spacing w:after="120" w:line="259" w:lineRule="auto"/>
        <w:jc w:val="both"/>
        <w:rPr>
          <w:rFonts w:ascii="Calibri" w:eastAsia="Times New Roman" w:hAnsi="Calibri" w:cs="Calibri"/>
          <w:b/>
          <w:bCs/>
          <w:color w:val="00ADD0"/>
          <w:lang w:eastAsia="cs-CZ"/>
        </w:rPr>
      </w:pPr>
      <w:r>
        <w:rPr>
          <w:rFonts w:ascii="Calibri" w:eastAsia="Times New Roman" w:hAnsi="Calibri" w:cs="Calibri"/>
          <w:iCs/>
          <w:color w:val="00ADD0"/>
          <w:lang w:eastAsia="cs-CZ"/>
        </w:rPr>
        <w:t>p</w:t>
      </w:r>
      <w:r w:rsidRPr="007C3386">
        <w:rPr>
          <w:rFonts w:ascii="Calibri" w:eastAsia="Times New Roman" w:hAnsi="Calibri" w:cs="Calibri"/>
          <w:iCs/>
          <w:color w:val="00ADD0"/>
          <w:lang w:eastAsia="cs-CZ"/>
        </w:rPr>
        <w:t>odpora dalších investičních aktivit a pořízení dalšího vybavení a pomůcek v návaznosti na</w:t>
      </w:r>
      <w:r w:rsidR="008F7C3D">
        <w:rPr>
          <w:rFonts w:ascii="Calibri" w:eastAsia="Times New Roman" w:hAnsi="Calibri" w:cs="Calibri"/>
          <w:iCs/>
          <w:color w:val="00ADD0"/>
          <w:lang w:eastAsia="cs-CZ"/>
        </w:rPr>
        <w:t> </w:t>
      </w:r>
      <w:r w:rsidRPr="007C3386">
        <w:rPr>
          <w:rFonts w:ascii="Calibri" w:eastAsia="Times New Roman" w:hAnsi="Calibri" w:cs="Calibri"/>
          <w:iCs/>
          <w:color w:val="00ADD0"/>
          <w:lang w:eastAsia="cs-CZ"/>
        </w:rPr>
        <w:t xml:space="preserve">aktuální potřeby škol v souvislosti s aktuálními požadavky na vzdělávací proces. </w:t>
      </w:r>
    </w:p>
    <w:p w14:paraId="6558C928" w14:textId="77777777" w:rsidR="001516B3" w:rsidRPr="00AD6C67" w:rsidRDefault="001516B3" w:rsidP="001516B3">
      <w:pPr>
        <w:spacing w:after="0" w:line="22" w:lineRule="atLeast"/>
        <w:ind w:left="360"/>
        <w:jc w:val="both"/>
        <w:rPr>
          <w:b/>
          <w:bCs/>
          <w:iCs/>
        </w:rPr>
      </w:pPr>
    </w:p>
    <w:p w14:paraId="2310CDFD" w14:textId="77777777" w:rsidR="001516B3" w:rsidRDefault="001516B3" w:rsidP="001516B3">
      <w:pPr>
        <w:spacing w:after="0" w:line="22" w:lineRule="atLeast"/>
        <w:jc w:val="both"/>
        <w:rPr>
          <w:rFonts w:ascii="Calibri" w:eastAsia="Times New Roman" w:hAnsi="Calibri" w:cs="Times New Roman"/>
          <w:b/>
          <w:bCs/>
          <w:lang w:eastAsia="cs-CZ"/>
        </w:rPr>
      </w:pPr>
    </w:p>
    <w:p w14:paraId="3DD496BB" w14:textId="77777777" w:rsidR="001C2F3F" w:rsidRDefault="001C2F3F" w:rsidP="001516B3">
      <w:pPr>
        <w:spacing w:after="0" w:line="22" w:lineRule="atLeast"/>
        <w:jc w:val="both"/>
        <w:rPr>
          <w:rFonts w:ascii="Calibri" w:eastAsia="Times New Roman" w:hAnsi="Calibri" w:cs="Times New Roman"/>
          <w:b/>
          <w:bCs/>
          <w:lang w:eastAsia="cs-CZ"/>
        </w:rPr>
      </w:pPr>
    </w:p>
    <w:p w14:paraId="1A29ED1C" w14:textId="041E7222" w:rsidR="001516B3" w:rsidRDefault="001516B3" w:rsidP="001516B3">
      <w:pPr>
        <w:spacing w:after="0" w:line="22" w:lineRule="atLeast"/>
        <w:jc w:val="both"/>
        <w:rPr>
          <w:rFonts w:ascii="Calibri" w:eastAsia="Times New Roman" w:hAnsi="Calibri" w:cs="Times New Roman"/>
          <w:b/>
          <w:bCs/>
          <w:lang w:eastAsia="cs-CZ"/>
        </w:rPr>
      </w:pPr>
      <w:r>
        <w:rPr>
          <w:rFonts w:ascii="Calibri" w:eastAsia="Times New Roman" w:hAnsi="Calibri" w:cs="Times New Roman"/>
          <w:b/>
          <w:bCs/>
          <w:lang w:eastAsia="cs-CZ"/>
        </w:rPr>
        <w:lastRenderedPageBreak/>
        <w:t>Bližší určení</w:t>
      </w:r>
      <w:r w:rsidRPr="00AD6C67">
        <w:rPr>
          <w:rFonts w:ascii="Calibri" w:eastAsia="Times New Roman" w:hAnsi="Calibri" w:cs="Times New Roman"/>
          <w:b/>
          <w:bCs/>
          <w:lang w:eastAsia="cs-CZ"/>
        </w:rPr>
        <w:t>:</w:t>
      </w:r>
    </w:p>
    <w:p w14:paraId="5579FC06" w14:textId="77777777" w:rsidR="001516B3" w:rsidRPr="00CF7CA4" w:rsidRDefault="001516B3" w:rsidP="001516B3">
      <w:pPr>
        <w:pStyle w:val="Odstavecseseznamem"/>
        <w:numPr>
          <w:ilvl w:val="0"/>
          <w:numId w:val="84"/>
        </w:numPr>
        <w:spacing w:after="0" w:line="22" w:lineRule="atLeast"/>
        <w:jc w:val="both"/>
        <w:rPr>
          <w:rFonts w:eastAsia="Times New Roman" w:cstheme="minorHAnsi"/>
          <w:b/>
          <w:bCs/>
          <w:iCs/>
        </w:rPr>
      </w:pPr>
      <w:r w:rsidRPr="007C3386">
        <w:rPr>
          <w:iCs/>
        </w:rPr>
        <w:t>rekonstrukce</w:t>
      </w:r>
      <w:r>
        <w:rPr>
          <w:iCs/>
        </w:rPr>
        <w:t xml:space="preserve"> či </w:t>
      </w:r>
      <w:r w:rsidRPr="007C3386">
        <w:rPr>
          <w:iCs/>
        </w:rPr>
        <w:t xml:space="preserve">nové vybudování učeben vč. laboratoří, cvičných kuchyní, dílen a rozšíření jejich kapacit, </w:t>
      </w:r>
      <w:r w:rsidRPr="00CF7CA4">
        <w:rPr>
          <w:rFonts w:cs="Calibri"/>
        </w:rPr>
        <w:t>vybavení školních kuchyní</w:t>
      </w:r>
    </w:p>
    <w:p w14:paraId="43C65C81" w14:textId="77777777" w:rsidR="001516B3" w:rsidRPr="007C3386" w:rsidRDefault="001516B3" w:rsidP="001516B3">
      <w:pPr>
        <w:pStyle w:val="Odstavecseseznamem"/>
        <w:numPr>
          <w:ilvl w:val="0"/>
          <w:numId w:val="84"/>
        </w:numPr>
        <w:spacing w:after="0" w:line="22" w:lineRule="atLeast"/>
        <w:jc w:val="both"/>
        <w:rPr>
          <w:rFonts w:eastAsia="Times New Roman" w:cstheme="minorHAnsi"/>
          <w:b/>
          <w:bCs/>
          <w:iCs/>
        </w:rPr>
      </w:pPr>
      <w:r w:rsidRPr="007C3386">
        <w:rPr>
          <w:iCs/>
        </w:rPr>
        <w:t xml:space="preserve">zajištění bezbariérovosti budov a vybudování zázemí pro zaměstnance škol a školských zařízení (mj. kabinety, prostory pro práci s rodiči), </w:t>
      </w:r>
    </w:p>
    <w:p w14:paraId="2BD7910A" w14:textId="77777777" w:rsidR="001516B3" w:rsidRPr="007C3386" w:rsidRDefault="001516B3" w:rsidP="001516B3">
      <w:pPr>
        <w:pStyle w:val="Odstavecseseznamem"/>
        <w:numPr>
          <w:ilvl w:val="0"/>
          <w:numId w:val="84"/>
        </w:numPr>
        <w:spacing w:after="0" w:line="22" w:lineRule="atLeast"/>
        <w:jc w:val="both"/>
        <w:rPr>
          <w:rFonts w:eastAsia="Times New Roman" w:cstheme="minorHAnsi"/>
          <w:b/>
          <w:bCs/>
          <w:iCs/>
        </w:rPr>
      </w:pPr>
      <w:r w:rsidRPr="00AD6C67">
        <w:t xml:space="preserve">rekonstrukce </w:t>
      </w:r>
      <w:r w:rsidRPr="004171BC">
        <w:t>inženýrských sítí,</w:t>
      </w:r>
      <w:r w:rsidRPr="00AD6C67">
        <w:t xml:space="preserve"> sociálního zázemí,</w:t>
      </w:r>
      <w:r w:rsidRPr="007C3386">
        <w:rPr>
          <w:iCs/>
        </w:rPr>
        <w:t xml:space="preserve"> vybavení</w:t>
      </w:r>
      <w:r>
        <w:rPr>
          <w:iCs/>
        </w:rPr>
        <w:t xml:space="preserve"> škol </w:t>
      </w:r>
      <w:r w:rsidRPr="007C3386">
        <w:rPr>
          <w:iCs/>
        </w:rPr>
        <w:t xml:space="preserve">nábytkem, vybudování </w:t>
      </w:r>
      <w:r>
        <w:rPr>
          <w:iCs/>
        </w:rPr>
        <w:t xml:space="preserve">odborných </w:t>
      </w:r>
      <w:r w:rsidRPr="007C3386">
        <w:rPr>
          <w:iCs/>
        </w:rPr>
        <w:t xml:space="preserve">učeben – školních knihoven, studoven, místností pro volnočasové aktivity, ŠD, multifunkčních sálů (vystoupení žáků, prezentace jejich práce před spolužáky a rodičovskou veřejností, dramatická činnost žáků), </w:t>
      </w:r>
    </w:p>
    <w:p w14:paraId="07E3EDC0" w14:textId="77777777" w:rsidR="001516B3" w:rsidRPr="007C3386" w:rsidRDefault="001516B3" w:rsidP="001516B3">
      <w:pPr>
        <w:pStyle w:val="Odstavecseseznamem"/>
        <w:numPr>
          <w:ilvl w:val="0"/>
          <w:numId w:val="84"/>
        </w:numPr>
        <w:spacing w:after="0" w:line="22" w:lineRule="atLeast"/>
        <w:jc w:val="both"/>
        <w:rPr>
          <w:rFonts w:eastAsia="Times New Roman" w:cstheme="minorHAnsi"/>
          <w:b/>
          <w:bCs/>
          <w:iCs/>
        </w:rPr>
      </w:pPr>
      <w:r w:rsidRPr="007C3386">
        <w:rPr>
          <w:iCs/>
        </w:rPr>
        <w:t>zajištění konektivity škol</w:t>
      </w:r>
      <w:r>
        <w:rPr>
          <w:iCs/>
        </w:rPr>
        <w:t xml:space="preserve"> a školských zařízení </w:t>
      </w:r>
      <w:r w:rsidRPr="007C3386">
        <w:rPr>
          <w:iCs/>
        </w:rPr>
        <w:t xml:space="preserve">a subjektů zájmového a neformálního vzdělávání, </w:t>
      </w:r>
      <w:r>
        <w:rPr>
          <w:iCs/>
        </w:rPr>
        <w:t xml:space="preserve">včetně </w:t>
      </w:r>
      <w:r w:rsidRPr="00AD6C67">
        <w:t>licencování a</w:t>
      </w:r>
      <w:r>
        <w:t xml:space="preserve"> bezpečného</w:t>
      </w:r>
      <w:r w:rsidRPr="00AD6C67">
        <w:t xml:space="preserve"> připojení k internetu,</w:t>
      </w:r>
    </w:p>
    <w:p w14:paraId="4E248C4E" w14:textId="77777777" w:rsidR="001516B3" w:rsidRPr="00CF7CA4" w:rsidRDefault="001516B3" w:rsidP="001516B3">
      <w:pPr>
        <w:pStyle w:val="Odstavecseseznamem"/>
        <w:numPr>
          <w:ilvl w:val="0"/>
          <w:numId w:val="84"/>
        </w:numPr>
        <w:spacing w:after="0" w:line="22" w:lineRule="atLeast"/>
        <w:jc w:val="both"/>
        <w:rPr>
          <w:rFonts w:eastAsia="Times New Roman" w:cstheme="minorHAnsi"/>
          <w:b/>
          <w:bCs/>
          <w:iCs/>
        </w:rPr>
      </w:pPr>
      <w:r w:rsidRPr="00AD6C67">
        <w:t>vybavení škol a školských zařízení moderními pomůckami, kompenzační</w:t>
      </w:r>
      <w:r>
        <w:t xml:space="preserve">mi pomůckami, </w:t>
      </w:r>
      <w:r w:rsidRPr="00AD6C67">
        <w:t>učebnicemi, stavebnicemi, hrami, aplikacemi, robotickými a jinými technickými stavebnicemi, ICT technikou, pomůckami pro</w:t>
      </w:r>
      <w:r>
        <w:t> </w:t>
      </w:r>
      <w:r w:rsidRPr="00AD6C67">
        <w:t>programování, virtuální</w:t>
      </w:r>
      <w:r>
        <w:t xml:space="preserve"> realitu</w:t>
      </w:r>
      <w:r w:rsidRPr="00AD6C67">
        <w:t xml:space="preserve">, rozšířenou a mixovanou realitu, 3D tisk, </w:t>
      </w:r>
    </w:p>
    <w:p w14:paraId="6B2776F5" w14:textId="77777777" w:rsidR="001516B3" w:rsidRPr="00917F6C" w:rsidRDefault="001516B3" w:rsidP="001516B3">
      <w:pPr>
        <w:pStyle w:val="Odstavecseseznamem"/>
        <w:numPr>
          <w:ilvl w:val="0"/>
          <w:numId w:val="84"/>
        </w:numPr>
        <w:spacing w:after="0" w:line="22" w:lineRule="atLeast"/>
        <w:jc w:val="both"/>
        <w:rPr>
          <w:rFonts w:eastAsia="Times New Roman" w:cstheme="minorHAnsi"/>
          <w:b/>
          <w:bCs/>
          <w:iCs/>
        </w:rPr>
      </w:pPr>
      <w:r>
        <w:rPr>
          <w:rFonts w:cs="Calibri"/>
        </w:rPr>
        <w:t xml:space="preserve">vybavení </w:t>
      </w:r>
      <w:r w:rsidRPr="00CF7CA4">
        <w:rPr>
          <w:rFonts w:cs="Calibri"/>
        </w:rPr>
        <w:t>školních knihoven</w:t>
      </w:r>
      <w:r>
        <w:rPr>
          <w:rFonts w:cs="Calibri"/>
        </w:rPr>
        <w:t xml:space="preserve">, </w:t>
      </w:r>
      <w:r w:rsidRPr="00CF7CA4">
        <w:rPr>
          <w:rFonts w:eastAsia="Times New Roman" w:cs="Calibri"/>
          <w:color w:val="000000"/>
          <w:lang w:eastAsia="cs-CZ"/>
        </w:rPr>
        <w:t>vybudování a modernizace polytechnických a vědeckých center, odborných a digitálních pracovišť a učeben, odborných „hnízd“ v učebnách</w:t>
      </w:r>
      <w:r>
        <w:rPr>
          <w:rFonts w:eastAsia="Times New Roman" w:cs="Calibri"/>
          <w:color w:val="000000"/>
          <w:lang w:eastAsia="cs-CZ"/>
        </w:rPr>
        <w:t xml:space="preserve"> </w:t>
      </w:r>
      <w:r w:rsidRPr="00CF7CA4">
        <w:rPr>
          <w:rFonts w:cs="Calibri"/>
        </w:rPr>
        <w:t xml:space="preserve">potřebným </w:t>
      </w:r>
      <w:r w:rsidRPr="00917F6C">
        <w:rPr>
          <w:rFonts w:cs="Calibri"/>
        </w:rPr>
        <w:t xml:space="preserve">vybavením aj., </w:t>
      </w:r>
    </w:p>
    <w:p w14:paraId="640B810C" w14:textId="77777777" w:rsidR="001516B3" w:rsidRPr="00731FA4" w:rsidRDefault="001516B3" w:rsidP="001516B3">
      <w:pPr>
        <w:pStyle w:val="Odstavecseseznamem"/>
        <w:numPr>
          <w:ilvl w:val="0"/>
          <w:numId w:val="84"/>
        </w:numPr>
        <w:spacing w:after="0" w:line="22" w:lineRule="atLeast"/>
        <w:jc w:val="both"/>
        <w:rPr>
          <w:rFonts w:eastAsia="Times New Roman" w:cstheme="minorHAnsi"/>
          <w:b/>
          <w:bCs/>
          <w:iCs/>
        </w:rPr>
      </w:pPr>
      <w:r w:rsidRPr="00731FA4">
        <w:rPr>
          <w:rFonts w:eastAsia="Times New Roman" w:cs="Calibri"/>
          <w:lang w:eastAsia="cs-CZ"/>
        </w:rPr>
        <w:t>podpora infrastruktury pro vzdělávání a výuku,</w:t>
      </w:r>
      <w:r w:rsidRPr="00731FA4">
        <w:rPr>
          <w:rFonts w:cs="Calibri"/>
        </w:rPr>
        <w:t xml:space="preserve"> bezpečnosti škol a školských zařízení v oblasti práce s technologiemi, zabezpečení vnitřních sítí a využívání nástrojů a pomůcek (zajištění bezpečnost žáků a pedagogů, ochranných pomůcek aj.)</w:t>
      </w:r>
    </w:p>
    <w:p w14:paraId="2862A6DE" w14:textId="77777777" w:rsidR="001516B3" w:rsidRPr="00731FA4" w:rsidRDefault="001516B3" w:rsidP="001516B3">
      <w:pPr>
        <w:pStyle w:val="Odstavecseseznamem"/>
        <w:numPr>
          <w:ilvl w:val="0"/>
          <w:numId w:val="84"/>
        </w:numPr>
        <w:spacing w:after="0" w:line="22" w:lineRule="atLeast"/>
        <w:jc w:val="both"/>
        <w:rPr>
          <w:rFonts w:eastAsia="Times New Roman" w:cstheme="minorHAnsi"/>
          <w:b/>
          <w:bCs/>
          <w:iCs/>
        </w:rPr>
      </w:pPr>
      <w:r w:rsidRPr="00731FA4">
        <w:rPr>
          <w:rFonts w:cs="Calibri"/>
        </w:rPr>
        <w:t>zajištění optimálních podmínek pro</w:t>
      </w:r>
      <w:r w:rsidRPr="00731FA4">
        <w:t xml:space="preserve"> žáky vytvořením rehabilitačních, relaxačních a speciálních místností, venkovních učeben pro výuku žáků, včetně žáků se SVP, relaxačních hřišť zřízených při školách a školních družinách aj. </w:t>
      </w:r>
    </w:p>
    <w:p w14:paraId="6BA84FA3" w14:textId="77777777" w:rsidR="001516B3" w:rsidRPr="00731FA4" w:rsidRDefault="001516B3" w:rsidP="001516B3">
      <w:pPr>
        <w:pStyle w:val="Odstavecseseznamem"/>
        <w:numPr>
          <w:ilvl w:val="0"/>
          <w:numId w:val="84"/>
        </w:numPr>
        <w:spacing w:after="0" w:line="22" w:lineRule="atLeast"/>
        <w:jc w:val="both"/>
        <w:rPr>
          <w:rFonts w:eastAsia="Times New Roman" w:cstheme="minorHAnsi"/>
          <w:b/>
          <w:bCs/>
          <w:iCs/>
        </w:rPr>
      </w:pPr>
      <w:r w:rsidRPr="00731FA4">
        <w:rPr>
          <w:rFonts w:cs="Calibri"/>
        </w:rPr>
        <w:t xml:space="preserve">vybudování a </w:t>
      </w:r>
      <w:r w:rsidRPr="00731FA4">
        <w:t>úpravy školních zahrad a sportovišť</w:t>
      </w:r>
    </w:p>
    <w:p w14:paraId="304ABCED" w14:textId="77777777" w:rsidR="001516B3" w:rsidRPr="001516B3" w:rsidRDefault="001516B3" w:rsidP="001516B3">
      <w:pPr>
        <w:pStyle w:val="Odstavecseseznamem"/>
        <w:numPr>
          <w:ilvl w:val="0"/>
          <w:numId w:val="84"/>
        </w:numPr>
        <w:spacing w:after="0" w:line="22" w:lineRule="atLeast"/>
        <w:jc w:val="both"/>
        <w:rPr>
          <w:rFonts w:eastAsia="Times New Roman" w:cstheme="minorHAnsi"/>
          <w:b/>
          <w:bCs/>
          <w:iCs/>
        </w:rPr>
      </w:pPr>
      <w:r w:rsidRPr="00731FA4">
        <w:t>v</w:t>
      </w:r>
      <w:r w:rsidRPr="00731FA4">
        <w:rPr>
          <w:rFonts w:eastAsia="Times New Roman" w:cstheme="minorHAnsi"/>
          <w:iCs/>
        </w:rPr>
        <w:t>ybavení ŠPP metodickými materiály a dalšími pomůckami potřebnými pro zajištění kvalitních podmínek vzdělávání,</w:t>
      </w:r>
      <w:r w:rsidRPr="00731FA4">
        <w:t xml:space="preserve"> podpora vzniku a využívání metodik a výukových materiálů pro pedagogy i rodiče</w:t>
      </w:r>
      <w:r>
        <w:t xml:space="preserve">, </w:t>
      </w:r>
    </w:p>
    <w:p w14:paraId="1566406E" w14:textId="77777777" w:rsidR="00EA2434" w:rsidRPr="00EA2434" w:rsidRDefault="001516B3" w:rsidP="001516B3">
      <w:pPr>
        <w:pStyle w:val="Odstavecseseznamem"/>
        <w:numPr>
          <w:ilvl w:val="0"/>
          <w:numId w:val="84"/>
        </w:numPr>
        <w:spacing w:after="0" w:line="22" w:lineRule="atLeast"/>
        <w:jc w:val="both"/>
        <w:rPr>
          <w:rFonts w:eastAsia="Times New Roman" w:cstheme="minorHAnsi"/>
          <w:b/>
          <w:bCs/>
          <w:iCs/>
        </w:rPr>
      </w:pPr>
      <w:r w:rsidRPr="00731FA4">
        <w:t>přehodnocení kapacity škol, školských a vzdělávacích zařízení ve vztahu k rozvoji odborného zázemí včetně vybudování, přístavby a rekonstrukce prostor vzdělávacích institucí, vedoucích ke zvýšení jejich kapacit, a to i prostor pro volnočasové aktivity včetně sociálního zázemí</w:t>
      </w:r>
      <w:r>
        <w:t xml:space="preserve">, </w:t>
      </w:r>
    </w:p>
    <w:p w14:paraId="79BDB1B7" w14:textId="5503244E" w:rsidR="00AD6C67" w:rsidRPr="00EA2434" w:rsidRDefault="00EA2434" w:rsidP="001516B3">
      <w:pPr>
        <w:pStyle w:val="Odstavecseseznamem"/>
        <w:numPr>
          <w:ilvl w:val="0"/>
          <w:numId w:val="84"/>
        </w:numPr>
        <w:spacing w:after="0" w:line="22" w:lineRule="atLeast"/>
        <w:jc w:val="both"/>
        <w:rPr>
          <w:rFonts w:eastAsia="Times New Roman" w:cstheme="minorHAnsi"/>
          <w:b/>
          <w:bCs/>
          <w:iCs/>
        </w:rPr>
      </w:pPr>
      <w:r w:rsidRPr="00EA2434">
        <w:t>z</w:t>
      </w:r>
      <w:r w:rsidR="0092391A" w:rsidRPr="00EA2434">
        <w:t>avedení severského modelu v oblasti sportovišť – sportoviště, haly jsou v majetku škol, starost o tyto sportoviště přejímá škola, ale zároveň na tuto činnost získává dodatečné finanční prostředky/dotace namísto sportovních klubů.</w:t>
      </w:r>
    </w:p>
    <w:p w14:paraId="7D57AFB7" w14:textId="77777777" w:rsidR="00AD6C67" w:rsidRPr="00AD6C67" w:rsidRDefault="00AD6C67" w:rsidP="00AD6C67">
      <w:pPr>
        <w:autoSpaceDE w:val="0"/>
        <w:autoSpaceDN w:val="0"/>
        <w:adjustRightInd w:val="0"/>
        <w:spacing w:after="0" w:line="22" w:lineRule="atLeast"/>
        <w:ind w:left="360"/>
        <w:jc w:val="both"/>
        <w:rPr>
          <w:iCs/>
        </w:rPr>
      </w:pPr>
    </w:p>
    <w:p w14:paraId="27FCF199" w14:textId="77777777" w:rsidR="00AD6C67" w:rsidRPr="00AD6C67" w:rsidRDefault="00AD6C67" w:rsidP="001C2F3F">
      <w:pPr>
        <w:autoSpaceDE w:val="0"/>
        <w:autoSpaceDN w:val="0"/>
        <w:adjustRightInd w:val="0"/>
        <w:spacing w:after="0" w:line="22" w:lineRule="atLeast"/>
        <w:rPr>
          <w:iCs/>
        </w:rPr>
      </w:pPr>
      <w:r w:rsidRPr="00AD6C67">
        <w:rPr>
          <w:b/>
          <w:bCs/>
          <w:iCs/>
        </w:rPr>
        <w:t>Indikátory</w:t>
      </w:r>
    </w:p>
    <w:p w14:paraId="2DCD46A3" w14:textId="77777777" w:rsidR="00AD6C67" w:rsidRPr="00AD6C67" w:rsidRDefault="00AD6C67" w:rsidP="00D13BF6">
      <w:pPr>
        <w:numPr>
          <w:ilvl w:val="0"/>
          <w:numId w:val="76"/>
        </w:numPr>
        <w:autoSpaceDE w:val="0"/>
        <w:autoSpaceDN w:val="0"/>
        <w:adjustRightInd w:val="0"/>
        <w:spacing w:after="18" w:line="22" w:lineRule="atLeast"/>
        <w:ind w:left="709" w:hanging="283"/>
        <w:contextualSpacing/>
        <w:rPr>
          <w:iCs/>
        </w:rPr>
      </w:pPr>
      <w:r w:rsidRPr="00AD6C67">
        <w:rPr>
          <w:rFonts w:ascii="Calibri" w:eastAsia="Times New Roman" w:hAnsi="Calibri" w:cs="Calibri"/>
          <w:color w:val="000000"/>
          <w:lang w:eastAsia="cs-CZ"/>
        </w:rPr>
        <w:t>počet podpořených škol a školských zařízení </w:t>
      </w:r>
    </w:p>
    <w:p w14:paraId="371B9CB4" w14:textId="77777777" w:rsidR="00AD6C67" w:rsidRPr="00AD6C67" w:rsidRDefault="00AD6C67" w:rsidP="00D13BF6">
      <w:pPr>
        <w:numPr>
          <w:ilvl w:val="0"/>
          <w:numId w:val="76"/>
        </w:numPr>
        <w:autoSpaceDE w:val="0"/>
        <w:autoSpaceDN w:val="0"/>
        <w:adjustRightInd w:val="0"/>
        <w:spacing w:after="18" w:line="22" w:lineRule="atLeast"/>
        <w:ind w:left="709" w:hanging="283"/>
        <w:contextualSpacing/>
        <w:rPr>
          <w:iCs/>
        </w:rPr>
      </w:pPr>
      <w:r w:rsidRPr="00AD6C67">
        <w:rPr>
          <w:iCs/>
        </w:rPr>
        <w:t>počet nově vybudovaných/zrekonstruovaných učeben (vč. laboratoří, dílen, cvičných kuchyní aj.)</w:t>
      </w:r>
    </w:p>
    <w:p w14:paraId="395775CA" w14:textId="77777777" w:rsidR="00AD6C67" w:rsidRPr="00AD6C67" w:rsidRDefault="00AD6C67" w:rsidP="00D13BF6">
      <w:pPr>
        <w:numPr>
          <w:ilvl w:val="0"/>
          <w:numId w:val="76"/>
        </w:numPr>
        <w:autoSpaceDE w:val="0"/>
        <w:autoSpaceDN w:val="0"/>
        <w:adjustRightInd w:val="0"/>
        <w:spacing w:after="18" w:line="22" w:lineRule="atLeast"/>
        <w:ind w:left="709" w:hanging="283"/>
        <w:contextualSpacing/>
        <w:rPr>
          <w:iCs/>
        </w:rPr>
      </w:pPr>
      <w:r w:rsidRPr="00AD6C67">
        <w:rPr>
          <w:iCs/>
        </w:rPr>
        <w:t>počet zrekonstruovaných učeben (vč. laboratoří, dílen, cvičných kuchyní aj.)</w:t>
      </w:r>
    </w:p>
    <w:p w14:paraId="6B4E9C66" w14:textId="77777777" w:rsidR="00AD6C67" w:rsidRPr="00AD6C67" w:rsidRDefault="00AD6C67" w:rsidP="00D13BF6">
      <w:pPr>
        <w:numPr>
          <w:ilvl w:val="0"/>
          <w:numId w:val="76"/>
        </w:numPr>
        <w:autoSpaceDE w:val="0"/>
        <w:autoSpaceDN w:val="0"/>
        <w:adjustRightInd w:val="0"/>
        <w:spacing w:after="18" w:line="22" w:lineRule="atLeast"/>
        <w:ind w:left="709" w:hanging="283"/>
        <w:contextualSpacing/>
        <w:rPr>
          <w:iCs/>
        </w:rPr>
      </w:pPr>
      <w:r w:rsidRPr="00AD6C67">
        <w:rPr>
          <w:iCs/>
        </w:rPr>
        <w:t xml:space="preserve">počet místností jako zázemí pro zaměstnance </w:t>
      </w:r>
    </w:p>
    <w:p w14:paraId="41D2E2FA" w14:textId="77777777" w:rsidR="00AD6C67" w:rsidRPr="00AD6C67" w:rsidRDefault="00AD6C67" w:rsidP="00D13BF6">
      <w:pPr>
        <w:numPr>
          <w:ilvl w:val="0"/>
          <w:numId w:val="76"/>
        </w:numPr>
        <w:autoSpaceDE w:val="0"/>
        <w:autoSpaceDN w:val="0"/>
        <w:adjustRightInd w:val="0"/>
        <w:spacing w:after="18" w:line="22" w:lineRule="atLeast"/>
        <w:ind w:left="709" w:hanging="283"/>
        <w:contextualSpacing/>
        <w:rPr>
          <w:iCs/>
        </w:rPr>
      </w:pPr>
      <w:r w:rsidRPr="00AD6C67">
        <w:rPr>
          <w:iCs/>
        </w:rPr>
        <w:t xml:space="preserve">počet vybudovaných bezbariérových přístupů </w:t>
      </w:r>
    </w:p>
    <w:p w14:paraId="525A5647" w14:textId="77777777" w:rsidR="00AD6C67" w:rsidRPr="00AD6C67" w:rsidRDefault="00AD6C67" w:rsidP="00D13BF6">
      <w:pPr>
        <w:numPr>
          <w:ilvl w:val="0"/>
          <w:numId w:val="76"/>
        </w:numPr>
        <w:autoSpaceDE w:val="0"/>
        <w:autoSpaceDN w:val="0"/>
        <w:adjustRightInd w:val="0"/>
        <w:spacing w:after="18" w:line="22" w:lineRule="atLeast"/>
        <w:ind w:left="709" w:hanging="283"/>
        <w:contextualSpacing/>
        <w:rPr>
          <w:iCs/>
        </w:rPr>
      </w:pPr>
      <w:r w:rsidRPr="00AD6C67">
        <w:rPr>
          <w:iCs/>
        </w:rPr>
        <w:t xml:space="preserve">počet nových budov, přístaveb </w:t>
      </w:r>
    </w:p>
    <w:p w14:paraId="6EACCA3E" w14:textId="77777777" w:rsidR="00AD6C67" w:rsidRPr="00AD6C67" w:rsidRDefault="00AD6C67" w:rsidP="00D13BF6">
      <w:pPr>
        <w:numPr>
          <w:ilvl w:val="0"/>
          <w:numId w:val="76"/>
        </w:numPr>
        <w:autoSpaceDE w:val="0"/>
        <w:autoSpaceDN w:val="0"/>
        <w:adjustRightInd w:val="0"/>
        <w:spacing w:after="18" w:line="22" w:lineRule="atLeast"/>
        <w:ind w:left="709" w:hanging="283"/>
        <w:contextualSpacing/>
        <w:rPr>
          <w:iCs/>
        </w:rPr>
      </w:pPr>
      <w:r w:rsidRPr="00AD6C67">
        <w:rPr>
          <w:iCs/>
        </w:rPr>
        <w:t xml:space="preserve">počet žáků </w:t>
      </w:r>
    </w:p>
    <w:p w14:paraId="75D78E4D" w14:textId="77777777" w:rsidR="00AD6C67" w:rsidRPr="00AD6C67" w:rsidRDefault="00AD6C67" w:rsidP="00D13BF6">
      <w:pPr>
        <w:numPr>
          <w:ilvl w:val="0"/>
          <w:numId w:val="76"/>
        </w:numPr>
        <w:autoSpaceDE w:val="0"/>
        <w:autoSpaceDN w:val="0"/>
        <w:adjustRightInd w:val="0"/>
        <w:spacing w:after="18" w:line="22" w:lineRule="atLeast"/>
        <w:ind w:left="709" w:hanging="283"/>
        <w:contextualSpacing/>
        <w:rPr>
          <w:iCs/>
        </w:rPr>
      </w:pPr>
      <w:r w:rsidRPr="00AD6C67">
        <w:rPr>
          <w:iCs/>
        </w:rPr>
        <w:t xml:space="preserve">počet pedagogů využívajících tyto stavby </w:t>
      </w:r>
    </w:p>
    <w:p w14:paraId="697B21D2" w14:textId="77777777" w:rsidR="00AD6C67" w:rsidRPr="00AD6C67" w:rsidRDefault="00AD6C67" w:rsidP="00D13BF6">
      <w:pPr>
        <w:numPr>
          <w:ilvl w:val="0"/>
          <w:numId w:val="76"/>
        </w:numPr>
        <w:autoSpaceDE w:val="0"/>
        <w:autoSpaceDN w:val="0"/>
        <w:adjustRightInd w:val="0"/>
        <w:spacing w:after="18" w:line="22" w:lineRule="atLeast"/>
        <w:ind w:left="709" w:hanging="283"/>
        <w:contextualSpacing/>
        <w:rPr>
          <w:iCs/>
        </w:rPr>
      </w:pPr>
      <w:r w:rsidRPr="00AD6C67">
        <w:rPr>
          <w:iCs/>
        </w:rPr>
        <w:t xml:space="preserve">počet žáků se SVP </w:t>
      </w:r>
    </w:p>
    <w:p w14:paraId="33CD6D40" w14:textId="77777777" w:rsidR="00AD6C67" w:rsidRPr="00AD6C67" w:rsidRDefault="00AD6C67" w:rsidP="00D13BF6">
      <w:pPr>
        <w:numPr>
          <w:ilvl w:val="0"/>
          <w:numId w:val="76"/>
        </w:numPr>
        <w:autoSpaceDE w:val="0"/>
        <w:autoSpaceDN w:val="0"/>
        <w:adjustRightInd w:val="0"/>
        <w:spacing w:after="18" w:line="22" w:lineRule="atLeast"/>
        <w:ind w:left="709" w:hanging="283"/>
        <w:contextualSpacing/>
        <w:rPr>
          <w:iCs/>
        </w:rPr>
      </w:pPr>
      <w:r w:rsidRPr="00AD6C67">
        <w:rPr>
          <w:iCs/>
        </w:rPr>
        <w:t>počet žáků, pedagogů zdravotně handicapovaných</w:t>
      </w:r>
    </w:p>
    <w:p w14:paraId="6AE502AB" w14:textId="77777777" w:rsidR="00AD6C67" w:rsidRPr="00AD6C67" w:rsidRDefault="00AD6C67" w:rsidP="00D13BF6">
      <w:pPr>
        <w:numPr>
          <w:ilvl w:val="0"/>
          <w:numId w:val="76"/>
        </w:numPr>
        <w:autoSpaceDE w:val="0"/>
        <w:autoSpaceDN w:val="0"/>
        <w:adjustRightInd w:val="0"/>
        <w:spacing w:after="15" w:line="22" w:lineRule="atLeast"/>
        <w:ind w:left="709"/>
        <w:contextualSpacing/>
      </w:pPr>
      <w:r w:rsidRPr="00AD6C67">
        <w:t xml:space="preserve">počet žáků využívajících pomůcky, ICT techniku ve výuce </w:t>
      </w:r>
    </w:p>
    <w:p w14:paraId="6EA452D4" w14:textId="77777777" w:rsidR="00AD6C67" w:rsidRPr="00AD6C67" w:rsidRDefault="00AD6C67" w:rsidP="00D13BF6">
      <w:pPr>
        <w:numPr>
          <w:ilvl w:val="0"/>
          <w:numId w:val="76"/>
        </w:numPr>
        <w:autoSpaceDE w:val="0"/>
        <w:autoSpaceDN w:val="0"/>
        <w:adjustRightInd w:val="0"/>
        <w:spacing w:after="15" w:line="22" w:lineRule="atLeast"/>
        <w:ind w:left="709"/>
        <w:contextualSpacing/>
      </w:pPr>
      <w:r w:rsidRPr="00AD6C67">
        <w:t xml:space="preserve">počet žáků se SVP využívajících pomůcky, ICT techniku ve výuce </w:t>
      </w:r>
    </w:p>
    <w:p w14:paraId="310A80D5" w14:textId="77777777" w:rsidR="00AD6C67" w:rsidRPr="00AD6C67" w:rsidRDefault="00AD6C67" w:rsidP="00D13BF6">
      <w:pPr>
        <w:numPr>
          <w:ilvl w:val="0"/>
          <w:numId w:val="76"/>
        </w:numPr>
        <w:autoSpaceDE w:val="0"/>
        <w:autoSpaceDN w:val="0"/>
        <w:adjustRightInd w:val="0"/>
        <w:spacing w:after="0" w:line="22" w:lineRule="atLeast"/>
        <w:ind w:left="709"/>
        <w:contextualSpacing/>
      </w:pPr>
      <w:r w:rsidRPr="00AD6C67">
        <w:t>počet pedagogů využívajících pomůcky, ICT techniku ve výuce, zabezpečení</w:t>
      </w:r>
    </w:p>
    <w:p w14:paraId="7AFD41EB" w14:textId="77777777" w:rsidR="00AD6C67" w:rsidRPr="00AD6C67" w:rsidRDefault="00AD6C67" w:rsidP="00D13BF6">
      <w:pPr>
        <w:numPr>
          <w:ilvl w:val="0"/>
          <w:numId w:val="76"/>
        </w:numPr>
        <w:autoSpaceDE w:val="0"/>
        <w:autoSpaceDN w:val="0"/>
        <w:adjustRightInd w:val="0"/>
        <w:spacing w:after="18" w:line="22" w:lineRule="atLeast"/>
        <w:ind w:left="709"/>
        <w:contextualSpacing/>
        <w:rPr>
          <w:iCs/>
        </w:rPr>
      </w:pPr>
      <w:r w:rsidRPr="00AD6C67">
        <w:t>počet zřízených/lépe vybavených školních knihoven</w:t>
      </w:r>
    </w:p>
    <w:p w14:paraId="60D6CCB4" w14:textId="77777777" w:rsidR="00AD6C67" w:rsidRPr="00AD6C67" w:rsidRDefault="00AD6C67" w:rsidP="00D13BF6">
      <w:pPr>
        <w:numPr>
          <w:ilvl w:val="0"/>
          <w:numId w:val="76"/>
        </w:numPr>
        <w:autoSpaceDE w:val="0"/>
        <w:autoSpaceDN w:val="0"/>
        <w:adjustRightInd w:val="0"/>
        <w:spacing w:after="18" w:line="22" w:lineRule="atLeast"/>
        <w:ind w:left="709"/>
        <w:contextualSpacing/>
        <w:rPr>
          <w:rFonts w:cstheme="minorHAnsi"/>
        </w:rPr>
      </w:pPr>
      <w:r w:rsidRPr="00AD6C67">
        <w:rPr>
          <w:rFonts w:cstheme="minorHAnsi"/>
        </w:rPr>
        <w:lastRenderedPageBreak/>
        <w:t xml:space="preserve">počet žáků využívajících zabezpečení </w:t>
      </w:r>
    </w:p>
    <w:p w14:paraId="2B780ACE" w14:textId="77777777" w:rsidR="00AD6C67" w:rsidRPr="00AD6C67" w:rsidRDefault="00AD6C67" w:rsidP="00D13BF6">
      <w:pPr>
        <w:numPr>
          <w:ilvl w:val="0"/>
          <w:numId w:val="76"/>
        </w:numPr>
        <w:autoSpaceDE w:val="0"/>
        <w:autoSpaceDN w:val="0"/>
        <w:adjustRightInd w:val="0"/>
        <w:spacing w:after="0" w:line="20" w:lineRule="atLeast"/>
        <w:ind w:left="709" w:hanging="357"/>
        <w:contextualSpacing/>
        <w:rPr>
          <w:rFonts w:cstheme="minorHAnsi"/>
          <w:sz w:val="24"/>
          <w:szCs w:val="24"/>
        </w:rPr>
      </w:pPr>
      <w:r w:rsidRPr="00AD6C67">
        <w:rPr>
          <w:rFonts w:cstheme="minorHAnsi"/>
        </w:rPr>
        <w:t>počet pedagogů/rodičů využívajících nové metodické a výukové materiály</w:t>
      </w:r>
    </w:p>
    <w:p w14:paraId="37434C84" w14:textId="77777777" w:rsidR="00AD6C67" w:rsidRPr="00AD6C67" w:rsidRDefault="00AD6C67" w:rsidP="00D13BF6">
      <w:pPr>
        <w:numPr>
          <w:ilvl w:val="0"/>
          <w:numId w:val="76"/>
        </w:numPr>
        <w:autoSpaceDE w:val="0"/>
        <w:autoSpaceDN w:val="0"/>
        <w:adjustRightInd w:val="0"/>
        <w:spacing w:after="18" w:line="22" w:lineRule="atLeast"/>
        <w:ind w:left="709"/>
        <w:contextualSpacing/>
        <w:rPr>
          <w:rFonts w:cstheme="minorHAnsi"/>
        </w:rPr>
      </w:pPr>
      <w:r w:rsidRPr="00AD6C67">
        <w:rPr>
          <w:rFonts w:cstheme="minorHAnsi"/>
        </w:rPr>
        <w:t xml:space="preserve">počet žáků se SVP využívajících zabezpečení </w:t>
      </w:r>
    </w:p>
    <w:p w14:paraId="2BDB28F7" w14:textId="77777777" w:rsidR="00AD6C67" w:rsidRPr="00AD6C67" w:rsidRDefault="00AD6C67" w:rsidP="00D13BF6">
      <w:pPr>
        <w:numPr>
          <w:ilvl w:val="0"/>
          <w:numId w:val="76"/>
        </w:numPr>
        <w:autoSpaceDE w:val="0"/>
        <w:autoSpaceDN w:val="0"/>
        <w:adjustRightInd w:val="0"/>
        <w:spacing w:after="18" w:line="22" w:lineRule="atLeast"/>
        <w:ind w:left="709"/>
        <w:contextualSpacing/>
        <w:rPr>
          <w:rFonts w:cstheme="minorHAnsi"/>
        </w:rPr>
      </w:pPr>
      <w:r w:rsidRPr="00AD6C67">
        <w:rPr>
          <w:rFonts w:cstheme="minorHAnsi"/>
        </w:rPr>
        <w:t>pracovníci dohledu-nové pracovní pozice, bezpečnostní pracovníci, recepční</w:t>
      </w:r>
    </w:p>
    <w:p w14:paraId="11BF4A60" w14:textId="77777777" w:rsidR="00AD6C67" w:rsidRPr="00AD6C67" w:rsidRDefault="00AD6C67" w:rsidP="00AD6C67">
      <w:pPr>
        <w:spacing w:after="120"/>
        <w:ind w:left="709"/>
        <w:contextualSpacing/>
        <w:jc w:val="both"/>
        <w:rPr>
          <w:rFonts w:ascii="Calibri" w:eastAsia="Times New Roman" w:hAnsi="Calibri" w:cs="Calibri"/>
          <w:lang w:eastAsia="cs-CZ"/>
        </w:rPr>
      </w:pPr>
    </w:p>
    <w:p w14:paraId="7294F2A7" w14:textId="77777777" w:rsidR="00AD6C67" w:rsidRPr="00AD6C67" w:rsidRDefault="00AD6C67" w:rsidP="00370082">
      <w:pPr>
        <w:numPr>
          <w:ilvl w:val="1"/>
          <w:numId w:val="69"/>
        </w:numPr>
        <w:spacing w:after="120"/>
        <w:ind w:left="709" w:hanging="709"/>
        <w:contextualSpacing/>
        <w:jc w:val="both"/>
        <w:rPr>
          <w:rFonts w:ascii="Calibri" w:eastAsia="Times New Roman" w:hAnsi="Calibri" w:cs="Calibri"/>
          <w:b/>
          <w:bCs/>
          <w:lang w:eastAsia="cs-CZ"/>
        </w:rPr>
      </w:pPr>
      <w:r w:rsidRPr="00AD6C67">
        <w:rPr>
          <w:rFonts w:ascii="Calibri" w:eastAsia="Times New Roman" w:hAnsi="Calibri" w:cs="Calibri"/>
          <w:b/>
          <w:bCs/>
          <w:lang w:eastAsia="cs-CZ"/>
        </w:rPr>
        <w:t>Odborně zdatný a spolupracující zřizovatel</w:t>
      </w:r>
    </w:p>
    <w:p w14:paraId="14427AAC" w14:textId="77777777" w:rsidR="00E07CD7" w:rsidRDefault="009316CE" w:rsidP="00AD6C67">
      <w:pPr>
        <w:spacing w:after="0"/>
        <w:ind w:left="340"/>
        <w:contextualSpacing/>
        <w:jc w:val="both"/>
        <w:rPr>
          <w:rFonts w:ascii="Calibri" w:eastAsia="Times New Roman" w:hAnsi="Calibri" w:cs="Times New Roman"/>
          <w:b/>
          <w:bCs/>
          <w:color w:val="00ADD0"/>
          <w:lang w:eastAsia="cs-CZ"/>
        </w:rPr>
      </w:pPr>
      <w:r>
        <w:rPr>
          <w:rFonts w:ascii="Calibri" w:eastAsia="Times New Roman" w:hAnsi="Calibri" w:cs="Times New Roman"/>
          <w:b/>
          <w:bCs/>
          <w:color w:val="00ADD0"/>
          <w:lang w:eastAsia="cs-CZ"/>
        </w:rPr>
        <w:t xml:space="preserve">Popis cíle: </w:t>
      </w:r>
    </w:p>
    <w:p w14:paraId="344AE12A" w14:textId="77777777" w:rsidR="00E07CD7" w:rsidRPr="00E07CD7" w:rsidRDefault="009316CE" w:rsidP="00E07CD7">
      <w:pPr>
        <w:pStyle w:val="Odstavecseseznamem"/>
        <w:numPr>
          <w:ilvl w:val="0"/>
          <w:numId w:val="84"/>
        </w:numPr>
        <w:spacing w:after="120" w:line="259" w:lineRule="auto"/>
        <w:jc w:val="both"/>
        <w:rPr>
          <w:rFonts w:ascii="Calibri" w:eastAsia="Times New Roman" w:hAnsi="Calibri" w:cs="Calibri"/>
          <w:iCs/>
          <w:color w:val="00ADD0"/>
          <w:lang w:eastAsia="cs-CZ"/>
        </w:rPr>
      </w:pPr>
      <w:r w:rsidRPr="00E07CD7">
        <w:rPr>
          <w:rFonts w:ascii="Calibri" w:eastAsia="Times New Roman" w:hAnsi="Calibri" w:cs="Calibri"/>
          <w:iCs/>
          <w:color w:val="00ADD0"/>
          <w:lang w:eastAsia="cs-CZ"/>
        </w:rPr>
        <w:t>p</w:t>
      </w:r>
      <w:r w:rsidR="00AD6C67" w:rsidRPr="00E07CD7">
        <w:rPr>
          <w:rFonts w:ascii="Calibri" w:eastAsia="Times New Roman" w:hAnsi="Calibri" w:cs="Calibri"/>
          <w:iCs/>
          <w:color w:val="00ADD0"/>
          <w:lang w:eastAsia="cs-CZ"/>
        </w:rPr>
        <w:t xml:space="preserve">odpora odborných znalostí a kompetencí zřizovatelů a jejich zaměstnanců, </w:t>
      </w:r>
    </w:p>
    <w:p w14:paraId="572DF032" w14:textId="5568E5F6" w:rsidR="00AD6C67" w:rsidRPr="00E07CD7" w:rsidRDefault="00AD6C67" w:rsidP="00E07CD7">
      <w:pPr>
        <w:pStyle w:val="Odstavecseseznamem"/>
        <w:numPr>
          <w:ilvl w:val="0"/>
          <w:numId w:val="84"/>
        </w:numPr>
        <w:spacing w:after="120" w:line="259" w:lineRule="auto"/>
        <w:jc w:val="both"/>
        <w:rPr>
          <w:rFonts w:ascii="Calibri" w:eastAsia="Times New Roman" w:hAnsi="Calibri" w:cs="Calibri"/>
          <w:iCs/>
          <w:color w:val="00ADD0"/>
          <w:lang w:eastAsia="cs-CZ"/>
        </w:rPr>
      </w:pPr>
      <w:r w:rsidRPr="00E07CD7">
        <w:rPr>
          <w:rFonts w:ascii="Calibri" w:eastAsia="Times New Roman" w:hAnsi="Calibri" w:cs="Calibri"/>
          <w:iCs/>
          <w:color w:val="00ADD0"/>
          <w:lang w:eastAsia="cs-CZ"/>
        </w:rPr>
        <w:t>podpora spolupráce zřizovatele a jím zřizovaných škol</w:t>
      </w:r>
      <w:r w:rsidR="00475B51" w:rsidRPr="00E07CD7">
        <w:rPr>
          <w:rFonts w:ascii="Calibri" w:eastAsia="Times New Roman" w:hAnsi="Calibri" w:cs="Calibri"/>
          <w:iCs/>
          <w:color w:val="00ADD0"/>
          <w:lang w:eastAsia="cs-CZ"/>
        </w:rPr>
        <w:t>.</w:t>
      </w:r>
    </w:p>
    <w:p w14:paraId="24492082" w14:textId="77777777" w:rsidR="001C2F3F" w:rsidRDefault="001C2F3F" w:rsidP="001C2F3F">
      <w:pPr>
        <w:autoSpaceDE w:val="0"/>
        <w:autoSpaceDN w:val="0"/>
        <w:adjustRightInd w:val="0"/>
        <w:spacing w:after="0" w:line="22" w:lineRule="atLeast"/>
        <w:jc w:val="both"/>
        <w:rPr>
          <w:rFonts w:ascii="Calibri" w:eastAsia="Times New Roman" w:hAnsi="Calibri" w:cs="Times New Roman"/>
          <w:lang w:eastAsia="cs-CZ"/>
        </w:rPr>
      </w:pPr>
      <w:r>
        <w:rPr>
          <w:rFonts w:ascii="Calibri" w:eastAsia="Times New Roman" w:hAnsi="Calibri" w:cs="Times New Roman"/>
          <w:b/>
          <w:bCs/>
          <w:lang w:eastAsia="cs-CZ"/>
        </w:rPr>
        <w:t>Bližší určení</w:t>
      </w:r>
      <w:r w:rsidRPr="00AD6C67">
        <w:rPr>
          <w:rFonts w:ascii="Calibri" w:eastAsia="Times New Roman" w:hAnsi="Calibri" w:cs="Times New Roman"/>
          <w:b/>
          <w:bCs/>
          <w:lang w:eastAsia="cs-CZ"/>
        </w:rPr>
        <w:t>:</w:t>
      </w:r>
      <w:r w:rsidRPr="00AD6C67">
        <w:rPr>
          <w:rFonts w:ascii="Calibri" w:eastAsia="Times New Roman" w:hAnsi="Calibri" w:cs="Times New Roman"/>
          <w:lang w:eastAsia="cs-CZ"/>
        </w:rPr>
        <w:t xml:space="preserve"> </w:t>
      </w:r>
    </w:p>
    <w:p w14:paraId="2470EDF3" w14:textId="77777777" w:rsidR="001C2F3F" w:rsidRDefault="001C2F3F" w:rsidP="001C2F3F">
      <w:pPr>
        <w:pStyle w:val="Odstavecseseznamem"/>
        <w:numPr>
          <w:ilvl w:val="0"/>
          <w:numId w:val="84"/>
        </w:numPr>
        <w:autoSpaceDE w:val="0"/>
        <w:autoSpaceDN w:val="0"/>
        <w:adjustRightInd w:val="0"/>
        <w:spacing w:after="0" w:line="22" w:lineRule="atLeast"/>
        <w:jc w:val="both"/>
        <w:rPr>
          <w:rFonts w:ascii="Calibri" w:hAnsi="Calibri" w:cs="Calibri"/>
          <w:color w:val="000000"/>
        </w:rPr>
      </w:pPr>
      <w:r w:rsidRPr="00CF7CA4">
        <w:rPr>
          <w:rFonts w:ascii="Calibri" w:eastAsia="Times New Roman" w:hAnsi="Calibri" w:cs="Times New Roman"/>
          <w:lang w:eastAsia="cs-CZ"/>
        </w:rPr>
        <w:t>p</w:t>
      </w:r>
      <w:r w:rsidRPr="00CF7CA4">
        <w:rPr>
          <w:rFonts w:ascii="Calibri" w:hAnsi="Calibri" w:cs="Calibri"/>
          <w:color w:val="000000"/>
        </w:rPr>
        <w:t>odpora/vytvoření systému spolupráce mezi zřizovatelem a jím zřizovanými školami</w:t>
      </w:r>
      <w:r>
        <w:rPr>
          <w:rFonts w:ascii="Calibri" w:hAnsi="Calibri" w:cs="Calibri"/>
          <w:color w:val="000000"/>
        </w:rPr>
        <w:t>,</w:t>
      </w:r>
    </w:p>
    <w:p w14:paraId="1B654B23" w14:textId="77777777" w:rsidR="001C2F3F" w:rsidRDefault="001C2F3F" w:rsidP="001C2F3F">
      <w:pPr>
        <w:pStyle w:val="Odstavecseseznamem"/>
        <w:numPr>
          <w:ilvl w:val="0"/>
          <w:numId w:val="84"/>
        </w:numPr>
        <w:autoSpaceDE w:val="0"/>
        <w:autoSpaceDN w:val="0"/>
        <w:adjustRightInd w:val="0"/>
        <w:spacing w:after="0" w:line="22" w:lineRule="atLeast"/>
        <w:jc w:val="both"/>
        <w:rPr>
          <w:rFonts w:ascii="Calibri" w:hAnsi="Calibri" w:cs="Calibri"/>
          <w:color w:val="000000"/>
        </w:rPr>
      </w:pPr>
      <w:r w:rsidRPr="00CF7CA4">
        <w:rPr>
          <w:rFonts w:ascii="Calibri" w:hAnsi="Calibri" w:cs="Calibri"/>
          <w:color w:val="000000"/>
        </w:rPr>
        <w:t xml:space="preserve">vytvoření pracovní skupiny/platformy pro vytvoření koncepce spolupráce </w:t>
      </w:r>
      <w:r>
        <w:rPr>
          <w:rFonts w:ascii="Calibri" w:hAnsi="Calibri" w:cs="Calibri"/>
          <w:color w:val="000000"/>
        </w:rPr>
        <w:t>mezi pedagogy,</w:t>
      </w:r>
      <w:r w:rsidRPr="00CF7CA4">
        <w:rPr>
          <w:rFonts w:ascii="Calibri" w:hAnsi="Calibri" w:cs="Calibri"/>
          <w:color w:val="000000"/>
        </w:rPr>
        <w:t xml:space="preserve"> rodič</w:t>
      </w:r>
      <w:r>
        <w:rPr>
          <w:rFonts w:ascii="Calibri" w:hAnsi="Calibri" w:cs="Calibri"/>
          <w:color w:val="000000"/>
        </w:rPr>
        <w:t>i</w:t>
      </w:r>
      <w:r w:rsidRPr="00CF7CA4">
        <w:rPr>
          <w:rFonts w:ascii="Calibri" w:hAnsi="Calibri" w:cs="Calibri"/>
          <w:color w:val="000000"/>
        </w:rPr>
        <w:t>, volen</w:t>
      </w:r>
      <w:r>
        <w:rPr>
          <w:rFonts w:ascii="Calibri" w:hAnsi="Calibri" w:cs="Calibri"/>
          <w:color w:val="000000"/>
        </w:rPr>
        <w:t xml:space="preserve">ými </w:t>
      </w:r>
      <w:r w:rsidRPr="00CF7CA4">
        <w:rPr>
          <w:rFonts w:ascii="Calibri" w:hAnsi="Calibri" w:cs="Calibri"/>
          <w:color w:val="000000"/>
        </w:rPr>
        <w:t>zástupci měst a obcí</w:t>
      </w:r>
      <w:r>
        <w:rPr>
          <w:rFonts w:ascii="Calibri" w:hAnsi="Calibri" w:cs="Calibri"/>
          <w:color w:val="000000"/>
        </w:rPr>
        <w:t>,</w:t>
      </w:r>
    </w:p>
    <w:p w14:paraId="1800389C" w14:textId="77777777" w:rsidR="001C2F3F" w:rsidRPr="00CF7CA4" w:rsidRDefault="001C2F3F" w:rsidP="001C2F3F">
      <w:pPr>
        <w:pStyle w:val="Odstavecseseznamem"/>
        <w:numPr>
          <w:ilvl w:val="0"/>
          <w:numId w:val="84"/>
        </w:numPr>
        <w:autoSpaceDE w:val="0"/>
        <w:autoSpaceDN w:val="0"/>
        <w:adjustRightInd w:val="0"/>
        <w:spacing w:after="0" w:line="22" w:lineRule="atLeast"/>
        <w:jc w:val="both"/>
        <w:rPr>
          <w:rFonts w:ascii="Calibri" w:hAnsi="Calibri" w:cs="Calibri"/>
          <w:color w:val="000000"/>
        </w:rPr>
      </w:pPr>
      <w:r w:rsidRPr="00CF7CA4">
        <w:rPr>
          <w:rFonts w:ascii="Calibri" w:hAnsi="Calibri" w:cs="Calibri"/>
          <w:color w:val="000000"/>
        </w:rPr>
        <w:t xml:space="preserve">realizace vzdělávacích aktivit pro zřizovatele a zaměstnance </w:t>
      </w:r>
      <w:r>
        <w:rPr>
          <w:rFonts w:ascii="Calibri" w:hAnsi="Calibri" w:cs="Calibri"/>
          <w:color w:val="000000"/>
        </w:rPr>
        <w:t xml:space="preserve">úřadu </w:t>
      </w:r>
      <w:r w:rsidRPr="00CF7CA4">
        <w:rPr>
          <w:rFonts w:ascii="Calibri" w:hAnsi="Calibri" w:cs="Calibri"/>
          <w:color w:val="000000"/>
        </w:rPr>
        <w:t xml:space="preserve">(legislativa, manažerské schopnosti, projektový management, financování a další dle aktuálních potřeb), sdílení příkladů dobré praxe, síťování. </w:t>
      </w:r>
    </w:p>
    <w:p w14:paraId="28EC29EA" w14:textId="77777777" w:rsidR="00AD6C67" w:rsidRPr="00AD6C67" w:rsidRDefault="00AD6C67" w:rsidP="00AD6C67">
      <w:pPr>
        <w:autoSpaceDE w:val="0"/>
        <w:autoSpaceDN w:val="0"/>
        <w:adjustRightInd w:val="0"/>
        <w:spacing w:after="0" w:line="22" w:lineRule="atLeast"/>
        <w:rPr>
          <w:rFonts w:ascii="Calibri" w:hAnsi="Calibri" w:cs="Calibri"/>
          <w:b/>
          <w:bCs/>
          <w:color w:val="000000"/>
        </w:rPr>
      </w:pPr>
    </w:p>
    <w:p w14:paraId="0710BBD8" w14:textId="77777777" w:rsidR="00AD6C67" w:rsidRPr="00AD6C67" w:rsidRDefault="00AD6C67" w:rsidP="001C2F3F">
      <w:pPr>
        <w:autoSpaceDE w:val="0"/>
        <w:autoSpaceDN w:val="0"/>
        <w:adjustRightInd w:val="0"/>
        <w:spacing w:after="0" w:line="22" w:lineRule="atLeast"/>
        <w:rPr>
          <w:rFonts w:ascii="Calibri" w:hAnsi="Calibri" w:cs="Calibri"/>
          <w:color w:val="000000"/>
        </w:rPr>
      </w:pPr>
      <w:r w:rsidRPr="00AD6C67">
        <w:rPr>
          <w:rFonts w:ascii="Calibri" w:hAnsi="Calibri" w:cs="Calibri"/>
          <w:b/>
          <w:bCs/>
          <w:color w:val="000000"/>
        </w:rPr>
        <w:t>Indikátory</w:t>
      </w:r>
    </w:p>
    <w:p w14:paraId="28030C09" w14:textId="77777777" w:rsidR="00AD6C67" w:rsidRPr="00AD6C67" w:rsidRDefault="00AD6C67" w:rsidP="00AD6C67">
      <w:pPr>
        <w:numPr>
          <w:ilvl w:val="0"/>
          <w:numId w:val="68"/>
        </w:numPr>
        <w:autoSpaceDE w:val="0"/>
        <w:autoSpaceDN w:val="0"/>
        <w:adjustRightInd w:val="0"/>
        <w:spacing w:after="18" w:line="22" w:lineRule="atLeast"/>
        <w:ind w:left="567" w:hanging="283"/>
        <w:contextualSpacing/>
        <w:rPr>
          <w:rFonts w:ascii="Calibri" w:hAnsi="Calibri" w:cs="Calibri"/>
          <w:color w:val="000000"/>
        </w:rPr>
      </w:pPr>
      <w:r w:rsidRPr="00AD6C67">
        <w:rPr>
          <w:rFonts w:ascii="Calibri" w:hAnsi="Calibri" w:cs="Calibri"/>
          <w:color w:val="000000"/>
        </w:rPr>
        <w:t>počet vytvořených pracovních skupin/platforem</w:t>
      </w:r>
    </w:p>
    <w:p w14:paraId="17F18273" w14:textId="77777777" w:rsidR="00AD6C67" w:rsidRPr="00AD6C67" w:rsidRDefault="00AD6C67" w:rsidP="00AD6C67">
      <w:pPr>
        <w:numPr>
          <w:ilvl w:val="0"/>
          <w:numId w:val="68"/>
        </w:numPr>
        <w:autoSpaceDE w:val="0"/>
        <w:autoSpaceDN w:val="0"/>
        <w:adjustRightInd w:val="0"/>
        <w:spacing w:after="18" w:line="22" w:lineRule="atLeast"/>
        <w:ind w:left="567" w:hanging="283"/>
        <w:contextualSpacing/>
        <w:rPr>
          <w:rFonts w:ascii="Calibri" w:hAnsi="Calibri" w:cs="Calibri"/>
          <w:color w:val="000000"/>
        </w:rPr>
      </w:pPr>
      <w:r w:rsidRPr="00AD6C67">
        <w:rPr>
          <w:rFonts w:ascii="Calibri" w:hAnsi="Calibri" w:cs="Calibri"/>
          <w:color w:val="000000"/>
        </w:rPr>
        <w:t>počet řešených problémových témat</w:t>
      </w:r>
    </w:p>
    <w:p w14:paraId="27262CB4" w14:textId="77777777" w:rsidR="00AD6C67" w:rsidRPr="00AD6C67" w:rsidRDefault="00AD6C67" w:rsidP="00AD6C67">
      <w:pPr>
        <w:numPr>
          <w:ilvl w:val="0"/>
          <w:numId w:val="68"/>
        </w:numPr>
        <w:autoSpaceDE w:val="0"/>
        <w:autoSpaceDN w:val="0"/>
        <w:adjustRightInd w:val="0"/>
        <w:spacing w:after="18" w:line="22" w:lineRule="atLeast"/>
        <w:ind w:left="567" w:hanging="283"/>
        <w:contextualSpacing/>
        <w:rPr>
          <w:rFonts w:ascii="Calibri" w:hAnsi="Calibri" w:cs="Calibri"/>
          <w:color w:val="000000"/>
        </w:rPr>
      </w:pPr>
      <w:r w:rsidRPr="00AD6C67">
        <w:rPr>
          <w:rFonts w:ascii="Calibri" w:hAnsi="Calibri" w:cs="Calibri"/>
          <w:color w:val="000000"/>
        </w:rPr>
        <w:t>počet vzdělávacích aktivit pro zřizovatele a jejich zaměstnance</w:t>
      </w:r>
    </w:p>
    <w:p w14:paraId="06870713" w14:textId="77777777" w:rsidR="00581624" w:rsidRDefault="00581624">
      <w:pPr>
        <w:spacing w:line="276" w:lineRule="auto"/>
        <w:rPr>
          <w:rFonts w:ascii="Calibri" w:eastAsia="Times New Roman" w:hAnsi="Calibri" w:cs="Calibri"/>
          <w:lang w:eastAsia="cs-CZ"/>
        </w:rPr>
      </w:pPr>
      <w:r>
        <w:rPr>
          <w:rFonts w:ascii="Calibri" w:eastAsia="Times New Roman" w:hAnsi="Calibri" w:cs="Calibri"/>
          <w:lang w:eastAsia="cs-CZ"/>
        </w:rPr>
        <w:br w:type="page"/>
      </w:r>
    </w:p>
    <w:p w14:paraId="052705A0" w14:textId="1AA5FE7B" w:rsidR="00581624" w:rsidRPr="00581624" w:rsidRDefault="00581624" w:rsidP="00581624">
      <w:pPr>
        <w:spacing w:after="0" w:line="240" w:lineRule="auto"/>
        <w:jc w:val="both"/>
      </w:pPr>
      <w:r w:rsidRPr="00581624">
        <w:lastRenderedPageBreak/>
        <w:t xml:space="preserve">Vazba klíčových povinných a </w:t>
      </w:r>
      <w:r w:rsidR="00320654">
        <w:t>volitelných témat</w:t>
      </w:r>
      <w:r w:rsidRPr="00581624">
        <w:t>/opatření na strategické cíle a opatření MAP</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9"/>
        <w:gridCol w:w="2031"/>
        <w:gridCol w:w="2032"/>
        <w:gridCol w:w="2032"/>
      </w:tblGrid>
      <w:tr w:rsidR="00581624" w:rsidRPr="00EC024C" w14:paraId="7F7D1CD3" w14:textId="77777777" w:rsidTr="00177E22">
        <w:trPr>
          <w:jc w:val="center"/>
        </w:trPr>
        <w:tc>
          <w:tcPr>
            <w:tcW w:w="3261" w:type="dxa"/>
            <w:gridSpan w:val="2"/>
            <w:shd w:val="clear" w:color="auto" w:fill="002060"/>
          </w:tcPr>
          <w:p w14:paraId="708419DA" w14:textId="156E887B" w:rsidR="00177E22" w:rsidRPr="00177E22" w:rsidRDefault="00177E22" w:rsidP="007019AA">
            <w:pPr>
              <w:pStyle w:val="Odstavecseseznamem"/>
              <w:ind w:left="0"/>
              <w:jc w:val="both"/>
              <w:rPr>
                <w:b/>
                <w:bCs/>
              </w:rPr>
            </w:pPr>
            <w:r w:rsidRPr="00177E22">
              <w:rPr>
                <w:b/>
                <w:bCs/>
              </w:rPr>
              <w:t>Priorita A</w:t>
            </w:r>
          </w:p>
          <w:p w14:paraId="450F748F" w14:textId="37D7E54A" w:rsidR="00581624" w:rsidRPr="00320654" w:rsidRDefault="00581624" w:rsidP="007019AA">
            <w:pPr>
              <w:pStyle w:val="Odstavecseseznamem"/>
              <w:ind w:left="0"/>
              <w:jc w:val="both"/>
              <w:rPr>
                <w:b/>
                <w:bCs/>
                <w:sz w:val="21"/>
                <w:szCs w:val="21"/>
              </w:rPr>
            </w:pPr>
            <w:r w:rsidRPr="00320654">
              <w:rPr>
                <w:sz w:val="21"/>
                <w:szCs w:val="21"/>
              </w:rPr>
              <w:t>Zázemí pro vzdělávání – podpora infrastruktury a materiálního vybavení škol a organizací zájmového a neformálního vzdělávání; podpora znalostních kapacit zřizovatelů</w:t>
            </w:r>
          </w:p>
        </w:tc>
        <w:tc>
          <w:tcPr>
            <w:tcW w:w="2031" w:type="dxa"/>
            <w:shd w:val="clear" w:color="auto" w:fill="00B0F0"/>
          </w:tcPr>
          <w:p w14:paraId="2E25B1C5" w14:textId="3A2C0933" w:rsidR="00581624" w:rsidRDefault="00177E22" w:rsidP="007019AA">
            <w:pPr>
              <w:pStyle w:val="Odstavecseseznamem"/>
              <w:ind w:left="0"/>
              <w:jc w:val="center"/>
              <w:rPr>
                <w:b/>
                <w:bCs/>
              </w:rPr>
            </w:pPr>
            <w:r>
              <w:rPr>
                <w:b/>
                <w:bCs/>
              </w:rPr>
              <w:t>Priorita A, SC A.</w:t>
            </w:r>
            <w:r w:rsidR="00FD038E">
              <w:rPr>
                <w:b/>
                <w:bCs/>
              </w:rPr>
              <w:t>1</w:t>
            </w:r>
          </w:p>
          <w:p w14:paraId="55FCC4D9" w14:textId="3CEEFFCB" w:rsidR="00177E22" w:rsidRPr="00EC024C" w:rsidRDefault="00177E22" w:rsidP="007019AA">
            <w:pPr>
              <w:pStyle w:val="Odstavecseseznamem"/>
              <w:ind w:left="0"/>
              <w:jc w:val="center"/>
              <w:rPr>
                <w:sz w:val="20"/>
                <w:szCs w:val="20"/>
              </w:rPr>
            </w:pPr>
            <w:r w:rsidRPr="00EC024C">
              <w:rPr>
                <w:rFonts w:ascii="Calibri" w:eastAsia="Times New Roman" w:hAnsi="Calibri" w:cs="Calibri"/>
                <w:iCs/>
                <w:color w:val="000000"/>
                <w:sz w:val="20"/>
                <w:szCs w:val="20"/>
                <w:lang w:eastAsia="cs-CZ"/>
              </w:rPr>
              <w:t>Podpora infrastruktury a materiálního vybavení MŠ a </w:t>
            </w:r>
            <w:r w:rsidRPr="00EC024C">
              <w:rPr>
                <w:rFonts w:ascii="Calibri" w:eastAsia="Calibri" w:hAnsi="Calibri" w:cs="Calibri"/>
                <w:color w:val="000000"/>
                <w:sz w:val="20"/>
                <w:szCs w:val="20"/>
                <w:lang w:eastAsia="cs-CZ"/>
              </w:rPr>
              <w:t>zařízení podílejících se na předškolním vzdělávání</w:t>
            </w:r>
          </w:p>
        </w:tc>
        <w:tc>
          <w:tcPr>
            <w:tcW w:w="2032" w:type="dxa"/>
            <w:shd w:val="clear" w:color="auto" w:fill="00B0F0"/>
          </w:tcPr>
          <w:p w14:paraId="4E5E17B4" w14:textId="622E022E" w:rsidR="00177E22" w:rsidRDefault="00177E22" w:rsidP="00177E22">
            <w:pPr>
              <w:pStyle w:val="Odstavecseseznamem"/>
              <w:ind w:left="0"/>
              <w:jc w:val="center"/>
              <w:rPr>
                <w:b/>
                <w:bCs/>
              </w:rPr>
            </w:pPr>
            <w:r>
              <w:rPr>
                <w:b/>
                <w:bCs/>
              </w:rPr>
              <w:t>Priorita A, SC A.</w:t>
            </w:r>
            <w:r w:rsidR="00FD038E">
              <w:rPr>
                <w:b/>
                <w:bCs/>
              </w:rPr>
              <w:t>2</w:t>
            </w:r>
          </w:p>
          <w:p w14:paraId="20EB4D47" w14:textId="2A5DC806" w:rsidR="00581624" w:rsidRPr="00EC024C" w:rsidRDefault="00177E22" w:rsidP="007019AA">
            <w:pPr>
              <w:pStyle w:val="Odstavecseseznamem"/>
              <w:ind w:left="0"/>
              <w:jc w:val="center"/>
              <w:rPr>
                <w:sz w:val="20"/>
                <w:szCs w:val="20"/>
              </w:rPr>
            </w:pPr>
            <w:r w:rsidRPr="00EC024C">
              <w:rPr>
                <w:rFonts w:ascii="Calibri" w:eastAsia="Times New Roman" w:hAnsi="Calibri" w:cs="Calibri"/>
                <w:iCs/>
                <w:color w:val="000000"/>
                <w:sz w:val="20"/>
                <w:szCs w:val="20"/>
                <w:lang w:eastAsia="cs-CZ"/>
              </w:rPr>
              <w:t>Podpora infrastruktury a materiálního vybavení ZŠ a </w:t>
            </w:r>
            <w:r w:rsidRPr="00EC024C">
              <w:rPr>
                <w:rFonts w:ascii="Calibri" w:eastAsia="Calibri" w:hAnsi="Calibri" w:cs="Calibri"/>
                <w:color w:val="000000"/>
                <w:sz w:val="20"/>
                <w:szCs w:val="20"/>
                <w:lang w:eastAsia="cs-CZ"/>
              </w:rPr>
              <w:t>subjektů zájmového a neformálního vzdělávání</w:t>
            </w:r>
          </w:p>
        </w:tc>
        <w:tc>
          <w:tcPr>
            <w:tcW w:w="2032" w:type="dxa"/>
            <w:shd w:val="clear" w:color="auto" w:fill="00B0F0"/>
          </w:tcPr>
          <w:p w14:paraId="1EE06664" w14:textId="6F995729" w:rsidR="00177E22" w:rsidRPr="00EC024C" w:rsidRDefault="00177E22" w:rsidP="00177E22">
            <w:pPr>
              <w:pStyle w:val="Odstavecseseznamem"/>
              <w:ind w:left="0"/>
              <w:jc w:val="center"/>
              <w:rPr>
                <w:b/>
                <w:bCs/>
                <w:sz w:val="20"/>
                <w:szCs w:val="20"/>
              </w:rPr>
            </w:pPr>
            <w:r w:rsidRPr="00EC024C">
              <w:rPr>
                <w:b/>
                <w:bCs/>
                <w:sz w:val="20"/>
                <w:szCs w:val="20"/>
              </w:rPr>
              <w:t>Priorita A, SC A.</w:t>
            </w:r>
            <w:r w:rsidR="00FD038E">
              <w:rPr>
                <w:b/>
                <w:bCs/>
                <w:sz w:val="20"/>
                <w:szCs w:val="20"/>
              </w:rPr>
              <w:t>3</w:t>
            </w:r>
          </w:p>
          <w:p w14:paraId="20A1EFE6" w14:textId="16F32673" w:rsidR="00581624" w:rsidRPr="00EC024C" w:rsidRDefault="00177E22" w:rsidP="007019AA">
            <w:pPr>
              <w:pStyle w:val="Odstavecseseznamem"/>
              <w:spacing w:after="0"/>
              <w:ind w:left="0"/>
              <w:jc w:val="center"/>
              <w:rPr>
                <w:sz w:val="20"/>
                <w:szCs w:val="20"/>
              </w:rPr>
            </w:pPr>
            <w:r w:rsidRPr="00EC024C">
              <w:rPr>
                <w:rFonts w:ascii="Calibri" w:eastAsia="Times New Roman" w:hAnsi="Calibri" w:cs="Calibri"/>
                <w:sz w:val="20"/>
                <w:szCs w:val="20"/>
                <w:lang w:eastAsia="cs-CZ"/>
              </w:rPr>
              <w:t>Odborně zdatný a spolupracující zřizovatel</w:t>
            </w:r>
          </w:p>
        </w:tc>
      </w:tr>
      <w:tr w:rsidR="00581624" w:rsidRPr="008A77A4" w14:paraId="1A1A67F9" w14:textId="77777777" w:rsidTr="008A77A4">
        <w:trPr>
          <w:jc w:val="center"/>
        </w:trPr>
        <w:tc>
          <w:tcPr>
            <w:tcW w:w="2552" w:type="dxa"/>
          </w:tcPr>
          <w:p w14:paraId="7DC7B56C" w14:textId="7DEDF4B3" w:rsidR="00581624" w:rsidRPr="008A77A4" w:rsidRDefault="00DE3B91" w:rsidP="00DE3B91">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Podpora moderních didaktických forem vedoucích k rozvoji klíčových kompetencí </w:t>
            </w:r>
          </w:p>
        </w:tc>
        <w:tc>
          <w:tcPr>
            <w:tcW w:w="709" w:type="dxa"/>
            <w:vAlign w:val="center"/>
          </w:tcPr>
          <w:p w14:paraId="7187EA4A" w14:textId="77777777" w:rsidR="00581624" w:rsidRPr="008A77A4" w:rsidRDefault="00581624" w:rsidP="007019AA">
            <w:pPr>
              <w:pStyle w:val="Odstavecseseznamem"/>
              <w:ind w:left="0"/>
              <w:jc w:val="center"/>
              <w:rPr>
                <w:sz w:val="20"/>
                <w:szCs w:val="20"/>
              </w:rPr>
            </w:pPr>
            <w:r w:rsidRPr="008A77A4">
              <w:rPr>
                <w:sz w:val="20"/>
                <w:szCs w:val="20"/>
              </w:rPr>
              <w:t>POT</w:t>
            </w:r>
          </w:p>
        </w:tc>
        <w:tc>
          <w:tcPr>
            <w:tcW w:w="2031" w:type="dxa"/>
            <w:vAlign w:val="center"/>
          </w:tcPr>
          <w:p w14:paraId="0634150B" w14:textId="0753D395" w:rsidR="00581624" w:rsidRPr="008A77A4" w:rsidRDefault="006102F0" w:rsidP="007019AA">
            <w:pPr>
              <w:pStyle w:val="Odstavecseseznamem"/>
              <w:ind w:left="0"/>
              <w:jc w:val="center"/>
              <w:rPr>
                <w:sz w:val="20"/>
                <w:szCs w:val="20"/>
              </w:rPr>
            </w:pPr>
            <w:r w:rsidRPr="008A77A4">
              <w:rPr>
                <w:sz w:val="20"/>
                <w:szCs w:val="20"/>
              </w:rPr>
              <w:t>xxx</w:t>
            </w:r>
          </w:p>
        </w:tc>
        <w:tc>
          <w:tcPr>
            <w:tcW w:w="2032" w:type="dxa"/>
            <w:vAlign w:val="center"/>
          </w:tcPr>
          <w:p w14:paraId="1717F9BA" w14:textId="3BFAB0E9" w:rsidR="00581624" w:rsidRPr="008A77A4" w:rsidRDefault="00581624" w:rsidP="007019AA">
            <w:pPr>
              <w:pStyle w:val="Odstavecseseznamem"/>
              <w:ind w:left="0"/>
              <w:jc w:val="center"/>
              <w:rPr>
                <w:sz w:val="20"/>
                <w:szCs w:val="20"/>
              </w:rPr>
            </w:pPr>
            <w:r w:rsidRPr="008A77A4">
              <w:rPr>
                <w:sz w:val="20"/>
                <w:szCs w:val="20"/>
              </w:rPr>
              <w:t>x</w:t>
            </w:r>
            <w:r w:rsidR="006102F0" w:rsidRPr="008A77A4">
              <w:rPr>
                <w:sz w:val="20"/>
                <w:szCs w:val="20"/>
              </w:rPr>
              <w:t>xx</w:t>
            </w:r>
          </w:p>
        </w:tc>
        <w:tc>
          <w:tcPr>
            <w:tcW w:w="2032" w:type="dxa"/>
            <w:vAlign w:val="center"/>
          </w:tcPr>
          <w:p w14:paraId="0DD406ED" w14:textId="1B61AD25" w:rsidR="00581624" w:rsidRPr="008A77A4" w:rsidRDefault="00581624" w:rsidP="007019AA">
            <w:pPr>
              <w:pStyle w:val="Odstavecseseznamem"/>
              <w:spacing w:after="0"/>
              <w:ind w:left="0"/>
              <w:jc w:val="center"/>
              <w:rPr>
                <w:sz w:val="20"/>
                <w:szCs w:val="20"/>
              </w:rPr>
            </w:pPr>
            <w:r w:rsidRPr="008A77A4">
              <w:rPr>
                <w:sz w:val="20"/>
                <w:szCs w:val="20"/>
              </w:rPr>
              <w:t>x</w:t>
            </w:r>
            <w:r w:rsidR="006102F0" w:rsidRPr="008A77A4">
              <w:rPr>
                <w:sz w:val="20"/>
                <w:szCs w:val="20"/>
              </w:rPr>
              <w:t>x</w:t>
            </w:r>
          </w:p>
        </w:tc>
      </w:tr>
      <w:tr w:rsidR="00581624" w:rsidRPr="008A77A4" w14:paraId="355C24B8" w14:textId="77777777" w:rsidTr="008A77A4">
        <w:trPr>
          <w:jc w:val="center"/>
        </w:trPr>
        <w:tc>
          <w:tcPr>
            <w:tcW w:w="2552" w:type="dxa"/>
          </w:tcPr>
          <w:p w14:paraId="021385F1" w14:textId="176EDDAB" w:rsidR="00581624" w:rsidRPr="008A77A4" w:rsidRDefault="00DE3B91" w:rsidP="00EC024C">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potenciálu každého žáka, zejména žáků se sociálním a jiným znevýhodněním </w:t>
            </w:r>
          </w:p>
        </w:tc>
        <w:tc>
          <w:tcPr>
            <w:tcW w:w="709" w:type="dxa"/>
            <w:vAlign w:val="center"/>
          </w:tcPr>
          <w:p w14:paraId="420610CB" w14:textId="77777777" w:rsidR="00581624" w:rsidRPr="008A77A4" w:rsidRDefault="00581624" w:rsidP="007019AA">
            <w:pPr>
              <w:pStyle w:val="Odstavecseseznamem"/>
              <w:ind w:left="0"/>
              <w:jc w:val="center"/>
              <w:rPr>
                <w:sz w:val="20"/>
                <w:szCs w:val="20"/>
              </w:rPr>
            </w:pPr>
            <w:r w:rsidRPr="008A77A4">
              <w:rPr>
                <w:sz w:val="20"/>
                <w:szCs w:val="20"/>
              </w:rPr>
              <w:t xml:space="preserve">POT </w:t>
            </w:r>
          </w:p>
        </w:tc>
        <w:tc>
          <w:tcPr>
            <w:tcW w:w="2031" w:type="dxa"/>
            <w:vAlign w:val="center"/>
          </w:tcPr>
          <w:p w14:paraId="7DBF15F5" w14:textId="77777777" w:rsidR="00581624" w:rsidRPr="008A77A4" w:rsidRDefault="00581624" w:rsidP="007019AA">
            <w:pPr>
              <w:pStyle w:val="Odstavecseseznamem"/>
              <w:ind w:left="0"/>
              <w:jc w:val="center"/>
              <w:rPr>
                <w:sz w:val="20"/>
                <w:szCs w:val="20"/>
              </w:rPr>
            </w:pPr>
            <w:r w:rsidRPr="008A77A4">
              <w:rPr>
                <w:sz w:val="20"/>
                <w:szCs w:val="20"/>
              </w:rPr>
              <w:t>xxx</w:t>
            </w:r>
          </w:p>
        </w:tc>
        <w:tc>
          <w:tcPr>
            <w:tcW w:w="2032" w:type="dxa"/>
            <w:vAlign w:val="center"/>
          </w:tcPr>
          <w:p w14:paraId="26BA6386" w14:textId="77777777" w:rsidR="00581624" w:rsidRPr="008A77A4" w:rsidRDefault="00581624" w:rsidP="007019AA">
            <w:pPr>
              <w:pStyle w:val="Odstavecseseznamem"/>
              <w:ind w:left="0"/>
              <w:jc w:val="center"/>
              <w:rPr>
                <w:sz w:val="20"/>
                <w:szCs w:val="20"/>
              </w:rPr>
            </w:pPr>
            <w:r w:rsidRPr="008A77A4">
              <w:rPr>
                <w:sz w:val="20"/>
                <w:szCs w:val="20"/>
              </w:rPr>
              <w:t>xxx</w:t>
            </w:r>
          </w:p>
        </w:tc>
        <w:tc>
          <w:tcPr>
            <w:tcW w:w="2032" w:type="dxa"/>
            <w:vAlign w:val="center"/>
          </w:tcPr>
          <w:p w14:paraId="5788C78C" w14:textId="0D3C1765" w:rsidR="00581624" w:rsidRPr="008A77A4" w:rsidRDefault="00581624" w:rsidP="007019AA">
            <w:pPr>
              <w:pStyle w:val="Odstavecseseznamem"/>
              <w:spacing w:after="0"/>
              <w:ind w:left="0"/>
              <w:jc w:val="center"/>
              <w:rPr>
                <w:sz w:val="20"/>
                <w:szCs w:val="20"/>
              </w:rPr>
            </w:pPr>
            <w:r w:rsidRPr="008A77A4">
              <w:rPr>
                <w:sz w:val="20"/>
                <w:szCs w:val="20"/>
              </w:rPr>
              <w:t>xx</w:t>
            </w:r>
          </w:p>
        </w:tc>
      </w:tr>
      <w:tr w:rsidR="00581624" w:rsidRPr="008A77A4" w14:paraId="0E00DB14" w14:textId="77777777" w:rsidTr="008A77A4">
        <w:trPr>
          <w:jc w:val="center"/>
        </w:trPr>
        <w:tc>
          <w:tcPr>
            <w:tcW w:w="2552" w:type="dxa"/>
          </w:tcPr>
          <w:p w14:paraId="2AF97F09" w14:textId="55C89CAB" w:rsidR="00581624" w:rsidRPr="008A77A4" w:rsidRDefault="00F41E6F" w:rsidP="00F41E6F">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Podpory pedagogických a didaktických kompetencí pracovníků ve vzdělávání a podpora managementu třídních kolektivů </w:t>
            </w:r>
          </w:p>
        </w:tc>
        <w:tc>
          <w:tcPr>
            <w:tcW w:w="709" w:type="dxa"/>
            <w:vAlign w:val="center"/>
          </w:tcPr>
          <w:p w14:paraId="408B4E17" w14:textId="77777777" w:rsidR="00581624" w:rsidRPr="008A77A4" w:rsidRDefault="00581624" w:rsidP="007019AA">
            <w:pPr>
              <w:pStyle w:val="Odstavecseseznamem"/>
              <w:ind w:left="0"/>
              <w:jc w:val="center"/>
              <w:rPr>
                <w:sz w:val="20"/>
                <w:szCs w:val="20"/>
              </w:rPr>
            </w:pPr>
            <w:r w:rsidRPr="008A77A4">
              <w:rPr>
                <w:sz w:val="20"/>
                <w:szCs w:val="20"/>
              </w:rPr>
              <w:t>POT</w:t>
            </w:r>
          </w:p>
        </w:tc>
        <w:tc>
          <w:tcPr>
            <w:tcW w:w="2031" w:type="dxa"/>
            <w:vAlign w:val="center"/>
          </w:tcPr>
          <w:p w14:paraId="3B3FAFAF" w14:textId="2EA419C6" w:rsidR="00581624" w:rsidRPr="008A77A4" w:rsidRDefault="00581624" w:rsidP="007019AA">
            <w:pPr>
              <w:pStyle w:val="Odstavecseseznamem"/>
              <w:ind w:left="0"/>
              <w:jc w:val="center"/>
              <w:rPr>
                <w:sz w:val="20"/>
                <w:szCs w:val="20"/>
              </w:rPr>
            </w:pPr>
            <w:r w:rsidRPr="008A77A4">
              <w:rPr>
                <w:sz w:val="20"/>
                <w:szCs w:val="20"/>
              </w:rPr>
              <w:t>xx</w:t>
            </w:r>
          </w:p>
        </w:tc>
        <w:tc>
          <w:tcPr>
            <w:tcW w:w="2032" w:type="dxa"/>
            <w:vAlign w:val="center"/>
          </w:tcPr>
          <w:p w14:paraId="1543928F" w14:textId="687D7EF8" w:rsidR="00581624" w:rsidRPr="008A77A4" w:rsidRDefault="00581624" w:rsidP="007019AA">
            <w:pPr>
              <w:pStyle w:val="Odstavecseseznamem"/>
              <w:ind w:left="0"/>
              <w:jc w:val="center"/>
              <w:rPr>
                <w:sz w:val="20"/>
                <w:szCs w:val="20"/>
              </w:rPr>
            </w:pPr>
            <w:r w:rsidRPr="008A77A4">
              <w:rPr>
                <w:sz w:val="20"/>
                <w:szCs w:val="20"/>
              </w:rPr>
              <w:t>xx</w:t>
            </w:r>
          </w:p>
        </w:tc>
        <w:tc>
          <w:tcPr>
            <w:tcW w:w="2032" w:type="dxa"/>
            <w:vAlign w:val="center"/>
          </w:tcPr>
          <w:p w14:paraId="5C5A4473" w14:textId="20339C20"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5AAFFCAA" w14:textId="77777777" w:rsidTr="008A77A4">
        <w:trPr>
          <w:jc w:val="center"/>
        </w:trPr>
        <w:tc>
          <w:tcPr>
            <w:tcW w:w="2552" w:type="dxa"/>
          </w:tcPr>
          <w:p w14:paraId="51E145F0" w14:textId="098B3A8D" w:rsidR="00581624" w:rsidRPr="008A77A4" w:rsidRDefault="008C1142" w:rsidP="00FA768B">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P</w:t>
            </w:r>
            <w:r w:rsidRPr="008C1142">
              <w:rPr>
                <w:rFonts w:cstheme="minorHAnsi"/>
                <w:color w:val="000000"/>
                <w:sz w:val="20"/>
                <w:szCs w:val="20"/>
              </w:rPr>
              <w:t>roměna obsahu a</w:t>
            </w:r>
            <w:r w:rsidR="00FA768B" w:rsidRPr="008A77A4">
              <w:rPr>
                <w:rFonts w:cstheme="minorHAnsi"/>
                <w:color w:val="000000"/>
                <w:sz w:val="20"/>
                <w:szCs w:val="20"/>
              </w:rPr>
              <w:t> </w:t>
            </w:r>
            <w:r w:rsidRPr="008C1142">
              <w:rPr>
                <w:rFonts w:cstheme="minorHAnsi"/>
                <w:color w:val="000000"/>
                <w:sz w:val="20"/>
                <w:szCs w:val="20"/>
              </w:rPr>
              <w:t xml:space="preserve">způsobu vzdělávání </w:t>
            </w:r>
          </w:p>
        </w:tc>
        <w:tc>
          <w:tcPr>
            <w:tcW w:w="709" w:type="dxa"/>
            <w:vAlign w:val="center"/>
          </w:tcPr>
          <w:p w14:paraId="4A44E074" w14:textId="650AF565" w:rsidR="00581624" w:rsidRPr="008A77A4" w:rsidRDefault="00CB2C4C" w:rsidP="007019AA">
            <w:pPr>
              <w:pStyle w:val="Odstavecseseznamem"/>
              <w:ind w:left="0"/>
              <w:jc w:val="center"/>
              <w:rPr>
                <w:sz w:val="20"/>
                <w:szCs w:val="20"/>
              </w:rPr>
            </w:pPr>
            <w:r w:rsidRPr="008A77A4">
              <w:rPr>
                <w:sz w:val="20"/>
                <w:szCs w:val="20"/>
              </w:rPr>
              <w:t>PRT</w:t>
            </w:r>
          </w:p>
        </w:tc>
        <w:tc>
          <w:tcPr>
            <w:tcW w:w="2031" w:type="dxa"/>
            <w:vAlign w:val="center"/>
          </w:tcPr>
          <w:p w14:paraId="4F639AEE" w14:textId="4C1F1FCC" w:rsidR="00581624" w:rsidRPr="008A77A4" w:rsidRDefault="00581624" w:rsidP="007019AA">
            <w:pPr>
              <w:pStyle w:val="Odstavecseseznamem"/>
              <w:ind w:left="0"/>
              <w:jc w:val="center"/>
              <w:rPr>
                <w:sz w:val="20"/>
                <w:szCs w:val="20"/>
              </w:rPr>
            </w:pPr>
            <w:r w:rsidRPr="008A77A4">
              <w:rPr>
                <w:sz w:val="20"/>
                <w:szCs w:val="20"/>
              </w:rPr>
              <w:t>x</w:t>
            </w:r>
            <w:r w:rsidR="001B1D00" w:rsidRPr="008A77A4">
              <w:rPr>
                <w:sz w:val="20"/>
                <w:szCs w:val="20"/>
              </w:rPr>
              <w:t>x</w:t>
            </w:r>
          </w:p>
        </w:tc>
        <w:tc>
          <w:tcPr>
            <w:tcW w:w="2032" w:type="dxa"/>
            <w:vAlign w:val="center"/>
          </w:tcPr>
          <w:p w14:paraId="3B3B7FAB" w14:textId="6113A37C" w:rsidR="00581624" w:rsidRPr="008A77A4" w:rsidRDefault="00581624" w:rsidP="007019AA">
            <w:pPr>
              <w:pStyle w:val="Odstavecseseznamem"/>
              <w:ind w:left="0"/>
              <w:jc w:val="center"/>
              <w:rPr>
                <w:sz w:val="20"/>
                <w:szCs w:val="20"/>
              </w:rPr>
            </w:pPr>
            <w:r w:rsidRPr="008A77A4">
              <w:rPr>
                <w:sz w:val="20"/>
                <w:szCs w:val="20"/>
              </w:rPr>
              <w:t>xx</w:t>
            </w:r>
          </w:p>
        </w:tc>
        <w:tc>
          <w:tcPr>
            <w:tcW w:w="2032" w:type="dxa"/>
            <w:vAlign w:val="center"/>
          </w:tcPr>
          <w:p w14:paraId="749D897A" w14:textId="77777777"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442EDD64" w14:textId="77777777" w:rsidTr="008A77A4">
        <w:trPr>
          <w:jc w:val="center"/>
        </w:trPr>
        <w:tc>
          <w:tcPr>
            <w:tcW w:w="2552" w:type="dxa"/>
          </w:tcPr>
          <w:p w14:paraId="2C7CDC9A" w14:textId="7B84C18E" w:rsidR="00581624" w:rsidRPr="008A77A4" w:rsidRDefault="008C1142" w:rsidP="00FA768B">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Podpora učitelů, ředitelů a dalších pracovníků ve vzdělávání </w:t>
            </w:r>
          </w:p>
        </w:tc>
        <w:tc>
          <w:tcPr>
            <w:tcW w:w="709" w:type="dxa"/>
            <w:vAlign w:val="center"/>
          </w:tcPr>
          <w:p w14:paraId="4D27C76D" w14:textId="77777777" w:rsidR="00581624" w:rsidRPr="008A77A4" w:rsidRDefault="00581624" w:rsidP="007019AA">
            <w:pPr>
              <w:pStyle w:val="Odstavecseseznamem"/>
              <w:ind w:left="0"/>
              <w:jc w:val="center"/>
              <w:rPr>
                <w:sz w:val="20"/>
                <w:szCs w:val="20"/>
              </w:rPr>
            </w:pPr>
            <w:r w:rsidRPr="008A77A4">
              <w:rPr>
                <w:sz w:val="20"/>
                <w:szCs w:val="20"/>
              </w:rPr>
              <w:t>PRT</w:t>
            </w:r>
          </w:p>
        </w:tc>
        <w:tc>
          <w:tcPr>
            <w:tcW w:w="2031" w:type="dxa"/>
            <w:vAlign w:val="center"/>
          </w:tcPr>
          <w:p w14:paraId="0A1A8561" w14:textId="7325BCAB" w:rsidR="00581624" w:rsidRPr="008A77A4" w:rsidRDefault="00581624" w:rsidP="007019AA">
            <w:pPr>
              <w:pStyle w:val="Odstavecseseznamem"/>
              <w:ind w:left="0"/>
              <w:jc w:val="center"/>
              <w:rPr>
                <w:sz w:val="20"/>
                <w:szCs w:val="20"/>
              </w:rPr>
            </w:pPr>
            <w:r w:rsidRPr="008A77A4">
              <w:rPr>
                <w:sz w:val="20"/>
                <w:szCs w:val="20"/>
              </w:rPr>
              <w:t>xx</w:t>
            </w:r>
          </w:p>
        </w:tc>
        <w:tc>
          <w:tcPr>
            <w:tcW w:w="2032" w:type="dxa"/>
            <w:vAlign w:val="center"/>
          </w:tcPr>
          <w:p w14:paraId="367B997B" w14:textId="77777777" w:rsidR="00581624" w:rsidRPr="008A77A4" w:rsidRDefault="00581624" w:rsidP="007019AA">
            <w:pPr>
              <w:pStyle w:val="Odstavecseseznamem"/>
              <w:ind w:left="0"/>
              <w:jc w:val="center"/>
              <w:rPr>
                <w:sz w:val="20"/>
                <w:szCs w:val="20"/>
              </w:rPr>
            </w:pPr>
            <w:r w:rsidRPr="008A77A4">
              <w:rPr>
                <w:sz w:val="20"/>
                <w:szCs w:val="20"/>
              </w:rPr>
              <w:t>xx</w:t>
            </w:r>
          </w:p>
        </w:tc>
        <w:tc>
          <w:tcPr>
            <w:tcW w:w="2032" w:type="dxa"/>
            <w:vAlign w:val="center"/>
          </w:tcPr>
          <w:p w14:paraId="3EBBC2D9" w14:textId="77777777"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4FE93AC6" w14:textId="77777777" w:rsidTr="008A77A4">
        <w:trPr>
          <w:jc w:val="center"/>
        </w:trPr>
        <w:tc>
          <w:tcPr>
            <w:tcW w:w="2552" w:type="dxa"/>
          </w:tcPr>
          <w:p w14:paraId="54F02802" w14:textId="1E712FF9" w:rsidR="00581624" w:rsidRPr="008A77A4" w:rsidRDefault="0000714E" w:rsidP="00FA768B">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Digitální kompetence k celoživotnímu učení </w:t>
            </w:r>
          </w:p>
        </w:tc>
        <w:tc>
          <w:tcPr>
            <w:tcW w:w="709" w:type="dxa"/>
            <w:vAlign w:val="center"/>
          </w:tcPr>
          <w:p w14:paraId="1C3BB709" w14:textId="77777777" w:rsidR="00581624" w:rsidRPr="008A77A4" w:rsidRDefault="00581624" w:rsidP="007019AA">
            <w:pPr>
              <w:pStyle w:val="Odstavecseseznamem"/>
              <w:ind w:left="0"/>
              <w:jc w:val="center"/>
              <w:rPr>
                <w:sz w:val="20"/>
                <w:szCs w:val="20"/>
              </w:rPr>
            </w:pPr>
            <w:r w:rsidRPr="008A77A4">
              <w:rPr>
                <w:sz w:val="20"/>
                <w:szCs w:val="20"/>
              </w:rPr>
              <w:t>PRT</w:t>
            </w:r>
          </w:p>
        </w:tc>
        <w:tc>
          <w:tcPr>
            <w:tcW w:w="2031" w:type="dxa"/>
            <w:vAlign w:val="center"/>
          </w:tcPr>
          <w:p w14:paraId="39E993BC" w14:textId="09C3ECED" w:rsidR="00581624" w:rsidRPr="008A77A4" w:rsidRDefault="00581624" w:rsidP="007019AA">
            <w:pPr>
              <w:pStyle w:val="Odstavecseseznamem"/>
              <w:ind w:left="0"/>
              <w:jc w:val="center"/>
              <w:rPr>
                <w:sz w:val="20"/>
                <w:szCs w:val="20"/>
              </w:rPr>
            </w:pPr>
            <w:r w:rsidRPr="008A77A4">
              <w:rPr>
                <w:sz w:val="20"/>
                <w:szCs w:val="20"/>
              </w:rPr>
              <w:t>x</w:t>
            </w:r>
            <w:r w:rsidR="008A4A02" w:rsidRPr="008A77A4">
              <w:rPr>
                <w:sz w:val="20"/>
                <w:szCs w:val="20"/>
              </w:rPr>
              <w:t>x</w:t>
            </w:r>
          </w:p>
        </w:tc>
        <w:tc>
          <w:tcPr>
            <w:tcW w:w="2032" w:type="dxa"/>
            <w:vAlign w:val="center"/>
          </w:tcPr>
          <w:p w14:paraId="50D5675E" w14:textId="3C64FCDD" w:rsidR="00581624" w:rsidRPr="008A77A4" w:rsidRDefault="00581624" w:rsidP="007019AA">
            <w:pPr>
              <w:pStyle w:val="Odstavecseseznamem"/>
              <w:ind w:left="0"/>
              <w:jc w:val="center"/>
              <w:rPr>
                <w:sz w:val="20"/>
                <w:szCs w:val="20"/>
              </w:rPr>
            </w:pPr>
            <w:r w:rsidRPr="008A77A4">
              <w:rPr>
                <w:sz w:val="20"/>
                <w:szCs w:val="20"/>
              </w:rPr>
              <w:t>xx</w:t>
            </w:r>
          </w:p>
        </w:tc>
        <w:tc>
          <w:tcPr>
            <w:tcW w:w="2032" w:type="dxa"/>
            <w:vAlign w:val="center"/>
          </w:tcPr>
          <w:p w14:paraId="25EB5359" w14:textId="77777777"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20DA3AE5" w14:textId="77777777" w:rsidTr="008A77A4">
        <w:trPr>
          <w:jc w:val="center"/>
        </w:trPr>
        <w:tc>
          <w:tcPr>
            <w:tcW w:w="2552" w:type="dxa"/>
          </w:tcPr>
          <w:p w14:paraId="418095AC" w14:textId="6AF6DC5F" w:rsidR="00581624" w:rsidRPr="008A77A4" w:rsidRDefault="0000714E" w:rsidP="00FA768B">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Snižování nerovností v přístupu ke vzdělávání </w:t>
            </w:r>
          </w:p>
        </w:tc>
        <w:tc>
          <w:tcPr>
            <w:tcW w:w="709" w:type="dxa"/>
            <w:vAlign w:val="center"/>
          </w:tcPr>
          <w:p w14:paraId="7CFAB5DB" w14:textId="77777777" w:rsidR="00581624" w:rsidRPr="008A77A4" w:rsidRDefault="00581624" w:rsidP="007019AA">
            <w:pPr>
              <w:pStyle w:val="Odstavecseseznamem"/>
              <w:ind w:left="0"/>
              <w:jc w:val="center"/>
              <w:rPr>
                <w:sz w:val="20"/>
                <w:szCs w:val="20"/>
              </w:rPr>
            </w:pPr>
            <w:r w:rsidRPr="008A77A4">
              <w:rPr>
                <w:sz w:val="20"/>
                <w:szCs w:val="20"/>
              </w:rPr>
              <w:t>PRT</w:t>
            </w:r>
          </w:p>
        </w:tc>
        <w:tc>
          <w:tcPr>
            <w:tcW w:w="2031" w:type="dxa"/>
            <w:vAlign w:val="center"/>
          </w:tcPr>
          <w:p w14:paraId="391F929D" w14:textId="77777777" w:rsidR="00581624" w:rsidRPr="008A77A4" w:rsidRDefault="00581624" w:rsidP="007019AA">
            <w:pPr>
              <w:pStyle w:val="Odstavecseseznamem"/>
              <w:ind w:left="0"/>
              <w:jc w:val="center"/>
              <w:rPr>
                <w:sz w:val="20"/>
                <w:szCs w:val="20"/>
              </w:rPr>
            </w:pPr>
            <w:r w:rsidRPr="008A77A4">
              <w:rPr>
                <w:sz w:val="20"/>
                <w:szCs w:val="20"/>
              </w:rPr>
              <w:t>xxx</w:t>
            </w:r>
          </w:p>
        </w:tc>
        <w:tc>
          <w:tcPr>
            <w:tcW w:w="2032" w:type="dxa"/>
            <w:vAlign w:val="center"/>
          </w:tcPr>
          <w:p w14:paraId="0B4854D9" w14:textId="77777777" w:rsidR="00581624" w:rsidRPr="008A77A4" w:rsidRDefault="00581624" w:rsidP="007019AA">
            <w:pPr>
              <w:pStyle w:val="Odstavecseseznamem"/>
              <w:ind w:left="0"/>
              <w:jc w:val="center"/>
              <w:rPr>
                <w:sz w:val="20"/>
                <w:szCs w:val="20"/>
              </w:rPr>
            </w:pPr>
            <w:r w:rsidRPr="008A77A4">
              <w:rPr>
                <w:sz w:val="20"/>
                <w:szCs w:val="20"/>
              </w:rPr>
              <w:t>xxx</w:t>
            </w:r>
          </w:p>
        </w:tc>
        <w:tc>
          <w:tcPr>
            <w:tcW w:w="2032" w:type="dxa"/>
            <w:vAlign w:val="center"/>
          </w:tcPr>
          <w:p w14:paraId="70EBCB11" w14:textId="1653A436"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3CF1F60D" w14:textId="77777777" w:rsidTr="008A77A4">
        <w:trPr>
          <w:jc w:val="center"/>
        </w:trPr>
        <w:tc>
          <w:tcPr>
            <w:tcW w:w="2552" w:type="dxa"/>
          </w:tcPr>
          <w:p w14:paraId="6F12366F" w14:textId="57AC4A26" w:rsidR="00581624" w:rsidRPr="008A77A4" w:rsidRDefault="00D024DF" w:rsidP="00D024DF">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S</w:t>
            </w:r>
            <w:r w:rsidRPr="00D024DF">
              <w:rPr>
                <w:rFonts w:cstheme="minorHAnsi"/>
                <w:color w:val="000000"/>
                <w:sz w:val="20"/>
                <w:szCs w:val="20"/>
              </w:rPr>
              <w:t xml:space="preserve">polupráce MŠ–ZŠ/ZŠ–SŠ </w:t>
            </w:r>
          </w:p>
        </w:tc>
        <w:tc>
          <w:tcPr>
            <w:tcW w:w="709" w:type="dxa"/>
            <w:vAlign w:val="center"/>
          </w:tcPr>
          <w:p w14:paraId="28BF38F6" w14:textId="77777777" w:rsidR="00581624" w:rsidRPr="008A77A4" w:rsidRDefault="00581624" w:rsidP="007019AA">
            <w:pPr>
              <w:pStyle w:val="Odstavecseseznamem"/>
              <w:ind w:left="0"/>
              <w:jc w:val="center"/>
              <w:rPr>
                <w:sz w:val="20"/>
                <w:szCs w:val="20"/>
              </w:rPr>
            </w:pPr>
            <w:r w:rsidRPr="008A77A4">
              <w:rPr>
                <w:sz w:val="20"/>
                <w:szCs w:val="20"/>
              </w:rPr>
              <w:t>PRT</w:t>
            </w:r>
          </w:p>
        </w:tc>
        <w:tc>
          <w:tcPr>
            <w:tcW w:w="2031" w:type="dxa"/>
            <w:vAlign w:val="center"/>
          </w:tcPr>
          <w:p w14:paraId="4AF8F9ED" w14:textId="77777777" w:rsidR="00581624" w:rsidRPr="008A77A4" w:rsidRDefault="00581624" w:rsidP="007019AA">
            <w:pPr>
              <w:pStyle w:val="Odstavecseseznamem"/>
              <w:ind w:left="0"/>
              <w:jc w:val="center"/>
              <w:rPr>
                <w:sz w:val="20"/>
                <w:szCs w:val="20"/>
              </w:rPr>
            </w:pPr>
            <w:r w:rsidRPr="008A77A4">
              <w:rPr>
                <w:sz w:val="20"/>
                <w:szCs w:val="20"/>
              </w:rPr>
              <w:t>x</w:t>
            </w:r>
          </w:p>
        </w:tc>
        <w:tc>
          <w:tcPr>
            <w:tcW w:w="2032" w:type="dxa"/>
            <w:vAlign w:val="center"/>
          </w:tcPr>
          <w:p w14:paraId="4C98DAA7" w14:textId="2D4618F5" w:rsidR="00581624" w:rsidRPr="008A77A4" w:rsidRDefault="00581624" w:rsidP="007019AA">
            <w:pPr>
              <w:pStyle w:val="Odstavecseseznamem"/>
              <w:ind w:left="0"/>
              <w:jc w:val="center"/>
              <w:rPr>
                <w:sz w:val="20"/>
                <w:szCs w:val="20"/>
              </w:rPr>
            </w:pPr>
            <w:r w:rsidRPr="008A77A4">
              <w:rPr>
                <w:sz w:val="20"/>
                <w:szCs w:val="20"/>
              </w:rPr>
              <w:t>x</w:t>
            </w:r>
          </w:p>
        </w:tc>
        <w:tc>
          <w:tcPr>
            <w:tcW w:w="2032" w:type="dxa"/>
            <w:vAlign w:val="center"/>
          </w:tcPr>
          <w:p w14:paraId="1F09258B" w14:textId="77777777"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3EF2628A" w14:textId="77777777" w:rsidTr="008A77A4">
        <w:trPr>
          <w:jc w:val="center"/>
        </w:trPr>
        <w:tc>
          <w:tcPr>
            <w:tcW w:w="2552" w:type="dxa"/>
          </w:tcPr>
          <w:p w14:paraId="29791F2D" w14:textId="0A040AF0" w:rsidR="00581624" w:rsidRPr="008A77A4" w:rsidRDefault="00D024DF" w:rsidP="00D024DF">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podnikavosti, iniciativy a kreativity dětí a žáků </w:t>
            </w:r>
          </w:p>
        </w:tc>
        <w:tc>
          <w:tcPr>
            <w:tcW w:w="709" w:type="dxa"/>
            <w:vAlign w:val="center"/>
          </w:tcPr>
          <w:p w14:paraId="26ADBBA5" w14:textId="086AED5C" w:rsidR="00581624" w:rsidRPr="008A77A4" w:rsidRDefault="00D024DF" w:rsidP="007019AA">
            <w:pPr>
              <w:pStyle w:val="Odstavecseseznamem"/>
              <w:ind w:left="0"/>
              <w:jc w:val="center"/>
              <w:rPr>
                <w:sz w:val="20"/>
                <w:szCs w:val="20"/>
              </w:rPr>
            </w:pPr>
            <w:r w:rsidRPr="008A77A4">
              <w:rPr>
                <w:sz w:val="20"/>
                <w:szCs w:val="20"/>
              </w:rPr>
              <w:t>VOT</w:t>
            </w:r>
          </w:p>
        </w:tc>
        <w:tc>
          <w:tcPr>
            <w:tcW w:w="2031" w:type="dxa"/>
            <w:vAlign w:val="center"/>
          </w:tcPr>
          <w:p w14:paraId="7204688E" w14:textId="75384970" w:rsidR="00581624" w:rsidRPr="008A77A4" w:rsidRDefault="00581624" w:rsidP="007019AA">
            <w:pPr>
              <w:pStyle w:val="Odstavecseseznamem"/>
              <w:ind w:left="0"/>
              <w:jc w:val="center"/>
              <w:rPr>
                <w:sz w:val="20"/>
                <w:szCs w:val="20"/>
              </w:rPr>
            </w:pPr>
            <w:r w:rsidRPr="008A77A4">
              <w:rPr>
                <w:sz w:val="20"/>
                <w:szCs w:val="20"/>
              </w:rPr>
              <w:t>x</w:t>
            </w:r>
            <w:r w:rsidR="008A77A4" w:rsidRPr="008A77A4">
              <w:rPr>
                <w:sz w:val="20"/>
                <w:szCs w:val="20"/>
              </w:rPr>
              <w:t>x</w:t>
            </w:r>
          </w:p>
        </w:tc>
        <w:tc>
          <w:tcPr>
            <w:tcW w:w="2032" w:type="dxa"/>
            <w:vAlign w:val="center"/>
          </w:tcPr>
          <w:p w14:paraId="2E2BF198" w14:textId="0B66571C" w:rsidR="00581624" w:rsidRPr="008A77A4" w:rsidRDefault="00581624" w:rsidP="007019AA">
            <w:pPr>
              <w:pStyle w:val="Odstavecseseznamem"/>
              <w:ind w:left="0"/>
              <w:jc w:val="center"/>
              <w:rPr>
                <w:sz w:val="20"/>
                <w:szCs w:val="20"/>
              </w:rPr>
            </w:pPr>
            <w:r w:rsidRPr="008A77A4">
              <w:rPr>
                <w:sz w:val="20"/>
                <w:szCs w:val="20"/>
              </w:rPr>
              <w:t>x</w:t>
            </w:r>
            <w:r w:rsidR="008A77A4" w:rsidRPr="008A77A4">
              <w:rPr>
                <w:sz w:val="20"/>
                <w:szCs w:val="20"/>
              </w:rPr>
              <w:t>x</w:t>
            </w:r>
          </w:p>
        </w:tc>
        <w:tc>
          <w:tcPr>
            <w:tcW w:w="2032" w:type="dxa"/>
            <w:vAlign w:val="center"/>
          </w:tcPr>
          <w:p w14:paraId="66E01E2C" w14:textId="5D9FA92E"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2C55CBD5" w14:textId="77777777" w:rsidTr="008A77A4">
        <w:trPr>
          <w:jc w:val="center"/>
        </w:trPr>
        <w:tc>
          <w:tcPr>
            <w:tcW w:w="2552" w:type="dxa"/>
          </w:tcPr>
          <w:p w14:paraId="73BB18D4" w14:textId="1661C293" w:rsidR="00581624" w:rsidRPr="008A77A4" w:rsidRDefault="00EC024C" w:rsidP="00EC024C">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kompetencí dětí a žáků v polytechnickém vzdělávání </w:t>
            </w:r>
          </w:p>
        </w:tc>
        <w:tc>
          <w:tcPr>
            <w:tcW w:w="709" w:type="dxa"/>
            <w:vAlign w:val="center"/>
          </w:tcPr>
          <w:p w14:paraId="6BB46EE7" w14:textId="77777777" w:rsidR="00581624" w:rsidRPr="008A77A4" w:rsidRDefault="00581624" w:rsidP="007019AA">
            <w:pPr>
              <w:pStyle w:val="Odstavecseseznamem"/>
              <w:ind w:left="0"/>
              <w:jc w:val="center"/>
              <w:rPr>
                <w:sz w:val="20"/>
                <w:szCs w:val="20"/>
              </w:rPr>
            </w:pPr>
            <w:r w:rsidRPr="008A77A4">
              <w:rPr>
                <w:sz w:val="20"/>
                <w:szCs w:val="20"/>
              </w:rPr>
              <w:t>VOT</w:t>
            </w:r>
          </w:p>
        </w:tc>
        <w:tc>
          <w:tcPr>
            <w:tcW w:w="2031" w:type="dxa"/>
            <w:vAlign w:val="center"/>
          </w:tcPr>
          <w:p w14:paraId="040F97B9" w14:textId="512A3DED" w:rsidR="00581624" w:rsidRPr="008A77A4" w:rsidRDefault="00581624" w:rsidP="007019AA">
            <w:pPr>
              <w:pStyle w:val="Odstavecseseznamem"/>
              <w:ind w:left="0"/>
              <w:jc w:val="center"/>
              <w:rPr>
                <w:sz w:val="20"/>
                <w:szCs w:val="20"/>
              </w:rPr>
            </w:pPr>
            <w:r w:rsidRPr="008A77A4">
              <w:rPr>
                <w:sz w:val="20"/>
                <w:szCs w:val="20"/>
              </w:rPr>
              <w:t>x</w:t>
            </w:r>
            <w:r w:rsidR="008A77A4" w:rsidRPr="008A77A4">
              <w:rPr>
                <w:sz w:val="20"/>
                <w:szCs w:val="20"/>
              </w:rPr>
              <w:t>x</w:t>
            </w:r>
          </w:p>
        </w:tc>
        <w:tc>
          <w:tcPr>
            <w:tcW w:w="2032" w:type="dxa"/>
            <w:vAlign w:val="center"/>
          </w:tcPr>
          <w:p w14:paraId="653C34CD" w14:textId="5C967C5F" w:rsidR="00581624" w:rsidRPr="008A77A4" w:rsidRDefault="00581624" w:rsidP="007019AA">
            <w:pPr>
              <w:pStyle w:val="Odstavecseseznamem"/>
              <w:ind w:left="0"/>
              <w:jc w:val="center"/>
              <w:rPr>
                <w:sz w:val="20"/>
                <w:szCs w:val="20"/>
              </w:rPr>
            </w:pPr>
            <w:r w:rsidRPr="008A77A4">
              <w:rPr>
                <w:sz w:val="20"/>
                <w:szCs w:val="20"/>
              </w:rPr>
              <w:t>x</w:t>
            </w:r>
            <w:r w:rsidR="008A77A4" w:rsidRPr="008A77A4">
              <w:rPr>
                <w:sz w:val="20"/>
                <w:szCs w:val="20"/>
              </w:rPr>
              <w:t>x</w:t>
            </w:r>
          </w:p>
        </w:tc>
        <w:tc>
          <w:tcPr>
            <w:tcW w:w="2032" w:type="dxa"/>
            <w:vAlign w:val="center"/>
          </w:tcPr>
          <w:p w14:paraId="51C276D6" w14:textId="77777777"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1A209CA3" w14:textId="77777777" w:rsidTr="008A77A4">
        <w:trPr>
          <w:jc w:val="center"/>
        </w:trPr>
        <w:tc>
          <w:tcPr>
            <w:tcW w:w="2552" w:type="dxa"/>
          </w:tcPr>
          <w:p w14:paraId="727966EB" w14:textId="37EF5D10" w:rsidR="00581624" w:rsidRPr="008A77A4" w:rsidRDefault="00EC024C" w:rsidP="00EC024C">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Výchova k udržitelnému rozvoji </w:t>
            </w:r>
          </w:p>
        </w:tc>
        <w:tc>
          <w:tcPr>
            <w:tcW w:w="709" w:type="dxa"/>
            <w:vAlign w:val="center"/>
          </w:tcPr>
          <w:p w14:paraId="366E3C95" w14:textId="77777777" w:rsidR="00581624" w:rsidRPr="008A77A4" w:rsidRDefault="00581624" w:rsidP="007019AA">
            <w:pPr>
              <w:pStyle w:val="Odstavecseseznamem"/>
              <w:ind w:left="0"/>
              <w:jc w:val="center"/>
              <w:rPr>
                <w:sz w:val="20"/>
                <w:szCs w:val="20"/>
              </w:rPr>
            </w:pPr>
            <w:r w:rsidRPr="008A77A4">
              <w:rPr>
                <w:sz w:val="20"/>
                <w:szCs w:val="20"/>
              </w:rPr>
              <w:t>VOT</w:t>
            </w:r>
          </w:p>
        </w:tc>
        <w:tc>
          <w:tcPr>
            <w:tcW w:w="2031" w:type="dxa"/>
            <w:vAlign w:val="center"/>
          </w:tcPr>
          <w:p w14:paraId="3E16F9AB" w14:textId="77777777" w:rsidR="00581624" w:rsidRPr="008A77A4" w:rsidRDefault="00581624" w:rsidP="007019AA">
            <w:pPr>
              <w:pStyle w:val="Odstavecseseznamem"/>
              <w:ind w:left="0"/>
              <w:jc w:val="center"/>
              <w:rPr>
                <w:sz w:val="20"/>
                <w:szCs w:val="20"/>
              </w:rPr>
            </w:pPr>
            <w:r w:rsidRPr="008A77A4">
              <w:rPr>
                <w:sz w:val="20"/>
                <w:szCs w:val="20"/>
              </w:rPr>
              <w:t>xx</w:t>
            </w:r>
          </w:p>
        </w:tc>
        <w:tc>
          <w:tcPr>
            <w:tcW w:w="2032" w:type="dxa"/>
            <w:vAlign w:val="center"/>
          </w:tcPr>
          <w:p w14:paraId="1274F149" w14:textId="77777777" w:rsidR="00581624" w:rsidRPr="008A77A4" w:rsidRDefault="00581624" w:rsidP="007019AA">
            <w:pPr>
              <w:pStyle w:val="Odstavecseseznamem"/>
              <w:ind w:left="0"/>
              <w:jc w:val="center"/>
              <w:rPr>
                <w:sz w:val="20"/>
                <w:szCs w:val="20"/>
              </w:rPr>
            </w:pPr>
            <w:r w:rsidRPr="008A77A4">
              <w:rPr>
                <w:sz w:val="20"/>
                <w:szCs w:val="20"/>
              </w:rPr>
              <w:t>xx</w:t>
            </w:r>
          </w:p>
        </w:tc>
        <w:tc>
          <w:tcPr>
            <w:tcW w:w="2032" w:type="dxa"/>
            <w:vAlign w:val="center"/>
          </w:tcPr>
          <w:p w14:paraId="2B594108" w14:textId="142E2919"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78DC5B08" w14:textId="77777777" w:rsidTr="008A77A4">
        <w:trPr>
          <w:jc w:val="center"/>
        </w:trPr>
        <w:tc>
          <w:tcPr>
            <w:tcW w:w="2552" w:type="dxa"/>
          </w:tcPr>
          <w:p w14:paraId="7025CCB0" w14:textId="217EDE3F" w:rsidR="00581624" w:rsidRPr="008A77A4" w:rsidRDefault="00EC46FC" w:rsidP="00EC46FC">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M</w:t>
            </w:r>
            <w:r w:rsidRPr="00EC46FC">
              <w:rPr>
                <w:rFonts w:cstheme="minorHAnsi"/>
                <w:color w:val="000000"/>
                <w:sz w:val="20"/>
                <w:szCs w:val="20"/>
              </w:rPr>
              <w:t xml:space="preserve">ediální gramotnost </w:t>
            </w:r>
          </w:p>
        </w:tc>
        <w:tc>
          <w:tcPr>
            <w:tcW w:w="709" w:type="dxa"/>
            <w:vAlign w:val="center"/>
          </w:tcPr>
          <w:p w14:paraId="752A73F8" w14:textId="77777777" w:rsidR="00581624" w:rsidRPr="008A77A4" w:rsidRDefault="00581624" w:rsidP="007019AA">
            <w:pPr>
              <w:pStyle w:val="Odstavecseseznamem"/>
              <w:ind w:left="0"/>
              <w:jc w:val="center"/>
              <w:rPr>
                <w:sz w:val="20"/>
                <w:szCs w:val="20"/>
              </w:rPr>
            </w:pPr>
            <w:r w:rsidRPr="008A77A4">
              <w:rPr>
                <w:sz w:val="20"/>
                <w:szCs w:val="20"/>
              </w:rPr>
              <w:t>VOT</w:t>
            </w:r>
          </w:p>
        </w:tc>
        <w:tc>
          <w:tcPr>
            <w:tcW w:w="2031" w:type="dxa"/>
            <w:vAlign w:val="center"/>
          </w:tcPr>
          <w:p w14:paraId="78AFF0FE" w14:textId="655131B2" w:rsidR="00581624" w:rsidRPr="008A77A4" w:rsidRDefault="00581624" w:rsidP="007019AA">
            <w:pPr>
              <w:pStyle w:val="Odstavecseseznamem"/>
              <w:ind w:left="0"/>
              <w:jc w:val="center"/>
              <w:rPr>
                <w:sz w:val="20"/>
                <w:szCs w:val="20"/>
              </w:rPr>
            </w:pPr>
            <w:r w:rsidRPr="008A77A4">
              <w:rPr>
                <w:sz w:val="20"/>
                <w:szCs w:val="20"/>
              </w:rPr>
              <w:t>x</w:t>
            </w:r>
          </w:p>
        </w:tc>
        <w:tc>
          <w:tcPr>
            <w:tcW w:w="2032" w:type="dxa"/>
            <w:vAlign w:val="center"/>
          </w:tcPr>
          <w:p w14:paraId="10BD42E0" w14:textId="49EB5CBA" w:rsidR="00581624" w:rsidRPr="008A77A4" w:rsidRDefault="00581624" w:rsidP="007019AA">
            <w:pPr>
              <w:pStyle w:val="Odstavecseseznamem"/>
              <w:ind w:left="0"/>
              <w:jc w:val="center"/>
              <w:rPr>
                <w:sz w:val="20"/>
                <w:szCs w:val="20"/>
              </w:rPr>
            </w:pPr>
            <w:r w:rsidRPr="008A77A4">
              <w:rPr>
                <w:sz w:val="20"/>
                <w:szCs w:val="20"/>
              </w:rPr>
              <w:t>x</w:t>
            </w:r>
            <w:r w:rsidR="008A77A4" w:rsidRPr="008A77A4">
              <w:rPr>
                <w:sz w:val="20"/>
                <w:szCs w:val="20"/>
              </w:rPr>
              <w:t>x</w:t>
            </w:r>
          </w:p>
        </w:tc>
        <w:tc>
          <w:tcPr>
            <w:tcW w:w="2032" w:type="dxa"/>
            <w:vAlign w:val="center"/>
          </w:tcPr>
          <w:p w14:paraId="47BB55EE" w14:textId="77777777"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312E7EFA" w14:textId="77777777" w:rsidTr="008A77A4">
        <w:trPr>
          <w:jc w:val="center"/>
        </w:trPr>
        <w:tc>
          <w:tcPr>
            <w:tcW w:w="2552" w:type="dxa"/>
          </w:tcPr>
          <w:p w14:paraId="389D3E5D" w14:textId="10A58F60" w:rsidR="00581624" w:rsidRPr="008A77A4" w:rsidRDefault="00EC46FC" w:rsidP="003C260A">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R</w:t>
            </w:r>
            <w:r w:rsidRPr="00EC46FC">
              <w:rPr>
                <w:rFonts w:cstheme="minorHAnsi"/>
                <w:color w:val="000000"/>
                <w:sz w:val="20"/>
                <w:szCs w:val="20"/>
              </w:rPr>
              <w:t xml:space="preserve">ozvoj kompetencí dětí a žáků pro aktivní používání cizího jazyka </w:t>
            </w:r>
          </w:p>
        </w:tc>
        <w:tc>
          <w:tcPr>
            <w:tcW w:w="709" w:type="dxa"/>
            <w:vAlign w:val="center"/>
          </w:tcPr>
          <w:p w14:paraId="036E4464" w14:textId="77777777" w:rsidR="00581624" w:rsidRPr="008A77A4" w:rsidRDefault="00581624" w:rsidP="007019AA">
            <w:pPr>
              <w:pStyle w:val="Odstavecseseznamem"/>
              <w:ind w:left="0"/>
              <w:jc w:val="center"/>
              <w:rPr>
                <w:sz w:val="20"/>
                <w:szCs w:val="20"/>
              </w:rPr>
            </w:pPr>
            <w:r w:rsidRPr="008A77A4">
              <w:rPr>
                <w:sz w:val="20"/>
                <w:szCs w:val="20"/>
              </w:rPr>
              <w:t>VOT</w:t>
            </w:r>
          </w:p>
        </w:tc>
        <w:tc>
          <w:tcPr>
            <w:tcW w:w="2031" w:type="dxa"/>
            <w:vAlign w:val="center"/>
          </w:tcPr>
          <w:p w14:paraId="38425232" w14:textId="76EC699B" w:rsidR="00581624" w:rsidRPr="008A77A4" w:rsidRDefault="00581624" w:rsidP="007019AA">
            <w:pPr>
              <w:pStyle w:val="Odstavecseseznamem"/>
              <w:ind w:left="0"/>
              <w:jc w:val="center"/>
              <w:rPr>
                <w:sz w:val="20"/>
                <w:szCs w:val="20"/>
              </w:rPr>
            </w:pPr>
            <w:r w:rsidRPr="008A77A4">
              <w:rPr>
                <w:sz w:val="20"/>
                <w:szCs w:val="20"/>
              </w:rPr>
              <w:t>x</w:t>
            </w:r>
            <w:r w:rsidR="008A77A4" w:rsidRPr="008A77A4">
              <w:rPr>
                <w:sz w:val="20"/>
                <w:szCs w:val="20"/>
              </w:rPr>
              <w:t>x</w:t>
            </w:r>
          </w:p>
        </w:tc>
        <w:tc>
          <w:tcPr>
            <w:tcW w:w="2032" w:type="dxa"/>
            <w:vAlign w:val="center"/>
          </w:tcPr>
          <w:p w14:paraId="635825E6" w14:textId="669C4762" w:rsidR="00581624" w:rsidRPr="008A77A4" w:rsidRDefault="00581624" w:rsidP="007019AA">
            <w:pPr>
              <w:pStyle w:val="Odstavecseseznamem"/>
              <w:ind w:left="0"/>
              <w:jc w:val="center"/>
              <w:rPr>
                <w:sz w:val="20"/>
                <w:szCs w:val="20"/>
              </w:rPr>
            </w:pPr>
            <w:r w:rsidRPr="008A77A4">
              <w:rPr>
                <w:sz w:val="20"/>
                <w:szCs w:val="20"/>
              </w:rPr>
              <w:t>x</w:t>
            </w:r>
            <w:r w:rsidR="008A77A4" w:rsidRPr="008A77A4">
              <w:rPr>
                <w:sz w:val="20"/>
                <w:szCs w:val="20"/>
              </w:rPr>
              <w:t>x</w:t>
            </w:r>
          </w:p>
        </w:tc>
        <w:tc>
          <w:tcPr>
            <w:tcW w:w="2032" w:type="dxa"/>
            <w:vAlign w:val="center"/>
          </w:tcPr>
          <w:p w14:paraId="47B2CB4F" w14:textId="77777777"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2960AC8B" w14:textId="77777777" w:rsidTr="008A77A4">
        <w:trPr>
          <w:jc w:val="center"/>
        </w:trPr>
        <w:tc>
          <w:tcPr>
            <w:tcW w:w="2552" w:type="dxa"/>
          </w:tcPr>
          <w:p w14:paraId="5FC9F829" w14:textId="086C1571" w:rsidR="00581624" w:rsidRPr="008A77A4" w:rsidRDefault="00320654" w:rsidP="00FA768B">
            <w:pPr>
              <w:pStyle w:val="Default"/>
              <w:rPr>
                <w:rFonts w:asciiTheme="minorHAnsi" w:hAnsiTheme="minorHAnsi" w:cstheme="minorHAnsi"/>
                <w:sz w:val="20"/>
                <w:szCs w:val="20"/>
              </w:rPr>
            </w:pPr>
            <w:r w:rsidRPr="008A77A4">
              <w:rPr>
                <w:rFonts w:asciiTheme="minorHAnsi" w:hAnsiTheme="minorHAnsi" w:cstheme="minorHAnsi"/>
                <w:sz w:val="20"/>
                <w:szCs w:val="20"/>
              </w:rPr>
              <w:t>Rozvoj českého jazyka u dětí a žáků s jeho nedostatečnou znalostí</w:t>
            </w:r>
          </w:p>
        </w:tc>
        <w:tc>
          <w:tcPr>
            <w:tcW w:w="709" w:type="dxa"/>
            <w:vAlign w:val="center"/>
          </w:tcPr>
          <w:p w14:paraId="624237B3" w14:textId="77777777" w:rsidR="00581624" w:rsidRPr="008A77A4" w:rsidRDefault="00581624" w:rsidP="007019AA">
            <w:pPr>
              <w:pStyle w:val="Odstavecseseznamem"/>
              <w:ind w:left="0"/>
              <w:jc w:val="center"/>
              <w:rPr>
                <w:sz w:val="20"/>
                <w:szCs w:val="20"/>
              </w:rPr>
            </w:pPr>
            <w:r w:rsidRPr="008A77A4">
              <w:rPr>
                <w:sz w:val="20"/>
                <w:szCs w:val="20"/>
              </w:rPr>
              <w:t>VOT</w:t>
            </w:r>
          </w:p>
        </w:tc>
        <w:tc>
          <w:tcPr>
            <w:tcW w:w="2031" w:type="dxa"/>
            <w:vAlign w:val="center"/>
          </w:tcPr>
          <w:p w14:paraId="215FC311" w14:textId="77777777" w:rsidR="00581624" w:rsidRPr="008A77A4" w:rsidRDefault="00581624" w:rsidP="007019AA">
            <w:pPr>
              <w:pStyle w:val="Odstavecseseznamem"/>
              <w:ind w:left="0"/>
              <w:jc w:val="center"/>
              <w:rPr>
                <w:sz w:val="20"/>
                <w:szCs w:val="20"/>
              </w:rPr>
            </w:pPr>
            <w:r w:rsidRPr="008A77A4">
              <w:rPr>
                <w:sz w:val="20"/>
                <w:szCs w:val="20"/>
              </w:rPr>
              <w:t>x</w:t>
            </w:r>
          </w:p>
        </w:tc>
        <w:tc>
          <w:tcPr>
            <w:tcW w:w="2032" w:type="dxa"/>
            <w:vAlign w:val="center"/>
          </w:tcPr>
          <w:p w14:paraId="71CB325F" w14:textId="77777777" w:rsidR="00581624" w:rsidRPr="008A77A4" w:rsidRDefault="00581624" w:rsidP="007019AA">
            <w:pPr>
              <w:pStyle w:val="Odstavecseseznamem"/>
              <w:ind w:left="0"/>
              <w:jc w:val="center"/>
              <w:rPr>
                <w:sz w:val="20"/>
                <w:szCs w:val="20"/>
              </w:rPr>
            </w:pPr>
            <w:r w:rsidRPr="008A77A4">
              <w:rPr>
                <w:sz w:val="20"/>
                <w:szCs w:val="20"/>
              </w:rPr>
              <w:t>x</w:t>
            </w:r>
          </w:p>
        </w:tc>
        <w:tc>
          <w:tcPr>
            <w:tcW w:w="2032" w:type="dxa"/>
            <w:vAlign w:val="center"/>
          </w:tcPr>
          <w:p w14:paraId="1B58667E" w14:textId="77777777" w:rsidR="00581624" w:rsidRPr="008A77A4" w:rsidRDefault="00581624" w:rsidP="007019AA">
            <w:pPr>
              <w:pStyle w:val="Odstavecseseznamem"/>
              <w:spacing w:after="0"/>
              <w:ind w:left="0"/>
              <w:jc w:val="center"/>
              <w:rPr>
                <w:sz w:val="20"/>
                <w:szCs w:val="20"/>
              </w:rPr>
            </w:pPr>
            <w:r w:rsidRPr="008A77A4">
              <w:rPr>
                <w:sz w:val="20"/>
                <w:szCs w:val="20"/>
              </w:rPr>
              <w:t>x</w:t>
            </w:r>
          </w:p>
        </w:tc>
      </w:tr>
      <w:tr w:rsidR="00016AEB" w:rsidRPr="008A77A4" w14:paraId="190D618D" w14:textId="77777777" w:rsidTr="008A77A4">
        <w:trPr>
          <w:jc w:val="center"/>
        </w:trPr>
        <w:tc>
          <w:tcPr>
            <w:tcW w:w="2552" w:type="dxa"/>
          </w:tcPr>
          <w:p w14:paraId="19801DE2" w14:textId="750095E4" w:rsidR="00016AEB" w:rsidRPr="008A77A4" w:rsidRDefault="00016AEB" w:rsidP="00016AEB">
            <w:pPr>
              <w:pStyle w:val="Default"/>
              <w:rPr>
                <w:rFonts w:asciiTheme="minorHAnsi" w:hAnsiTheme="minorHAnsi" w:cstheme="minorHAnsi"/>
                <w:sz w:val="20"/>
                <w:szCs w:val="20"/>
              </w:rPr>
            </w:pPr>
            <w:r w:rsidRPr="008A77A4">
              <w:rPr>
                <w:rFonts w:asciiTheme="minorHAnsi" w:hAnsiTheme="minorHAnsi" w:cstheme="minorHAnsi"/>
                <w:sz w:val="20"/>
                <w:szCs w:val="20"/>
              </w:rPr>
              <w:t>Rozvoj vztahu k místu, kde děti a žáci žijí, mezigenerační soužití</w:t>
            </w:r>
          </w:p>
        </w:tc>
        <w:tc>
          <w:tcPr>
            <w:tcW w:w="709" w:type="dxa"/>
            <w:vAlign w:val="center"/>
          </w:tcPr>
          <w:p w14:paraId="63072584" w14:textId="1FBB4BE7" w:rsidR="00016AEB" w:rsidRPr="008A77A4" w:rsidRDefault="00016AEB" w:rsidP="00016AEB">
            <w:pPr>
              <w:pStyle w:val="Odstavecseseznamem"/>
              <w:ind w:left="0"/>
              <w:jc w:val="center"/>
              <w:rPr>
                <w:sz w:val="20"/>
                <w:szCs w:val="20"/>
              </w:rPr>
            </w:pPr>
            <w:r w:rsidRPr="008A77A4">
              <w:rPr>
                <w:sz w:val="20"/>
                <w:szCs w:val="20"/>
              </w:rPr>
              <w:t>VOT</w:t>
            </w:r>
          </w:p>
        </w:tc>
        <w:tc>
          <w:tcPr>
            <w:tcW w:w="2031" w:type="dxa"/>
            <w:vAlign w:val="center"/>
          </w:tcPr>
          <w:p w14:paraId="24371E8F" w14:textId="0B18EF3E" w:rsidR="00016AEB" w:rsidRPr="008A77A4" w:rsidRDefault="00016AEB" w:rsidP="00016AEB">
            <w:pPr>
              <w:pStyle w:val="Odstavecseseznamem"/>
              <w:ind w:left="0"/>
              <w:jc w:val="center"/>
              <w:rPr>
                <w:sz w:val="20"/>
                <w:szCs w:val="20"/>
              </w:rPr>
            </w:pPr>
            <w:r w:rsidRPr="008A77A4">
              <w:rPr>
                <w:sz w:val="20"/>
                <w:szCs w:val="20"/>
              </w:rPr>
              <w:t>x</w:t>
            </w:r>
          </w:p>
        </w:tc>
        <w:tc>
          <w:tcPr>
            <w:tcW w:w="2032" w:type="dxa"/>
            <w:vAlign w:val="center"/>
          </w:tcPr>
          <w:p w14:paraId="719C131C" w14:textId="569ECDED" w:rsidR="00016AEB" w:rsidRPr="008A77A4" w:rsidRDefault="00016AEB" w:rsidP="00016AEB">
            <w:pPr>
              <w:pStyle w:val="Odstavecseseznamem"/>
              <w:ind w:left="0"/>
              <w:jc w:val="center"/>
              <w:rPr>
                <w:sz w:val="20"/>
                <w:szCs w:val="20"/>
              </w:rPr>
            </w:pPr>
            <w:r w:rsidRPr="008A77A4">
              <w:rPr>
                <w:sz w:val="20"/>
                <w:szCs w:val="20"/>
              </w:rPr>
              <w:t>x</w:t>
            </w:r>
          </w:p>
        </w:tc>
        <w:tc>
          <w:tcPr>
            <w:tcW w:w="2032" w:type="dxa"/>
            <w:vAlign w:val="center"/>
          </w:tcPr>
          <w:p w14:paraId="0B961E19" w14:textId="254EE3FA" w:rsidR="00016AEB" w:rsidRPr="008A77A4" w:rsidRDefault="00016AEB" w:rsidP="00016AEB">
            <w:pPr>
              <w:pStyle w:val="Odstavecseseznamem"/>
              <w:spacing w:after="0"/>
              <w:ind w:left="0"/>
              <w:jc w:val="center"/>
              <w:rPr>
                <w:sz w:val="20"/>
                <w:szCs w:val="20"/>
              </w:rPr>
            </w:pPr>
            <w:r w:rsidRPr="008A77A4">
              <w:rPr>
                <w:sz w:val="20"/>
                <w:szCs w:val="20"/>
              </w:rPr>
              <w:t>x</w:t>
            </w:r>
          </w:p>
        </w:tc>
      </w:tr>
      <w:tr w:rsidR="00016AEB" w:rsidRPr="008A77A4" w14:paraId="4AB9D4EF" w14:textId="77777777" w:rsidTr="008A77A4">
        <w:trPr>
          <w:jc w:val="center"/>
        </w:trPr>
        <w:tc>
          <w:tcPr>
            <w:tcW w:w="2552" w:type="dxa"/>
          </w:tcPr>
          <w:p w14:paraId="7D5B60F1" w14:textId="0FBB0BDD" w:rsidR="00016AEB" w:rsidRPr="008A77A4" w:rsidRDefault="00016AEB" w:rsidP="00016AEB">
            <w:pPr>
              <w:pStyle w:val="Default"/>
              <w:rPr>
                <w:rFonts w:asciiTheme="minorHAnsi" w:hAnsiTheme="minorHAnsi" w:cstheme="minorHAnsi"/>
                <w:sz w:val="20"/>
                <w:szCs w:val="20"/>
              </w:rPr>
            </w:pPr>
            <w:r w:rsidRPr="008A77A4">
              <w:rPr>
                <w:rFonts w:asciiTheme="minorHAnsi" w:hAnsiTheme="minorHAnsi" w:cstheme="minorHAnsi"/>
                <w:sz w:val="20"/>
                <w:szCs w:val="20"/>
              </w:rPr>
              <w:t>Wellbeing</w:t>
            </w:r>
          </w:p>
        </w:tc>
        <w:tc>
          <w:tcPr>
            <w:tcW w:w="709" w:type="dxa"/>
            <w:vAlign w:val="center"/>
          </w:tcPr>
          <w:p w14:paraId="35A2E853" w14:textId="56F7BF01" w:rsidR="00016AEB" w:rsidRPr="008A77A4" w:rsidRDefault="00016AEB" w:rsidP="00016AEB">
            <w:pPr>
              <w:pStyle w:val="Odstavecseseznamem"/>
              <w:ind w:left="0"/>
              <w:jc w:val="center"/>
              <w:rPr>
                <w:sz w:val="20"/>
                <w:szCs w:val="20"/>
              </w:rPr>
            </w:pPr>
            <w:r w:rsidRPr="008A77A4">
              <w:rPr>
                <w:sz w:val="20"/>
                <w:szCs w:val="20"/>
              </w:rPr>
              <w:t>VOT</w:t>
            </w:r>
          </w:p>
        </w:tc>
        <w:tc>
          <w:tcPr>
            <w:tcW w:w="2031" w:type="dxa"/>
            <w:vAlign w:val="center"/>
          </w:tcPr>
          <w:p w14:paraId="45B78BD9" w14:textId="271BF9C3" w:rsidR="00016AEB" w:rsidRPr="008A77A4" w:rsidRDefault="00016AEB" w:rsidP="00016AEB">
            <w:pPr>
              <w:pStyle w:val="Odstavecseseznamem"/>
              <w:ind w:left="0"/>
              <w:jc w:val="center"/>
              <w:rPr>
                <w:sz w:val="20"/>
                <w:szCs w:val="20"/>
              </w:rPr>
            </w:pPr>
            <w:r w:rsidRPr="008A77A4">
              <w:rPr>
                <w:sz w:val="20"/>
                <w:szCs w:val="20"/>
              </w:rPr>
              <w:t>x</w:t>
            </w:r>
            <w:r w:rsidR="008A77A4" w:rsidRPr="008A77A4">
              <w:rPr>
                <w:sz w:val="20"/>
                <w:szCs w:val="20"/>
              </w:rPr>
              <w:t>xx</w:t>
            </w:r>
          </w:p>
        </w:tc>
        <w:tc>
          <w:tcPr>
            <w:tcW w:w="2032" w:type="dxa"/>
            <w:vAlign w:val="center"/>
          </w:tcPr>
          <w:p w14:paraId="2D7CD98D" w14:textId="7749691B" w:rsidR="00016AEB" w:rsidRPr="008A77A4" w:rsidRDefault="00016AEB" w:rsidP="00016AEB">
            <w:pPr>
              <w:pStyle w:val="Odstavecseseznamem"/>
              <w:ind w:left="0"/>
              <w:jc w:val="center"/>
              <w:rPr>
                <w:sz w:val="20"/>
                <w:szCs w:val="20"/>
              </w:rPr>
            </w:pPr>
            <w:r w:rsidRPr="008A77A4">
              <w:rPr>
                <w:sz w:val="20"/>
                <w:szCs w:val="20"/>
              </w:rPr>
              <w:t>x</w:t>
            </w:r>
            <w:r w:rsidR="008A77A4" w:rsidRPr="008A77A4">
              <w:rPr>
                <w:sz w:val="20"/>
                <w:szCs w:val="20"/>
              </w:rPr>
              <w:t>xx</w:t>
            </w:r>
          </w:p>
        </w:tc>
        <w:tc>
          <w:tcPr>
            <w:tcW w:w="2032" w:type="dxa"/>
            <w:vAlign w:val="center"/>
          </w:tcPr>
          <w:p w14:paraId="29B2C845" w14:textId="4FBC82F1" w:rsidR="00016AEB" w:rsidRPr="008A77A4" w:rsidRDefault="00016AEB" w:rsidP="00016AEB">
            <w:pPr>
              <w:pStyle w:val="Odstavecseseznamem"/>
              <w:spacing w:after="0"/>
              <w:ind w:left="0"/>
              <w:jc w:val="center"/>
              <w:rPr>
                <w:sz w:val="20"/>
                <w:szCs w:val="20"/>
              </w:rPr>
            </w:pPr>
            <w:r w:rsidRPr="008A77A4">
              <w:rPr>
                <w:sz w:val="20"/>
                <w:szCs w:val="20"/>
              </w:rPr>
              <w:t>x</w:t>
            </w:r>
          </w:p>
        </w:tc>
      </w:tr>
    </w:tbl>
    <w:p w14:paraId="22164491" w14:textId="5499FDBD" w:rsidR="00581624" w:rsidRPr="008A77A4" w:rsidRDefault="00581624" w:rsidP="00320654">
      <w:pPr>
        <w:pStyle w:val="MPtextodr"/>
        <w:widowControl w:val="0"/>
        <w:tabs>
          <w:tab w:val="left" w:pos="709"/>
        </w:tabs>
        <w:adjustRightInd w:val="0"/>
        <w:spacing w:after="0" w:line="240" w:lineRule="auto"/>
        <w:ind w:left="0" w:firstLine="0"/>
        <w:textAlignment w:val="baseline"/>
        <w:rPr>
          <w:rFonts w:ascii="Calibri" w:eastAsiaTheme="majorEastAsia" w:hAnsi="Calibri" w:cs="Times New Roman"/>
          <w:lang w:eastAsia="cs-CZ" w:bidi="ar-SA"/>
        </w:rPr>
      </w:pPr>
      <w:r w:rsidRPr="008A77A4">
        <w:rPr>
          <w:rFonts w:ascii="Calibri" w:eastAsiaTheme="majorEastAsia" w:hAnsi="Calibri" w:cs="Times New Roman"/>
          <w:lang w:eastAsia="cs-CZ" w:bidi="ar-SA"/>
        </w:rPr>
        <w:t>POT – povinná témata</w:t>
      </w:r>
      <w:r w:rsidR="00320654" w:rsidRPr="008A77A4">
        <w:rPr>
          <w:rFonts w:ascii="Calibri" w:eastAsiaTheme="majorEastAsia" w:hAnsi="Calibri" w:cs="Times New Roman"/>
          <w:lang w:eastAsia="cs-CZ" w:bidi="ar-SA"/>
        </w:rPr>
        <w:t xml:space="preserve">, </w:t>
      </w:r>
      <w:r w:rsidRPr="008A77A4">
        <w:rPr>
          <w:rFonts w:ascii="Calibri" w:eastAsiaTheme="majorEastAsia" w:hAnsi="Calibri" w:cs="Times New Roman"/>
          <w:lang w:eastAsia="cs-CZ" w:bidi="ar-SA"/>
        </w:rPr>
        <w:t>PRT – průřezová témata</w:t>
      </w:r>
      <w:r w:rsidR="00320654" w:rsidRPr="008A77A4">
        <w:rPr>
          <w:rFonts w:ascii="Calibri" w:eastAsiaTheme="majorEastAsia" w:hAnsi="Calibri" w:cs="Times New Roman"/>
          <w:lang w:eastAsia="cs-CZ" w:bidi="ar-SA"/>
        </w:rPr>
        <w:t xml:space="preserve">, </w:t>
      </w:r>
      <w:r w:rsidRPr="008A77A4">
        <w:rPr>
          <w:rFonts w:ascii="Calibri" w:eastAsiaTheme="majorEastAsia" w:hAnsi="Calibri" w:cs="Times New Roman"/>
          <w:lang w:eastAsia="cs-CZ" w:bidi="ar-SA"/>
        </w:rPr>
        <w:t>VOT – volitelná témata</w:t>
      </w:r>
      <w:r w:rsidR="00320654" w:rsidRPr="008A77A4">
        <w:rPr>
          <w:rFonts w:ascii="Calibri" w:eastAsiaTheme="majorEastAsia" w:hAnsi="Calibri" w:cs="Times New Roman"/>
          <w:lang w:eastAsia="cs-CZ" w:bidi="ar-SA"/>
        </w:rPr>
        <w:t>, s</w:t>
      </w:r>
      <w:r w:rsidRPr="008A77A4">
        <w:rPr>
          <w:rFonts w:ascii="Calibri" w:eastAsiaTheme="majorEastAsia" w:hAnsi="Calibri" w:cs="Times New Roman"/>
          <w:lang w:eastAsia="cs-CZ" w:bidi="ar-SA"/>
        </w:rPr>
        <w:t xml:space="preserve">íla vazeb: </w:t>
      </w:r>
      <w:r w:rsidR="00320654" w:rsidRPr="008A77A4">
        <w:rPr>
          <w:rFonts w:ascii="Calibri" w:eastAsiaTheme="majorEastAsia" w:hAnsi="Calibri" w:cs="Times New Roman"/>
          <w:lang w:eastAsia="cs-CZ" w:bidi="ar-SA"/>
        </w:rPr>
        <w:t>x</w:t>
      </w:r>
      <w:r w:rsidRPr="008A77A4">
        <w:rPr>
          <w:rFonts w:ascii="Calibri" w:eastAsiaTheme="majorEastAsia" w:hAnsi="Calibri" w:cs="Times New Roman"/>
          <w:lang w:eastAsia="cs-CZ" w:bidi="ar-SA"/>
        </w:rPr>
        <w:t>xx silné propojení</w:t>
      </w:r>
      <w:r w:rsidR="00E13E9F">
        <w:rPr>
          <w:rFonts w:ascii="Calibri" w:eastAsiaTheme="majorEastAsia" w:hAnsi="Calibri" w:cs="Times New Roman"/>
          <w:lang w:eastAsia="cs-CZ" w:bidi="ar-SA"/>
        </w:rPr>
        <w:t xml:space="preserve">, </w:t>
      </w:r>
      <w:r w:rsidRPr="008A77A4">
        <w:rPr>
          <w:rFonts w:ascii="Calibri" w:eastAsiaTheme="majorEastAsia" w:hAnsi="Calibri" w:cs="Times New Roman"/>
          <w:lang w:eastAsia="cs-CZ" w:bidi="ar-SA"/>
        </w:rPr>
        <w:t>xx střední propojení</w:t>
      </w:r>
      <w:r w:rsidR="00E13E9F">
        <w:rPr>
          <w:rFonts w:ascii="Calibri" w:eastAsiaTheme="majorEastAsia" w:hAnsi="Calibri" w:cs="Times New Roman"/>
          <w:lang w:eastAsia="cs-CZ" w:bidi="ar-SA"/>
        </w:rPr>
        <w:t xml:space="preserve">, </w:t>
      </w:r>
      <w:r w:rsidRPr="008A77A4">
        <w:rPr>
          <w:rFonts w:ascii="Calibri" w:eastAsiaTheme="majorEastAsia" w:hAnsi="Calibri" w:cs="Times New Roman"/>
          <w:lang w:eastAsia="cs-CZ" w:bidi="ar-SA"/>
        </w:rPr>
        <w:t>x slabé propojení</w:t>
      </w:r>
    </w:p>
    <w:p w14:paraId="1C65F4E2" w14:textId="0AEA0B4B" w:rsidR="00AD6C67" w:rsidRPr="00AD6C67" w:rsidRDefault="00AD6C67" w:rsidP="00D13BF6">
      <w:pPr>
        <w:pStyle w:val="Nadpis2"/>
        <w:numPr>
          <w:ilvl w:val="0"/>
          <w:numId w:val="70"/>
        </w:numPr>
        <w:ind w:left="1276" w:hanging="1276"/>
      </w:pPr>
      <w:bookmarkStart w:id="323" w:name="_Toc175902557"/>
      <w:r w:rsidRPr="00AD6C67">
        <w:lastRenderedPageBreak/>
        <w:t>Rozvoj předškolního vzdělávání a péče (dostupnost – kvalita – inkluze)</w:t>
      </w:r>
      <w:bookmarkEnd w:id="323"/>
    </w:p>
    <w:p w14:paraId="0E703B46" w14:textId="4ED7DE86" w:rsidR="00AD6C67" w:rsidRPr="0034685C" w:rsidRDefault="00AD6C67" w:rsidP="00D13BF6">
      <w:pPr>
        <w:pStyle w:val="Odstavecseseznamem"/>
        <w:numPr>
          <w:ilvl w:val="0"/>
          <w:numId w:val="80"/>
        </w:numPr>
        <w:spacing w:after="0"/>
        <w:ind w:hanging="720"/>
        <w:jc w:val="both"/>
        <w:rPr>
          <w:rFonts w:ascii="Calibri" w:eastAsia="Times New Roman" w:hAnsi="Calibri" w:cs="Calibri"/>
          <w:b/>
          <w:lang w:eastAsia="cs-CZ"/>
        </w:rPr>
      </w:pPr>
      <w:r w:rsidRPr="0034685C">
        <w:rPr>
          <w:rFonts w:ascii="Calibri" w:eastAsia="Times New Roman" w:hAnsi="Calibri" w:cs="Calibri"/>
          <w:b/>
          <w:lang w:eastAsia="cs-CZ"/>
        </w:rPr>
        <w:t>Podpora učitelů, ředitelů a dalších pracovníků ve vzdělávání (proměna role učitele, proměna obsahu a způsobu vzdělávání, podpora kvality i kvantity lidských zdrojů, podpora pedagogických a didaktických kompetencí)</w:t>
      </w:r>
    </w:p>
    <w:p w14:paraId="40E4C282" w14:textId="77777777" w:rsidR="008F7C3D" w:rsidRDefault="008F7C3D" w:rsidP="007C7DED">
      <w:pPr>
        <w:pBdr>
          <w:top w:val="nil"/>
          <w:left w:val="nil"/>
          <w:bottom w:val="nil"/>
          <w:right w:val="nil"/>
          <w:between w:val="nil"/>
        </w:pBdr>
        <w:spacing w:after="0" w:line="22" w:lineRule="atLeast"/>
        <w:jc w:val="both"/>
        <w:rPr>
          <w:rFonts w:ascii="Calibri" w:eastAsia="Times New Roman" w:hAnsi="Calibri" w:cs="Times New Roman"/>
          <w:b/>
          <w:bCs/>
          <w:color w:val="00ADD0"/>
          <w:lang w:eastAsia="cs-CZ"/>
        </w:rPr>
      </w:pPr>
    </w:p>
    <w:p w14:paraId="06791F03" w14:textId="2AF62B38" w:rsidR="007C7DED" w:rsidRDefault="007C7DED" w:rsidP="007C7DED">
      <w:pPr>
        <w:pBdr>
          <w:top w:val="nil"/>
          <w:left w:val="nil"/>
          <w:bottom w:val="nil"/>
          <w:right w:val="nil"/>
          <w:between w:val="nil"/>
        </w:pBdr>
        <w:spacing w:after="0" w:line="22" w:lineRule="atLeast"/>
        <w:jc w:val="both"/>
        <w:rPr>
          <w:rFonts w:ascii="Calibri" w:eastAsia="Times New Roman" w:hAnsi="Calibri" w:cs="Times New Roman"/>
          <w:b/>
          <w:bCs/>
          <w:color w:val="00ADD0"/>
          <w:lang w:eastAsia="cs-CZ"/>
        </w:rPr>
      </w:pPr>
      <w:r>
        <w:rPr>
          <w:rFonts w:ascii="Calibri" w:eastAsia="Times New Roman" w:hAnsi="Calibri" w:cs="Times New Roman"/>
          <w:b/>
          <w:bCs/>
          <w:color w:val="00ADD0"/>
          <w:lang w:eastAsia="cs-CZ"/>
        </w:rPr>
        <w:t xml:space="preserve">Popis cíle: </w:t>
      </w:r>
    </w:p>
    <w:p w14:paraId="6FA75D0D" w14:textId="77777777" w:rsidR="007C7DED" w:rsidRPr="00CF7CA4" w:rsidRDefault="007C7DED" w:rsidP="007C7DED">
      <w:pPr>
        <w:pStyle w:val="Odstavecseseznamem"/>
        <w:numPr>
          <w:ilvl w:val="0"/>
          <w:numId w:val="84"/>
        </w:numPr>
        <w:pBdr>
          <w:top w:val="nil"/>
          <w:left w:val="nil"/>
          <w:bottom w:val="nil"/>
          <w:right w:val="nil"/>
          <w:between w:val="nil"/>
        </w:pBdr>
        <w:spacing w:after="0" w:line="22" w:lineRule="atLeast"/>
        <w:jc w:val="both"/>
        <w:rPr>
          <w:rFonts w:ascii="Calibri" w:eastAsia="Times New Roman" w:hAnsi="Calibri" w:cstheme="minorHAnsi"/>
          <w:iCs/>
          <w:color w:val="00ADD0"/>
          <w:lang w:eastAsia="cs-CZ"/>
        </w:rPr>
      </w:pPr>
      <w:r w:rsidRPr="00CF7CA4">
        <w:rPr>
          <w:rFonts w:ascii="Calibri" w:eastAsia="Times New Roman" w:hAnsi="Calibri" w:cs="Times New Roman"/>
          <w:color w:val="00ADD0"/>
          <w:lang w:eastAsia="cs-CZ"/>
        </w:rPr>
        <w:t xml:space="preserve">podpora vzájemného profesního sdílení, přenosu osvědčených a funkčních inovativních metod, včetně metod kolegiální spolupráce; </w:t>
      </w:r>
    </w:p>
    <w:p w14:paraId="02A9A6F3" w14:textId="77777777" w:rsidR="007C7DED" w:rsidRPr="00CF7CA4" w:rsidRDefault="007C7DED" w:rsidP="007C7DED">
      <w:pPr>
        <w:pStyle w:val="Odstavecseseznamem"/>
        <w:numPr>
          <w:ilvl w:val="0"/>
          <w:numId w:val="84"/>
        </w:numPr>
        <w:pBdr>
          <w:top w:val="nil"/>
          <w:left w:val="nil"/>
          <w:bottom w:val="nil"/>
          <w:right w:val="nil"/>
          <w:between w:val="nil"/>
        </w:pBdr>
        <w:spacing w:after="0" w:line="22" w:lineRule="atLeast"/>
        <w:jc w:val="both"/>
        <w:rPr>
          <w:rFonts w:ascii="Calibri" w:eastAsia="Times New Roman" w:hAnsi="Calibri" w:cstheme="minorHAnsi"/>
          <w:iCs/>
          <w:color w:val="00ADD0"/>
          <w:lang w:eastAsia="cs-CZ"/>
        </w:rPr>
      </w:pPr>
      <w:r w:rsidRPr="00CF7CA4">
        <w:rPr>
          <w:rFonts w:ascii="Calibri" w:eastAsia="Times New Roman" w:hAnsi="Calibri" w:cs="Times New Roman"/>
          <w:color w:val="00ADD0"/>
          <w:lang w:eastAsia="cs-CZ"/>
        </w:rPr>
        <w:t xml:space="preserve">podpora pedagogických pracovníků při společné přípravě výuky a jejím reflektování; důraz na to, aby pedagogické týmy škol dokázaly zaměřit vzdělávání dětí </w:t>
      </w:r>
      <w:r>
        <w:rPr>
          <w:rFonts w:ascii="Calibri" w:eastAsia="Times New Roman" w:hAnsi="Calibri" w:cs="Times New Roman"/>
          <w:color w:val="00ADD0"/>
          <w:lang w:eastAsia="cs-CZ"/>
        </w:rPr>
        <w:t>více</w:t>
      </w:r>
      <w:r w:rsidRPr="00CF7CA4">
        <w:rPr>
          <w:rFonts w:ascii="Calibri" w:eastAsia="Times New Roman" w:hAnsi="Calibri" w:cs="Times New Roman"/>
          <w:color w:val="00ADD0"/>
          <w:lang w:eastAsia="cs-CZ"/>
        </w:rPr>
        <w:t xml:space="preserve"> na získávání kompetencí, potřebných pro aktivní občanský, profesní i osobní život; </w:t>
      </w:r>
    </w:p>
    <w:p w14:paraId="4176690E" w14:textId="77777777" w:rsidR="007C7DED" w:rsidRPr="00CF7CA4" w:rsidRDefault="007C7DED" w:rsidP="007C7DED">
      <w:pPr>
        <w:pStyle w:val="Odstavecseseznamem"/>
        <w:numPr>
          <w:ilvl w:val="0"/>
          <w:numId w:val="84"/>
        </w:numPr>
        <w:pBdr>
          <w:top w:val="nil"/>
          <w:left w:val="nil"/>
          <w:bottom w:val="nil"/>
          <w:right w:val="nil"/>
          <w:between w:val="nil"/>
        </w:pBdr>
        <w:spacing w:after="0" w:line="22" w:lineRule="atLeast"/>
        <w:jc w:val="both"/>
        <w:rPr>
          <w:rFonts w:ascii="Calibri" w:eastAsia="Times New Roman" w:hAnsi="Calibri" w:cstheme="minorHAnsi"/>
          <w:iCs/>
          <w:color w:val="00ADD0"/>
          <w:lang w:eastAsia="cs-CZ"/>
        </w:rPr>
      </w:pPr>
      <w:r w:rsidRPr="00CF7CA4">
        <w:rPr>
          <w:rFonts w:ascii="Calibri" w:eastAsia="Times New Roman" w:hAnsi="Calibri" w:cs="Times New Roman"/>
          <w:color w:val="00ADD0"/>
          <w:lang w:eastAsia="cs-CZ"/>
        </w:rPr>
        <w:t xml:space="preserve">podpora genderově nestereotypních přístupů k výuce; </w:t>
      </w:r>
    </w:p>
    <w:p w14:paraId="76A92171" w14:textId="77777777" w:rsidR="007C7DED" w:rsidRDefault="007C7DED" w:rsidP="007C7DED">
      <w:pPr>
        <w:pStyle w:val="Odstavecseseznamem"/>
        <w:numPr>
          <w:ilvl w:val="0"/>
          <w:numId w:val="84"/>
        </w:numPr>
        <w:pBdr>
          <w:top w:val="nil"/>
          <w:left w:val="nil"/>
          <w:bottom w:val="nil"/>
          <w:right w:val="nil"/>
          <w:between w:val="nil"/>
        </w:pBdr>
        <w:spacing w:after="0" w:line="22" w:lineRule="atLeast"/>
        <w:jc w:val="both"/>
        <w:rPr>
          <w:rFonts w:ascii="Calibri" w:eastAsia="Times New Roman" w:hAnsi="Calibri" w:cstheme="minorHAnsi"/>
          <w:iCs/>
          <w:color w:val="00ADD0"/>
          <w:lang w:eastAsia="cs-CZ"/>
        </w:rPr>
      </w:pPr>
      <w:r w:rsidRPr="00CF7CA4">
        <w:rPr>
          <w:rFonts w:ascii="Calibri" w:eastAsia="Times New Roman" w:hAnsi="Calibri" w:cstheme="minorHAnsi"/>
          <w:iCs/>
          <w:color w:val="00ADD0"/>
          <w:lang w:eastAsia="cs-CZ"/>
        </w:rPr>
        <w:t xml:space="preserve">personální navýšení pedagogických sborů nezbytné pro zajištění aktuálních požadavků na úroveň předškolního vzdělávání, naplnění požadavků na společné vzdělávání s cílem zajištění kvality předškolního vzdělávání. </w:t>
      </w:r>
    </w:p>
    <w:p w14:paraId="5174D759" w14:textId="77777777" w:rsidR="007C7DED" w:rsidRDefault="007C7DED" w:rsidP="007C7DED">
      <w:pPr>
        <w:pStyle w:val="Odstavecseseznamem"/>
        <w:numPr>
          <w:ilvl w:val="0"/>
          <w:numId w:val="84"/>
        </w:numPr>
        <w:pBdr>
          <w:top w:val="nil"/>
          <w:left w:val="nil"/>
          <w:bottom w:val="nil"/>
          <w:right w:val="nil"/>
          <w:between w:val="nil"/>
        </w:pBdr>
        <w:spacing w:after="0" w:line="22" w:lineRule="atLeast"/>
        <w:jc w:val="both"/>
        <w:rPr>
          <w:rFonts w:ascii="Calibri" w:eastAsia="Times New Roman" w:hAnsi="Calibri" w:cstheme="minorHAnsi"/>
          <w:iCs/>
          <w:color w:val="00ADD0"/>
          <w:lang w:eastAsia="cs-CZ"/>
        </w:rPr>
      </w:pPr>
      <w:r>
        <w:rPr>
          <w:rFonts w:ascii="Calibri" w:eastAsia="Times New Roman" w:hAnsi="Calibri" w:cstheme="minorHAnsi"/>
          <w:iCs/>
          <w:color w:val="00ADD0"/>
          <w:lang w:eastAsia="cs-CZ"/>
        </w:rPr>
        <w:t>p</w:t>
      </w:r>
      <w:r w:rsidRPr="00CF7CA4">
        <w:rPr>
          <w:rFonts w:ascii="Calibri" w:eastAsia="Times New Roman" w:hAnsi="Calibri" w:cstheme="minorHAnsi"/>
          <w:iCs/>
          <w:color w:val="00ADD0"/>
          <w:lang w:eastAsia="cs-CZ"/>
        </w:rPr>
        <w:t>odpora personálního posílení škol zejm</w:t>
      </w:r>
      <w:r>
        <w:rPr>
          <w:rFonts w:ascii="Calibri" w:eastAsia="Times New Roman" w:hAnsi="Calibri" w:cstheme="minorHAnsi"/>
          <w:iCs/>
          <w:color w:val="00ADD0"/>
          <w:lang w:eastAsia="cs-CZ"/>
        </w:rPr>
        <w:t>éna</w:t>
      </w:r>
      <w:r w:rsidRPr="00CF7CA4">
        <w:rPr>
          <w:rFonts w:ascii="Calibri" w:eastAsia="Times New Roman" w:hAnsi="Calibri" w:cstheme="minorHAnsi"/>
          <w:iCs/>
          <w:color w:val="00ADD0"/>
          <w:lang w:eastAsia="cs-CZ"/>
        </w:rPr>
        <w:t xml:space="preserve"> o stabilní pozici administrativního pracovníka školy, asistentku pedagoga (školní asistent) do každé třídy bez nutnosti přiznání podpůrného opatření, stabilní pozic</w:t>
      </w:r>
      <w:r>
        <w:rPr>
          <w:rFonts w:ascii="Calibri" w:eastAsia="Times New Roman" w:hAnsi="Calibri" w:cstheme="minorHAnsi"/>
          <w:iCs/>
          <w:color w:val="00ADD0"/>
          <w:lang w:eastAsia="cs-CZ"/>
        </w:rPr>
        <w:t>e</w:t>
      </w:r>
      <w:r w:rsidRPr="00CF7CA4">
        <w:rPr>
          <w:rFonts w:ascii="Calibri" w:eastAsia="Times New Roman" w:hAnsi="Calibri" w:cstheme="minorHAnsi"/>
          <w:iCs/>
          <w:color w:val="00ADD0"/>
          <w:lang w:eastAsia="cs-CZ"/>
        </w:rPr>
        <w:t xml:space="preserve"> chůvy pro péči o děti mladší 3 let, personální posílení školních kuchyní, </w:t>
      </w:r>
    </w:p>
    <w:p w14:paraId="0A764F5F" w14:textId="77777777" w:rsidR="007C7DED" w:rsidRPr="00CF7CA4" w:rsidRDefault="007C7DED" w:rsidP="007C7DED">
      <w:pPr>
        <w:pStyle w:val="Odstavecseseznamem"/>
        <w:numPr>
          <w:ilvl w:val="0"/>
          <w:numId w:val="84"/>
        </w:numPr>
        <w:pBdr>
          <w:top w:val="nil"/>
          <w:left w:val="nil"/>
          <w:bottom w:val="nil"/>
          <w:right w:val="nil"/>
          <w:between w:val="nil"/>
        </w:pBdr>
        <w:spacing w:after="0" w:line="22" w:lineRule="atLeast"/>
        <w:jc w:val="both"/>
        <w:rPr>
          <w:rFonts w:ascii="Calibri" w:eastAsia="Times New Roman" w:hAnsi="Calibri" w:cstheme="minorHAnsi"/>
          <w:iCs/>
          <w:color w:val="00ADD0"/>
          <w:lang w:eastAsia="cs-CZ"/>
        </w:rPr>
      </w:pPr>
      <w:r w:rsidRPr="00CF7CA4">
        <w:rPr>
          <w:rFonts w:ascii="Calibri" w:eastAsia="Times New Roman" w:hAnsi="Calibri" w:cstheme="minorHAnsi"/>
          <w:iCs/>
          <w:color w:val="00ADD0"/>
          <w:lang w:eastAsia="cs-CZ"/>
        </w:rPr>
        <w:t xml:space="preserve">zvýšení odbornosti pedagogických i nepedagogických pracovníků v souladu s proměnou role učitele a proměnou obsahu a způsobu vzdělávání. </w:t>
      </w:r>
    </w:p>
    <w:p w14:paraId="1DDF4BB5" w14:textId="77777777" w:rsidR="008F7C3D" w:rsidRDefault="008F7C3D" w:rsidP="008F7C3D">
      <w:pPr>
        <w:autoSpaceDE w:val="0"/>
        <w:autoSpaceDN w:val="0"/>
        <w:adjustRightInd w:val="0"/>
        <w:spacing w:after="0" w:line="22" w:lineRule="atLeast"/>
        <w:jc w:val="both"/>
        <w:rPr>
          <w:rFonts w:ascii="Calibri" w:hAnsi="Calibri" w:cs="Calibri"/>
          <w:b/>
          <w:bCs/>
          <w:color w:val="000000"/>
        </w:rPr>
      </w:pPr>
    </w:p>
    <w:p w14:paraId="7370384C" w14:textId="530FBD55" w:rsidR="007C7DED" w:rsidRDefault="007C7DED" w:rsidP="008F7C3D">
      <w:pPr>
        <w:autoSpaceDE w:val="0"/>
        <w:autoSpaceDN w:val="0"/>
        <w:adjustRightInd w:val="0"/>
        <w:spacing w:after="0" w:line="22" w:lineRule="atLeast"/>
        <w:jc w:val="both"/>
        <w:rPr>
          <w:rFonts w:ascii="Calibri" w:eastAsia="Times New Roman" w:hAnsi="Calibri" w:cs="Times New Roman"/>
          <w:lang w:eastAsia="cs-CZ"/>
        </w:rPr>
      </w:pPr>
      <w:r>
        <w:rPr>
          <w:rFonts w:ascii="Calibri" w:eastAsia="Times New Roman" w:hAnsi="Calibri" w:cs="Times New Roman"/>
          <w:b/>
          <w:bCs/>
          <w:lang w:eastAsia="cs-CZ"/>
        </w:rPr>
        <w:t>Bližší určení</w:t>
      </w:r>
      <w:r w:rsidRPr="00AD6C67">
        <w:rPr>
          <w:rFonts w:ascii="Calibri" w:eastAsia="Times New Roman" w:hAnsi="Calibri" w:cs="Times New Roman"/>
          <w:b/>
          <w:bCs/>
          <w:lang w:eastAsia="cs-CZ"/>
        </w:rPr>
        <w:t>:</w:t>
      </w:r>
      <w:r w:rsidRPr="00AD6C67">
        <w:rPr>
          <w:rFonts w:ascii="Calibri" w:eastAsia="Times New Roman" w:hAnsi="Calibri" w:cs="Times New Roman"/>
          <w:lang w:eastAsia="cs-CZ"/>
        </w:rPr>
        <w:t xml:space="preserve"> </w:t>
      </w:r>
    </w:p>
    <w:p w14:paraId="332C9EE4" w14:textId="77777777" w:rsidR="007C7DED" w:rsidRPr="0069029F" w:rsidRDefault="007C7DED" w:rsidP="007C7DED">
      <w:pPr>
        <w:pStyle w:val="Odstavecseseznamem"/>
        <w:numPr>
          <w:ilvl w:val="0"/>
          <w:numId w:val="84"/>
        </w:numPr>
        <w:autoSpaceDE w:val="0"/>
        <w:autoSpaceDN w:val="0"/>
        <w:adjustRightInd w:val="0"/>
        <w:spacing w:after="0" w:line="22" w:lineRule="atLeast"/>
        <w:jc w:val="both"/>
        <w:rPr>
          <w:rFonts w:ascii="Calibri" w:hAnsi="Calibri" w:cs="Calibri"/>
        </w:rPr>
      </w:pPr>
      <w:r w:rsidRPr="0069029F">
        <w:rPr>
          <w:rFonts w:ascii="Calibri" w:eastAsia="Times New Roman" w:hAnsi="Calibri" w:cs="Times New Roman"/>
          <w:lang w:eastAsia="cs-CZ"/>
        </w:rPr>
        <w:t xml:space="preserve">personální podpora: </w:t>
      </w:r>
      <w:r w:rsidRPr="0069029F">
        <w:rPr>
          <w:rFonts w:ascii="Calibri" w:hAnsi="Calibri" w:cs="Calibri"/>
        </w:rPr>
        <w:t xml:space="preserve">speciální pedagog, asistent pedagoga (školní asistent), psycholog, chůva, sociální pedagog, koordinátor nadání, osobní asistent, krizový a intervenční pracovník, administrativní pracovník, ale i navýšení stavu zaměstnanců MŠ s ohledem na rostoucí nároky na vzdělávání a počet dětí se SVP; DVPP mj.: speciálně pedagogická problematika, práce s dětmi mladšími 3 let, práce s dětmi nadanými, podpora rozvoje občanských kompetencí, podnikavosti, iniciativy, kreativity a tvořivosti, psychologie, moderní vzdělávací formy, metody a programy, práce ředitele, zvýšení odbornosti v oblasti rozvoje gramotností a pregramotností, polytechnického vzdělávání a přírodních věd, podpora rodiny (s dětmi se SVP i dětmi intaktními), </w:t>
      </w:r>
    </w:p>
    <w:p w14:paraId="51D85E3A" w14:textId="77777777" w:rsidR="007C7DED" w:rsidRPr="0069029F" w:rsidRDefault="007C7DED" w:rsidP="007C7DED">
      <w:pPr>
        <w:pStyle w:val="Odstavecseseznamem"/>
        <w:numPr>
          <w:ilvl w:val="0"/>
          <w:numId w:val="84"/>
        </w:numPr>
        <w:autoSpaceDE w:val="0"/>
        <w:autoSpaceDN w:val="0"/>
        <w:adjustRightInd w:val="0"/>
        <w:spacing w:after="0" w:line="22" w:lineRule="atLeast"/>
        <w:jc w:val="both"/>
        <w:rPr>
          <w:rFonts w:ascii="Calibri" w:hAnsi="Calibri" w:cs="Calibri"/>
        </w:rPr>
      </w:pPr>
      <w:r w:rsidRPr="0069029F">
        <w:rPr>
          <w:rFonts w:ascii="Calibri" w:hAnsi="Calibri" w:cs="Calibri"/>
        </w:rPr>
        <w:t xml:space="preserve">kurzy dietního stravování pro personál školních jídelen, </w:t>
      </w:r>
    </w:p>
    <w:p w14:paraId="74A3C942" w14:textId="77777777" w:rsidR="007C7DED" w:rsidRPr="0069029F" w:rsidRDefault="007C7DED" w:rsidP="007C7DED">
      <w:pPr>
        <w:pStyle w:val="Odstavecseseznamem"/>
        <w:numPr>
          <w:ilvl w:val="0"/>
          <w:numId w:val="84"/>
        </w:numPr>
        <w:autoSpaceDE w:val="0"/>
        <w:autoSpaceDN w:val="0"/>
        <w:adjustRightInd w:val="0"/>
        <w:spacing w:after="0" w:line="22" w:lineRule="atLeast"/>
        <w:jc w:val="both"/>
        <w:rPr>
          <w:rFonts w:ascii="Calibri" w:hAnsi="Calibri" w:cs="Calibri"/>
        </w:rPr>
      </w:pPr>
      <w:r w:rsidRPr="0069029F">
        <w:rPr>
          <w:rFonts w:ascii="Calibri" w:hAnsi="Calibri" w:cs="Calibri"/>
        </w:rPr>
        <w:t>podpora tematicky zaměřených workshopů i z úrovně zřizovatelů, podpora motivace učitelů, ředitelů, podpora metodických kabinetů, propojování a spolupráce s nimi, semináře, interaktivní vzdělávací kurzy, koučink, mentoring, podpora odpovídajícího vzdělání a zajištění dostatečného počtu odborných pozic, atestace (speciálních pedagogů navyšující jejich kompetence), dlouhodobé vzdělávací kurzy, ICT vzdělávání, podpora vzájemného profesního sdílení, přenosu osvědčených a funkčních inovativních metod, podpora společné přípravy pedagogů a další podpora pedagogů, ředitelů a pracovníků ve vzdělávání dle aktuálně definovaných potřeb.</w:t>
      </w:r>
    </w:p>
    <w:p w14:paraId="0DC0F6F6" w14:textId="77777777" w:rsidR="008F7C3D" w:rsidRDefault="008F7C3D" w:rsidP="008F7C3D">
      <w:pPr>
        <w:autoSpaceDE w:val="0"/>
        <w:autoSpaceDN w:val="0"/>
        <w:adjustRightInd w:val="0"/>
        <w:spacing w:after="0" w:line="22" w:lineRule="atLeast"/>
        <w:rPr>
          <w:rFonts w:ascii="Calibri" w:hAnsi="Calibri" w:cs="Calibri"/>
          <w:b/>
          <w:bCs/>
          <w:color w:val="000000"/>
        </w:rPr>
      </w:pPr>
    </w:p>
    <w:p w14:paraId="22FC9435" w14:textId="09AB5AA4" w:rsidR="00AD6C67" w:rsidRPr="00AD6C67" w:rsidRDefault="00AD6C67" w:rsidP="008F7C3D">
      <w:pPr>
        <w:autoSpaceDE w:val="0"/>
        <w:autoSpaceDN w:val="0"/>
        <w:adjustRightInd w:val="0"/>
        <w:spacing w:after="0" w:line="22" w:lineRule="atLeast"/>
        <w:rPr>
          <w:rFonts w:ascii="Calibri" w:hAnsi="Calibri" w:cs="Calibri"/>
          <w:color w:val="000000"/>
        </w:rPr>
      </w:pPr>
      <w:r w:rsidRPr="00AD6C67">
        <w:rPr>
          <w:rFonts w:ascii="Calibri" w:hAnsi="Calibri" w:cs="Calibri"/>
          <w:b/>
          <w:bCs/>
          <w:color w:val="000000"/>
        </w:rPr>
        <w:t>Indikátory</w:t>
      </w:r>
    </w:p>
    <w:p w14:paraId="4ECE8BDF" w14:textId="77777777" w:rsidR="00AD6C67" w:rsidRPr="00AD6C67" w:rsidRDefault="00AD6C67" w:rsidP="00D13BF6">
      <w:pPr>
        <w:numPr>
          <w:ilvl w:val="0"/>
          <w:numId w:val="79"/>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color w:val="000000"/>
        </w:rPr>
      </w:pPr>
      <w:r w:rsidRPr="00AD6C67">
        <w:rPr>
          <w:rFonts w:ascii="Calibri" w:hAnsi="Calibri" w:cs="Calibri"/>
          <w:color w:val="000000"/>
        </w:rPr>
        <w:t xml:space="preserve">počet specializovaných pozic navyšujících kapacitu pedagogického sboru </w:t>
      </w:r>
    </w:p>
    <w:p w14:paraId="64D8C2F3" w14:textId="77777777" w:rsidR="00AD6C67" w:rsidRPr="00AD6C67" w:rsidRDefault="00AD6C67" w:rsidP="00D13BF6">
      <w:pPr>
        <w:numPr>
          <w:ilvl w:val="0"/>
          <w:numId w:val="79"/>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color w:val="000000"/>
        </w:rPr>
      </w:pPr>
      <w:r w:rsidRPr="00AD6C67">
        <w:rPr>
          <w:rFonts w:ascii="Calibri" w:hAnsi="Calibri" w:cs="Calibri"/>
          <w:color w:val="000000"/>
        </w:rPr>
        <w:t xml:space="preserve">počet dětí mladších 3 let, jejichž úroveň vzdělávání je touto změnou ovlivněna </w:t>
      </w:r>
    </w:p>
    <w:p w14:paraId="6ABBD56B" w14:textId="77777777" w:rsidR="00AD6C67" w:rsidRPr="00AD6C67" w:rsidRDefault="00AD6C67" w:rsidP="00D13BF6">
      <w:pPr>
        <w:numPr>
          <w:ilvl w:val="0"/>
          <w:numId w:val="79"/>
        </w:numPr>
        <w:pBdr>
          <w:top w:val="nil"/>
          <w:left w:val="nil"/>
          <w:bottom w:val="nil"/>
          <w:right w:val="nil"/>
          <w:between w:val="nil"/>
        </w:pBdr>
        <w:autoSpaceDE w:val="0"/>
        <w:autoSpaceDN w:val="0"/>
        <w:adjustRightInd w:val="0"/>
        <w:spacing w:after="0" w:line="22" w:lineRule="atLeast"/>
        <w:ind w:left="851" w:hanging="425"/>
        <w:contextualSpacing/>
        <w:rPr>
          <w:rFonts w:ascii="Calibri" w:hAnsi="Calibri" w:cs="Calibri"/>
          <w:color w:val="000000"/>
        </w:rPr>
      </w:pPr>
      <w:r w:rsidRPr="00AD6C67">
        <w:rPr>
          <w:rFonts w:ascii="Calibri" w:hAnsi="Calibri" w:cs="Calibri"/>
          <w:color w:val="000000"/>
        </w:rPr>
        <w:t>počet dětí se SVP, nadaných, jejichž úroveň vzdělávání je touto změnou ovlivněna</w:t>
      </w:r>
    </w:p>
    <w:p w14:paraId="42F74E5A" w14:textId="674FFB62" w:rsidR="00AD6C67" w:rsidRPr="00AD6C67" w:rsidRDefault="00AD6C67" w:rsidP="00D13BF6">
      <w:pPr>
        <w:numPr>
          <w:ilvl w:val="0"/>
          <w:numId w:val="79"/>
        </w:numPr>
        <w:pBdr>
          <w:top w:val="nil"/>
          <w:left w:val="nil"/>
          <w:bottom w:val="nil"/>
          <w:right w:val="nil"/>
          <w:between w:val="nil"/>
        </w:pBdr>
        <w:autoSpaceDE w:val="0"/>
        <w:autoSpaceDN w:val="0"/>
        <w:adjustRightInd w:val="0"/>
        <w:spacing w:after="0" w:line="22" w:lineRule="atLeast"/>
        <w:ind w:left="851" w:hanging="425"/>
        <w:contextualSpacing/>
        <w:rPr>
          <w:rFonts w:ascii="Calibri" w:hAnsi="Calibri" w:cs="Calibri"/>
          <w:color w:val="000000"/>
        </w:rPr>
      </w:pPr>
      <w:r w:rsidRPr="00AD6C67">
        <w:rPr>
          <w:rFonts w:cs="Calibri"/>
        </w:rPr>
        <w:t>počet škol se stálou pozicí administrativního pracovníka</w:t>
      </w:r>
      <w:r w:rsidR="009B377E">
        <w:rPr>
          <w:rFonts w:cs="Calibri"/>
        </w:rPr>
        <w:t xml:space="preserve"> nebo </w:t>
      </w:r>
      <w:r w:rsidR="00AF54B4">
        <w:rPr>
          <w:rFonts w:cs="Calibri"/>
        </w:rPr>
        <w:t>hrazenou externí službou</w:t>
      </w:r>
    </w:p>
    <w:p w14:paraId="24859C6D" w14:textId="135EF3DB" w:rsidR="00AD6C67" w:rsidRPr="00AD6C67" w:rsidRDefault="00AD6C67" w:rsidP="00D13BF6">
      <w:pPr>
        <w:numPr>
          <w:ilvl w:val="0"/>
          <w:numId w:val="79"/>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color w:val="000000"/>
        </w:rPr>
      </w:pPr>
      <w:r w:rsidRPr="00AD6C67">
        <w:rPr>
          <w:rFonts w:ascii="Calibri" w:hAnsi="Calibri" w:cs="Calibri"/>
          <w:color w:val="000000"/>
        </w:rPr>
        <w:t>počet podpořených pedagogických</w:t>
      </w:r>
      <w:r w:rsidR="00AF54B4">
        <w:rPr>
          <w:rFonts w:ascii="Calibri" w:hAnsi="Calibri" w:cs="Calibri"/>
          <w:color w:val="000000"/>
        </w:rPr>
        <w:t>/nepedagogických</w:t>
      </w:r>
      <w:r w:rsidRPr="00AD6C67">
        <w:rPr>
          <w:rFonts w:ascii="Calibri" w:hAnsi="Calibri" w:cs="Calibri"/>
          <w:color w:val="000000"/>
        </w:rPr>
        <w:t xml:space="preserve"> pracovníků </w:t>
      </w:r>
    </w:p>
    <w:p w14:paraId="7D3E3AF2" w14:textId="77777777" w:rsidR="00AD6C67" w:rsidRPr="00AD6C67" w:rsidRDefault="00AD6C67" w:rsidP="00D13BF6">
      <w:pPr>
        <w:numPr>
          <w:ilvl w:val="0"/>
          <w:numId w:val="79"/>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color w:val="000000"/>
        </w:rPr>
      </w:pPr>
      <w:r w:rsidRPr="00AD6C67">
        <w:rPr>
          <w:rFonts w:ascii="Calibri" w:hAnsi="Calibri" w:cs="Calibri"/>
          <w:color w:val="000000"/>
        </w:rPr>
        <w:t xml:space="preserve">počet dětí mladších 3 let, jejichž úroveň vzdělávání je touto změnou ovlivněna </w:t>
      </w:r>
    </w:p>
    <w:p w14:paraId="576846AE" w14:textId="026BD19F" w:rsidR="00AD6C67" w:rsidRDefault="00AD6C67" w:rsidP="00D13BF6">
      <w:pPr>
        <w:numPr>
          <w:ilvl w:val="0"/>
          <w:numId w:val="79"/>
        </w:numPr>
        <w:pBdr>
          <w:top w:val="nil"/>
          <w:left w:val="nil"/>
          <w:bottom w:val="nil"/>
          <w:right w:val="nil"/>
          <w:between w:val="nil"/>
        </w:pBdr>
        <w:autoSpaceDE w:val="0"/>
        <w:autoSpaceDN w:val="0"/>
        <w:adjustRightInd w:val="0"/>
        <w:spacing w:after="0" w:line="22" w:lineRule="atLeast"/>
        <w:ind w:left="851" w:hanging="425"/>
        <w:contextualSpacing/>
        <w:rPr>
          <w:rFonts w:ascii="Calibri" w:hAnsi="Calibri" w:cs="Calibri"/>
          <w:color w:val="000000"/>
        </w:rPr>
      </w:pPr>
      <w:r w:rsidRPr="00AD6C67">
        <w:rPr>
          <w:rFonts w:ascii="Calibri" w:hAnsi="Calibri" w:cs="Calibri"/>
          <w:color w:val="000000"/>
        </w:rPr>
        <w:t>počet dětí, jejichž úroveň vzdělávání je touto změnou ovlivněna</w:t>
      </w:r>
    </w:p>
    <w:p w14:paraId="673F40D5" w14:textId="77777777" w:rsidR="009C2C22" w:rsidRPr="00AD6C67" w:rsidRDefault="009C2C22" w:rsidP="009C2C22">
      <w:pPr>
        <w:pBdr>
          <w:top w:val="nil"/>
          <w:left w:val="nil"/>
          <w:bottom w:val="nil"/>
          <w:right w:val="nil"/>
          <w:between w:val="nil"/>
        </w:pBdr>
        <w:autoSpaceDE w:val="0"/>
        <w:autoSpaceDN w:val="0"/>
        <w:adjustRightInd w:val="0"/>
        <w:spacing w:after="0" w:line="22" w:lineRule="atLeast"/>
        <w:ind w:left="851"/>
        <w:contextualSpacing/>
        <w:rPr>
          <w:rFonts w:ascii="Calibri" w:hAnsi="Calibri" w:cs="Calibri"/>
          <w:color w:val="000000"/>
        </w:rPr>
      </w:pPr>
    </w:p>
    <w:p w14:paraId="180FFAD3" w14:textId="00A71E8C" w:rsidR="00AD6C67" w:rsidRPr="0034685C" w:rsidRDefault="00AD6C67" w:rsidP="00D13BF6">
      <w:pPr>
        <w:pStyle w:val="Odstavecseseznamem"/>
        <w:numPr>
          <w:ilvl w:val="0"/>
          <w:numId w:val="80"/>
        </w:numPr>
        <w:spacing w:after="0"/>
        <w:ind w:left="709" w:hanging="709"/>
        <w:jc w:val="both"/>
        <w:rPr>
          <w:rFonts w:ascii="Calibri" w:eastAsia="Times New Roman" w:hAnsi="Calibri" w:cs="Calibri"/>
          <w:b/>
          <w:lang w:eastAsia="cs-CZ"/>
        </w:rPr>
      </w:pPr>
      <w:r w:rsidRPr="0034685C">
        <w:rPr>
          <w:rFonts w:ascii="Calibri" w:eastAsia="Times New Roman" w:hAnsi="Calibri" w:cs="Calibri"/>
          <w:b/>
          <w:lang w:eastAsia="cs-CZ"/>
        </w:rPr>
        <w:t>Wellbeing, duševní hygiena, klima školy, management třídních kolektivů, snižování nerovností v přístupu ke vzdělávání</w:t>
      </w:r>
    </w:p>
    <w:p w14:paraId="759381C3" w14:textId="77777777" w:rsidR="00CE6504" w:rsidRDefault="00CE6504" w:rsidP="008F7C3D">
      <w:pPr>
        <w:spacing w:after="0" w:line="240" w:lineRule="auto"/>
        <w:contextualSpacing/>
        <w:jc w:val="both"/>
        <w:rPr>
          <w:rFonts w:ascii="Calibri" w:eastAsia="Times New Roman" w:hAnsi="Calibri" w:cs="Times New Roman"/>
          <w:b/>
          <w:bCs/>
          <w:color w:val="00ADD0"/>
          <w:lang w:eastAsia="cs-CZ"/>
        </w:rPr>
      </w:pPr>
      <w:r>
        <w:rPr>
          <w:rFonts w:ascii="Calibri" w:eastAsia="Times New Roman" w:hAnsi="Calibri" w:cs="Times New Roman"/>
          <w:b/>
          <w:bCs/>
          <w:color w:val="00ADD0"/>
          <w:lang w:eastAsia="cs-CZ"/>
        </w:rPr>
        <w:t xml:space="preserve">Popis cíle: </w:t>
      </w:r>
    </w:p>
    <w:p w14:paraId="36E61691" w14:textId="57ADFE32" w:rsidR="00CE6504" w:rsidRDefault="00CE6504" w:rsidP="00CE6504">
      <w:pPr>
        <w:pStyle w:val="Odstavecseseznamem"/>
        <w:numPr>
          <w:ilvl w:val="0"/>
          <w:numId w:val="84"/>
        </w:numPr>
        <w:spacing w:after="0" w:line="240" w:lineRule="auto"/>
        <w:jc w:val="both"/>
        <w:rPr>
          <w:rFonts w:ascii="Calibri" w:eastAsia="Times New Roman" w:hAnsi="Calibri" w:cstheme="minorHAnsi"/>
          <w:iCs/>
          <w:color w:val="00ADD0"/>
          <w:lang w:eastAsia="cs-CZ"/>
        </w:rPr>
      </w:pPr>
      <w:r w:rsidRPr="005C2F8D">
        <w:rPr>
          <w:rFonts w:ascii="Calibri" w:eastAsia="Times New Roman" w:hAnsi="Calibri" w:cstheme="minorHAnsi"/>
          <w:iCs/>
          <w:color w:val="00ADD0"/>
          <w:lang w:eastAsia="cs-CZ"/>
        </w:rPr>
        <w:t>podpora wellbeingu pracovníků ve vzdělávání i dětí včetně implementačních, vzdělávacích a</w:t>
      </w:r>
      <w:r w:rsidR="00C520E2">
        <w:rPr>
          <w:rFonts w:ascii="Calibri" w:eastAsia="Times New Roman" w:hAnsi="Calibri" w:cstheme="minorHAnsi"/>
          <w:iCs/>
          <w:color w:val="00ADD0"/>
          <w:lang w:eastAsia="cs-CZ"/>
        </w:rPr>
        <w:t> </w:t>
      </w:r>
      <w:r w:rsidRPr="005C2F8D">
        <w:rPr>
          <w:rFonts w:ascii="Calibri" w:eastAsia="Times New Roman" w:hAnsi="Calibri" w:cstheme="minorHAnsi"/>
          <w:iCs/>
          <w:color w:val="00ADD0"/>
          <w:lang w:eastAsia="cs-CZ"/>
        </w:rPr>
        <w:t>podpůrných aktivit,</w:t>
      </w:r>
    </w:p>
    <w:p w14:paraId="33FC94EA" w14:textId="77777777" w:rsidR="00CE6504" w:rsidRDefault="00CE6504" w:rsidP="00CE6504">
      <w:pPr>
        <w:pStyle w:val="Odstavecseseznamem"/>
        <w:numPr>
          <w:ilvl w:val="0"/>
          <w:numId w:val="84"/>
        </w:numPr>
        <w:spacing w:after="120" w:line="259" w:lineRule="auto"/>
        <w:jc w:val="both"/>
        <w:rPr>
          <w:rFonts w:ascii="Calibri" w:eastAsia="Times New Roman" w:hAnsi="Calibri" w:cstheme="minorHAnsi"/>
          <w:iCs/>
          <w:color w:val="00ADD0"/>
          <w:lang w:eastAsia="cs-CZ"/>
        </w:rPr>
      </w:pPr>
      <w:r w:rsidRPr="005C2F8D">
        <w:rPr>
          <w:rFonts w:ascii="Calibri" w:eastAsia="Times New Roman" w:hAnsi="Calibri" w:cstheme="minorHAnsi"/>
          <w:iCs/>
          <w:color w:val="00ADD0"/>
          <w:lang w:eastAsia="cs-CZ"/>
        </w:rPr>
        <w:t xml:space="preserve">podpora kariérního a odborného rozvoje pracovníků ve vzdělávání, jejich osobnostního růstu a duševní hygieny, </w:t>
      </w:r>
    </w:p>
    <w:p w14:paraId="7BE99F7C" w14:textId="77777777" w:rsidR="00CE6504" w:rsidRPr="005C2F8D" w:rsidRDefault="00CE6504" w:rsidP="00CE6504">
      <w:pPr>
        <w:pStyle w:val="Odstavecseseznamem"/>
        <w:numPr>
          <w:ilvl w:val="0"/>
          <w:numId w:val="84"/>
        </w:numPr>
        <w:spacing w:after="120" w:line="259" w:lineRule="auto"/>
        <w:jc w:val="both"/>
        <w:rPr>
          <w:rFonts w:ascii="Calibri" w:eastAsia="Times New Roman" w:hAnsi="Calibri" w:cstheme="minorHAnsi"/>
          <w:iCs/>
          <w:color w:val="00ADD0"/>
          <w:lang w:eastAsia="cs-CZ"/>
        </w:rPr>
      </w:pPr>
      <w:r w:rsidRPr="005C2F8D">
        <w:rPr>
          <w:rFonts w:ascii="Calibri" w:eastAsia="Times New Roman" w:hAnsi="Calibri" w:cstheme="minorHAnsi"/>
          <w:iCs/>
          <w:color w:val="00ADD0"/>
          <w:lang w:eastAsia="cs-CZ"/>
        </w:rPr>
        <w:t>podpora zdravého klimatu školy i tříd, management třídních kolektivů, snižování nerovností v přístupu ke vzdělávání</w:t>
      </w:r>
      <w:r>
        <w:rPr>
          <w:rFonts w:ascii="Calibri" w:eastAsia="Times New Roman" w:hAnsi="Calibri" w:cstheme="minorHAnsi"/>
          <w:iCs/>
          <w:color w:val="00ADD0"/>
          <w:lang w:eastAsia="cs-CZ"/>
        </w:rPr>
        <w:t>.</w:t>
      </w:r>
    </w:p>
    <w:p w14:paraId="4C984704" w14:textId="77777777" w:rsidR="00CE6504" w:rsidRDefault="00CE6504" w:rsidP="008F7C3D">
      <w:pPr>
        <w:spacing w:after="0" w:line="240" w:lineRule="auto"/>
        <w:contextualSpacing/>
        <w:jc w:val="both"/>
        <w:rPr>
          <w:rFonts w:ascii="Calibri" w:eastAsia="Times New Roman" w:hAnsi="Calibri" w:cs="Times New Roman"/>
          <w:lang w:eastAsia="cs-CZ"/>
        </w:rPr>
      </w:pPr>
      <w:r>
        <w:rPr>
          <w:rFonts w:ascii="Calibri" w:eastAsia="Times New Roman" w:hAnsi="Calibri" w:cs="Times New Roman"/>
          <w:b/>
          <w:bCs/>
          <w:lang w:eastAsia="cs-CZ"/>
        </w:rPr>
        <w:t>Bližší určení</w:t>
      </w:r>
      <w:r w:rsidRPr="00AD6C67">
        <w:rPr>
          <w:rFonts w:ascii="Calibri" w:eastAsia="Times New Roman" w:hAnsi="Calibri" w:cs="Times New Roman"/>
          <w:b/>
          <w:bCs/>
          <w:lang w:eastAsia="cs-CZ"/>
        </w:rPr>
        <w:t>:</w:t>
      </w:r>
      <w:r w:rsidRPr="00AD6C67">
        <w:rPr>
          <w:rFonts w:ascii="Calibri" w:eastAsia="Times New Roman" w:hAnsi="Calibri" w:cs="Times New Roman"/>
          <w:lang w:eastAsia="cs-CZ"/>
        </w:rPr>
        <w:t xml:space="preserve"> </w:t>
      </w:r>
    </w:p>
    <w:p w14:paraId="08E93EBF" w14:textId="77777777" w:rsidR="00CE6504" w:rsidRDefault="00CE6504" w:rsidP="00CE6504">
      <w:pPr>
        <w:pStyle w:val="Odstavecseseznamem"/>
        <w:numPr>
          <w:ilvl w:val="0"/>
          <w:numId w:val="84"/>
        </w:numPr>
        <w:spacing w:after="0" w:line="240" w:lineRule="auto"/>
        <w:jc w:val="both"/>
        <w:rPr>
          <w:rFonts w:ascii="Calibri" w:eastAsia="Times New Roman" w:hAnsi="Calibri" w:cs="Calibri"/>
          <w:color w:val="000000"/>
          <w:lang w:eastAsia="cs-CZ"/>
        </w:rPr>
      </w:pPr>
      <w:r>
        <w:rPr>
          <w:rFonts w:ascii="Calibri" w:eastAsia="Times New Roman" w:hAnsi="Calibri" w:cs="Calibri"/>
          <w:color w:val="000000"/>
          <w:lang w:eastAsia="cs-CZ"/>
        </w:rPr>
        <w:t>d</w:t>
      </w:r>
      <w:r w:rsidRPr="005C2F8D">
        <w:rPr>
          <w:rFonts w:ascii="Calibri" w:eastAsia="Times New Roman" w:hAnsi="Calibri" w:cs="Calibri"/>
          <w:color w:val="000000"/>
          <w:lang w:eastAsia="cs-CZ"/>
        </w:rPr>
        <w:t>louhodob</w:t>
      </w:r>
      <w:r>
        <w:rPr>
          <w:rFonts w:ascii="Calibri" w:eastAsia="Times New Roman" w:hAnsi="Calibri" w:cs="Calibri"/>
          <w:color w:val="000000"/>
          <w:lang w:eastAsia="cs-CZ"/>
        </w:rPr>
        <w:t>é</w:t>
      </w:r>
      <w:r w:rsidRPr="005C2F8D">
        <w:rPr>
          <w:rFonts w:ascii="Calibri" w:eastAsia="Times New Roman" w:hAnsi="Calibri" w:cs="Calibri"/>
          <w:color w:val="000000"/>
          <w:lang w:eastAsia="cs-CZ"/>
        </w:rPr>
        <w:t xml:space="preserve"> i krátkodobé aktivity zaměřené na profesní i osobnostní rozvoj pracovníků ve vzdělávání (PvV), psychologickou podporu pedagogických i jiných pracovníků, programy revitalizující fyzické i psychické síly PvV a zabraňující syndromu vyhoření, </w:t>
      </w:r>
    </w:p>
    <w:p w14:paraId="678B82AA" w14:textId="77777777" w:rsidR="00606329" w:rsidRDefault="00CE6504" w:rsidP="00606329">
      <w:pPr>
        <w:pStyle w:val="Odstavecseseznamem"/>
        <w:numPr>
          <w:ilvl w:val="0"/>
          <w:numId w:val="84"/>
        </w:numPr>
        <w:spacing w:after="120" w:line="259" w:lineRule="auto"/>
        <w:jc w:val="both"/>
        <w:rPr>
          <w:rFonts w:ascii="Calibri" w:eastAsia="Times New Roman" w:hAnsi="Calibri" w:cs="Calibri"/>
          <w:color w:val="000000"/>
          <w:lang w:eastAsia="cs-CZ"/>
        </w:rPr>
      </w:pPr>
      <w:r w:rsidRPr="005C2F8D">
        <w:rPr>
          <w:rFonts w:ascii="Calibri" w:eastAsia="Times New Roman" w:hAnsi="Calibri" w:cs="Calibri"/>
          <w:lang w:eastAsia="cs-CZ"/>
        </w:rPr>
        <w:t>supervize,</w:t>
      </w:r>
      <w:r w:rsidRPr="005C2F8D">
        <w:rPr>
          <w:rFonts w:ascii="Calibri" w:eastAsia="Times New Roman" w:hAnsi="Calibri" w:cs="Calibri"/>
          <w:color w:val="FF0000"/>
          <w:lang w:eastAsia="cs-CZ"/>
        </w:rPr>
        <w:t xml:space="preserve"> </w:t>
      </w:r>
      <w:r w:rsidRPr="005C2F8D">
        <w:rPr>
          <w:rFonts w:ascii="Calibri" w:eastAsia="Times New Roman" w:hAnsi="Calibri" w:cs="Calibri"/>
          <w:color w:val="000000"/>
          <w:lang w:eastAsia="cs-CZ"/>
        </w:rPr>
        <w:t xml:space="preserve">vytvoření komunitního centra – platformy pro setkávání se, komunikaci a sdílení na všech úrovních (škola – škola, škola – zřizovatel, škola – SPC…) za účelem vhledu všech zapojených do problematiky a problémů, se kterými se školy potýkají, </w:t>
      </w:r>
    </w:p>
    <w:p w14:paraId="47C7B161" w14:textId="7987BDDB" w:rsidR="00AD6C67" w:rsidRPr="00606329" w:rsidRDefault="00CE6504" w:rsidP="00606329">
      <w:pPr>
        <w:pStyle w:val="Odstavecseseznamem"/>
        <w:numPr>
          <w:ilvl w:val="0"/>
          <w:numId w:val="84"/>
        </w:numPr>
        <w:spacing w:after="120" w:line="259" w:lineRule="auto"/>
        <w:jc w:val="both"/>
        <w:rPr>
          <w:rFonts w:ascii="Calibri" w:eastAsia="Times New Roman" w:hAnsi="Calibri" w:cs="Calibri"/>
          <w:color w:val="000000"/>
          <w:lang w:eastAsia="cs-CZ"/>
        </w:rPr>
      </w:pPr>
      <w:r w:rsidRPr="00606329">
        <w:rPr>
          <w:rFonts w:ascii="Calibri" w:eastAsia="Times New Roman" w:hAnsi="Calibri" w:cs="Calibri"/>
          <w:color w:val="000000"/>
          <w:lang w:eastAsia="cs-CZ"/>
        </w:rPr>
        <w:t>podpora motivace PvV, podpora DVPP v oblasti zdravého klima školy i třídy, podpora kvalitního managementu třídních kolektivů a snižování nerovností, aktivity na podporu wellbeingu, klima třídy/školy, psychohygienu pedagogů, aktivity směřující k prevenci sociálně patologických jevů a snižování nerovností v přístupu ke vzdělávání; sdílení příkladů dobré praxe a vzájemné obohacování se v této problematice.</w:t>
      </w:r>
    </w:p>
    <w:p w14:paraId="5E457443" w14:textId="61B3852A" w:rsidR="00AD6C67" w:rsidRPr="00AD6C67" w:rsidRDefault="00AD6C67" w:rsidP="008F7C3D">
      <w:pPr>
        <w:autoSpaceDE w:val="0"/>
        <w:autoSpaceDN w:val="0"/>
        <w:adjustRightInd w:val="0"/>
        <w:spacing w:after="0" w:line="22" w:lineRule="atLeast"/>
        <w:rPr>
          <w:rFonts w:ascii="Calibri" w:hAnsi="Calibri" w:cs="Calibri"/>
          <w:b/>
          <w:bCs/>
          <w:color w:val="000000"/>
        </w:rPr>
      </w:pPr>
      <w:r w:rsidRPr="00AD6C67">
        <w:rPr>
          <w:rFonts w:ascii="Calibri" w:hAnsi="Calibri" w:cs="Calibri"/>
          <w:b/>
          <w:bCs/>
          <w:color w:val="000000"/>
        </w:rPr>
        <w:t>Indikátory</w:t>
      </w:r>
    </w:p>
    <w:p w14:paraId="298A19DD" w14:textId="144B298D" w:rsidR="00AD6C67" w:rsidRPr="00AD6C67" w:rsidRDefault="00AD6C67" w:rsidP="00D13BF6">
      <w:pPr>
        <w:numPr>
          <w:ilvl w:val="0"/>
          <w:numId w:val="78"/>
        </w:numPr>
        <w:pBdr>
          <w:top w:val="nil"/>
          <w:left w:val="nil"/>
          <w:bottom w:val="nil"/>
          <w:right w:val="nil"/>
          <w:between w:val="nil"/>
        </w:pBdr>
        <w:autoSpaceDE w:val="0"/>
        <w:autoSpaceDN w:val="0"/>
        <w:adjustRightInd w:val="0"/>
        <w:spacing w:after="15" w:line="22" w:lineRule="atLeast"/>
        <w:contextualSpacing/>
        <w:rPr>
          <w:rFonts w:ascii="Calibri" w:hAnsi="Calibri" w:cs="Calibri"/>
          <w:color w:val="000000"/>
        </w:rPr>
      </w:pPr>
      <w:r w:rsidRPr="00AD6C67">
        <w:rPr>
          <w:rFonts w:ascii="Calibri" w:hAnsi="Calibri" w:cs="Calibri"/>
          <w:color w:val="000000"/>
        </w:rPr>
        <w:t xml:space="preserve">počet podpořených </w:t>
      </w:r>
      <w:r w:rsidR="00F31EAD">
        <w:rPr>
          <w:rFonts w:ascii="Calibri" w:hAnsi="Calibri" w:cs="Calibri"/>
          <w:color w:val="000000"/>
        </w:rPr>
        <w:t>pracovníků ve vzdělávání</w:t>
      </w:r>
      <w:r w:rsidRPr="00AD6C67">
        <w:rPr>
          <w:rFonts w:ascii="Calibri" w:hAnsi="Calibri" w:cs="Calibri"/>
          <w:color w:val="000000"/>
        </w:rPr>
        <w:t xml:space="preserve"> </w:t>
      </w:r>
    </w:p>
    <w:p w14:paraId="70E57C90" w14:textId="32904BA1" w:rsidR="00B23188" w:rsidRDefault="00AD6C67" w:rsidP="00D13BF6">
      <w:pPr>
        <w:numPr>
          <w:ilvl w:val="0"/>
          <w:numId w:val="78"/>
        </w:numPr>
        <w:pBdr>
          <w:top w:val="nil"/>
          <w:left w:val="nil"/>
          <w:bottom w:val="nil"/>
          <w:right w:val="nil"/>
          <w:between w:val="nil"/>
        </w:pBdr>
        <w:autoSpaceDE w:val="0"/>
        <w:autoSpaceDN w:val="0"/>
        <w:adjustRightInd w:val="0"/>
        <w:spacing w:after="15" w:line="22" w:lineRule="atLeast"/>
        <w:contextualSpacing/>
        <w:rPr>
          <w:rFonts w:ascii="Calibri" w:hAnsi="Calibri" w:cs="Calibri"/>
          <w:color w:val="000000"/>
        </w:rPr>
      </w:pPr>
      <w:r w:rsidRPr="00AD6C67">
        <w:rPr>
          <w:rFonts w:ascii="Calibri" w:hAnsi="Calibri" w:cs="Calibri"/>
          <w:color w:val="000000"/>
        </w:rPr>
        <w:t>počet</w:t>
      </w:r>
      <w:r w:rsidR="00AF54B4">
        <w:rPr>
          <w:rFonts w:ascii="Calibri" w:hAnsi="Calibri" w:cs="Calibri"/>
          <w:color w:val="000000"/>
        </w:rPr>
        <w:t xml:space="preserve"> realizovaných aktivit</w:t>
      </w:r>
    </w:p>
    <w:p w14:paraId="1C560957" w14:textId="77777777" w:rsidR="00AD6C67" w:rsidRPr="00AD6C67" w:rsidRDefault="00AD6C67" w:rsidP="008F2B5A">
      <w:pPr>
        <w:spacing w:after="0"/>
        <w:ind w:left="340"/>
        <w:contextualSpacing/>
        <w:jc w:val="both"/>
        <w:rPr>
          <w:rFonts w:ascii="Calibri" w:eastAsia="Times New Roman" w:hAnsi="Calibri" w:cs="Calibri"/>
          <w:color w:val="000000"/>
          <w:lang w:eastAsia="cs-CZ"/>
        </w:rPr>
      </w:pPr>
    </w:p>
    <w:p w14:paraId="2BB0FD96" w14:textId="77777777" w:rsidR="00AD6C67" w:rsidRPr="0034685C" w:rsidRDefault="00AD6C67" w:rsidP="00D13BF6">
      <w:pPr>
        <w:pStyle w:val="Odstavecseseznamem"/>
        <w:numPr>
          <w:ilvl w:val="0"/>
          <w:numId w:val="80"/>
        </w:numPr>
        <w:spacing w:after="120"/>
        <w:ind w:left="709" w:hanging="709"/>
        <w:jc w:val="both"/>
        <w:rPr>
          <w:rFonts w:ascii="Calibri" w:eastAsia="Times New Roman" w:hAnsi="Calibri" w:cs="Calibri"/>
          <w:b/>
          <w:lang w:eastAsia="cs-CZ"/>
        </w:rPr>
      </w:pPr>
      <w:r w:rsidRPr="0034685C">
        <w:rPr>
          <w:rFonts w:ascii="Calibri" w:eastAsia="Times New Roman" w:hAnsi="Calibri" w:cs="Calibri"/>
          <w:b/>
          <w:lang w:eastAsia="cs-CZ"/>
        </w:rPr>
        <w:t>Dítě připravené na život – vzdělávací</w:t>
      </w:r>
      <w:r w:rsidRPr="0034685C">
        <w:rPr>
          <w:rFonts w:ascii="Calibri" w:eastAsia="Times New Roman" w:hAnsi="Calibri" w:cs="Calibri"/>
          <w:b/>
          <w:iCs/>
          <w:color w:val="000000" w:themeColor="text1"/>
          <w:lang w:eastAsia="cs-CZ"/>
        </w:rPr>
        <w:t xml:space="preserve"> aktivity pro děti předškolního věku k rozvoji gramotností a kompetencí, aktivity vedoucí k rozvoji potenciálu každého dítěte a identifikaci a rozvoji nadání (aktivity mj. s podporou a využitím moderních didaktických forem vedoucích k rozvoji klíčových kompetencí)</w:t>
      </w:r>
    </w:p>
    <w:p w14:paraId="147CF690" w14:textId="77777777" w:rsidR="003B326C" w:rsidRDefault="003B326C" w:rsidP="00E10CC8">
      <w:pPr>
        <w:pBdr>
          <w:top w:val="nil"/>
          <w:left w:val="nil"/>
          <w:bottom w:val="nil"/>
          <w:right w:val="nil"/>
          <w:between w:val="nil"/>
        </w:pBdr>
        <w:spacing w:after="0" w:line="22" w:lineRule="atLeast"/>
        <w:jc w:val="both"/>
        <w:rPr>
          <w:rFonts w:ascii="Calibri" w:eastAsia="Times New Roman" w:hAnsi="Calibri" w:cs="Times New Roman"/>
          <w:b/>
          <w:bCs/>
          <w:color w:val="00ADD0"/>
          <w:lang w:eastAsia="cs-CZ"/>
        </w:rPr>
      </w:pPr>
      <w:r>
        <w:rPr>
          <w:rFonts w:ascii="Calibri" w:eastAsia="Times New Roman" w:hAnsi="Calibri" w:cs="Times New Roman"/>
          <w:b/>
          <w:bCs/>
          <w:color w:val="00ADD0"/>
          <w:lang w:eastAsia="cs-CZ"/>
        </w:rPr>
        <w:t xml:space="preserve">Popis cíle: </w:t>
      </w:r>
    </w:p>
    <w:p w14:paraId="190BAD6F" w14:textId="77777777" w:rsidR="003B326C" w:rsidRDefault="003B326C" w:rsidP="003B326C">
      <w:pPr>
        <w:pStyle w:val="Odstavecseseznamem"/>
        <w:numPr>
          <w:ilvl w:val="0"/>
          <w:numId w:val="84"/>
        </w:numPr>
        <w:pBdr>
          <w:top w:val="nil"/>
          <w:left w:val="nil"/>
          <w:bottom w:val="nil"/>
          <w:right w:val="nil"/>
          <w:between w:val="nil"/>
        </w:pBdr>
        <w:spacing w:after="0" w:line="22" w:lineRule="atLeast"/>
        <w:jc w:val="both"/>
        <w:rPr>
          <w:rFonts w:cstheme="minorHAnsi"/>
          <w:iCs/>
          <w:color w:val="00ADD0"/>
        </w:rPr>
      </w:pPr>
      <w:r w:rsidRPr="005C2F8D">
        <w:rPr>
          <w:rFonts w:cstheme="minorHAnsi"/>
          <w:iCs/>
          <w:color w:val="00ADD0"/>
        </w:rPr>
        <w:t xml:space="preserve">vzdělávací aktivity pro děti předškolního věku podporující rozvoj gramotností a kompetencí, </w:t>
      </w:r>
    </w:p>
    <w:p w14:paraId="70093ADC" w14:textId="503B2804" w:rsidR="003B326C" w:rsidRPr="0069029F" w:rsidRDefault="003B326C" w:rsidP="003B326C">
      <w:pPr>
        <w:pStyle w:val="Odstavecseseznamem"/>
        <w:numPr>
          <w:ilvl w:val="0"/>
          <w:numId w:val="84"/>
        </w:numPr>
        <w:pBdr>
          <w:top w:val="nil"/>
          <w:left w:val="nil"/>
          <w:bottom w:val="nil"/>
          <w:right w:val="nil"/>
          <w:between w:val="nil"/>
        </w:pBdr>
        <w:spacing w:after="0" w:line="22" w:lineRule="atLeast"/>
        <w:jc w:val="both"/>
        <w:rPr>
          <w:rFonts w:cstheme="minorHAnsi"/>
          <w:iCs/>
          <w:color w:val="00ADD0"/>
        </w:rPr>
      </w:pPr>
      <w:r w:rsidRPr="005C2F8D">
        <w:rPr>
          <w:rFonts w:cstheme="minorHAnsi"/>
          <w:iCs/>
          <w:color w:val="00ADD0"/>
        </w:rPr>
        <w:t>aktivity k identifikaci a podpoře nadání a k rozvoji potenciálu každého dítěte – mj. aktivity na</w:t>
      </w:r>
      <w:r>
        <w:rPr>
          <w:rFonts w:cstheme="minorHAnsi"/>
          <w:iCs/>
          <w:color w:val="00ADD0"/>
        </w:rPr>
        <w:t> </w:t>
      </w:r>
      <w:r w:rsidRPr="005C2F8D">
        <w:rPr>
          <w:rFonts w:cstheme="minorHAnsi"/>
          <w:iCs/>
          <w:color w:val="00ADD0"/>
        </w:rPr>
        <w:t xml:space="preserve">podporu čtenářské a matematické pregramotnosti, jazykových, ICT a polytechnických kompetencí, na podporu digitální gramotnosti k celoživotnímu učení, environmentální výchovy a vzdělávání dětí, aktivity na podporu rozvoje sociálních a občanských </w:t>
      </w:r>
      <w:r w:rsidRPr="0069029F">
        <w:rPr>
          <w:rFonts w:cstheme="minorHAnsi"/>
          <w:iCs/>
          <w:color w:val="00ADD0"/>
        </w:rPr>
        <w:t>kompetencí, podnikavosti, kreativity a iniciativy dětí, podpora aktivit a programů zájmového a neformálního vzdělávání, aktivity napomáhající bezproblémovému přechodu dětí z MŠ do</w:t>
      </w:r>
      <w:r>
        <w:rPr>
          <w:rFonts w:cstheme="minorHAnsi"/>
          <w:iCs/>
          <w:color w:val="00ADD0"/>
        </w:rPr>
        <w:t> </w:t>
      </w:r>
      <w:r w:rsidRPr="0069029F">
        <w:rPr>
          <w:rFonts w:cstheme="minorHAnsi"/>
          <w:iCs/>
          <w:color w:val="00ADD0"/>
        </w:rPr>
        <w:t>ZŠ.</w:t>
      </w:r>
    </w:p>
    <w:p w14:paraId="2D240B53" w14:textId="77777777" w:rsidR="003B326C" w:rsidRPr="00AD6C67" w:rsidRDefault="003B326C" w:rsidP="003B326C">
      <w:pPr>
        <w:spacing w:after="0"/>
        <w:ind w:left="425"/>
        <w:contextualSpacing/>
        <w:jc w:val="both"/>
        <w:rPr>
          <w:rFonts w:ascii="Calibri" w:eastAsia="Times New Roman" w:hAnsi="Calibri" w:cstheme="minorHAnsi"/>
          <w:b/>
          <w:bCs/>
          <w:iCs/>
          <w:color w:val="00ADD0"/>
          <w:lang w:eastAsia="cs-CZ"/>
        </w:rPr>
      </w:pPr>
    </w:p>
    <w:p w14:paraId="5AD33D4D" w14:textId="77777777" w:rsidR="003B326C" w:rsidRDefault="003B326C" w:rsidP="003B326C">
      <w:pPr>
        <w:autoSpaceDE w:val="0"/>
        <w:autoSpaceDN w:val="0"/>
        <w:adjustRightInd w:val="0"/>
        <w:spacing w:after="0" w:line="22" w:lineRule="atLeast"/>
        <w:jc w:val="both"/>
        <w:rPr>
          <w:rFonts w:ascii="Calibri" w:eastAsia="Times New Roman" w:hAnsi="Calibri" w:cs="Times New Roman"/>
          <w:lang w:eastAsia="cs-CZ"/>
        </w:rPr>
      </w:pPr>
      <w:r>
        <w:rPr>
          <w:rFonts w:ascii="Calibri" w:eastAsia="Times New Roman" w:hAnsi="Calibri" w:cs="Times New Roman"/>
          <w:b/>
          <w:bCs/>
          <w:lang w:eastAsia="cs-CZ"/>
        </w:rPr>
        <w:t>Bližší určení</w:t>
      </w:r>
      <w:r w:rsidRPr="00AD6C67">
        <w:rPr>
          <w:rFonts w:ascii="Calibri" w:eastAsia="Times New Roman" w:hAnsi="Calibri" w:cs="Times New Roman"/>
          <w:b/>
          <w:bCs/>
          <w:lang w:eastAsia="cs-CZ"/>
        </w:rPr>
        <w:t>:</w:t>
      </w:r>
      <w:r w:rsidRPr="00AD6C67">
        <w:rPr>
          <w:rFonts w:ascii="Calibri" w:eastAsia="Times New Roman" w:hAnsi="Calibri" w:cs="Times New Roman"/>
          <w:lang w:eastAsia="cs-CZ"/>
        </w:rPr>
        <w:t xml:space="preserve"> </w:t>
      </w:r>
    </w:p>
    <w:p w14:paraId="74E39E1E" w14:textId="77777777" w:rsidR="003B326C" w:rsidRDefault="003B326C" w:rsidP="003B326C">
      <w:pPr>
        <w:pStyle w:val="Odstavecseseznamem"/>
        <w:numPr>
          <w:ilvl w:val="0"/>
          <w:numId w:val="84"/>
        </w:numPr>
        <w:autoSpaceDE w:val="0"/>
        <w:autoSpaceDN w:val="0"/>
        <w:adjustRightInd w:val="0"/>
        <w:spacing w:after="0" w:line="22" w:lineRule="atLeast"/>
        <w:jc w:val="both"/>
        <w:rPr>
          <w:rFonts w:ascii="Calibri" w:hAnsi="Calibri" w:cs="Calibri"/>
          <w:color w:val="000000" w:themeColor="text1"/>
        </w:rPr>
      </w:pPr>
      <w:r>
        <w:rPr>
          <w:rFonts w:ascii="Calibri" w:hAnsi="Calibri" w:cs="Calibri"/>
          <w:color w:val="000000" w:themeColor="text1"/>
        </w:rPr>
        <w:t xml:space="preserve">podpora </w:t>
      </w:r>
      <w:r w:rsidRPr="005C2F8D">
        <w:rPr>
          <w:rFonts w:ascii="Calibri" w:hAnsi="Calibri" w:cs="Calibri"/>
          <w:color w:val="000000" w:themeColor="text1"/>
        </w:rPr>
        <w:t>čtenářsk</w:t>
      </w:r>
      <w:r>
        <w:rPr>
          <w:rFonts w:ascii="Calibri" w:hAnsi="Calibri" w:cs="Calibri"/>
          <w:color w:val="000000" w:themeColor="text1"/>
        </w:rPr>
        <w:t>ých d</w:t>
      </w:r>
      <w:r w:rsidRPr="005C2F8D">
        <w:rPr>
          <w:rFonts w:ascii="Calibri" w:hAnsi="Calibri" w:cs="Calibri"/>
          <w:color w:val="000000" w:themeColor="text1"/>
        </w:rPr>
        <w:t>íl</w:t>
      </w:r>
      <w:r>
        <w:rPr>
          <w:rFonts w:ascii="Calibri" w:hAnsi="Calibri" w:cs="Calibri"/>
          <w:color w:val="000000" w:themeColor="text1"/>
        </w:rPr>
        <w:t xml:space="preserve">en, </w:t>
      </w:r>
      <w:r w:rsidRPr="005C2F8D">
        <w:rPr>
          <w:rFonts w:ascii="Calibri" w:hAnsi="Calibri" w:cs="Calibri"/>
          <w:color w:val="000000" w:themeColor="text1"/>
        </w:rPr>
        <w:t>koutk</w:t>
      </w:r>
      <w:r>
        <w:rPr>
          <w:rFonts w:ascii="Calibri" w:hAnsi="Calibri" w:cs="Calibri"/>
          <w:color w:val="000000" w:themeColor="text1"/>
        </w:rPr>
        <w:t>ů,</w:t>
      </w:r>
      <w:r w:rsidRPr="005C2F8D">
        <w:rPr>
          <w:rFonts w:ascii="Calibri" w:hAnsi="Calibri" w:cs="Calibri"/>
          <w:color w:val="000000" w:themeColor="text1"/>
        </w:rPr>
        <w:t xml:space="preserve"> projektová výuka, aktivity na podporu čtenářství se zapojením knižních autorů, ilustrátorů, pracovníků knihoven, rodičů, příbuzných, žáků vyšších ročníků, </w:t>
      </w:r>
    </w:p>
    <w:p w14:paraId="5B35DB5C" w14:textId="77777777" w:rsidR="003B326C" w:rsidRDefault="003B326C" w:rsidP="003B326C">
      <w:pPr>
        <w:pStyle w:val="Odstavecseseznamem"/>
        <w:numPr>
          <w:ilvl w:val="0"/>
          <w:numId w:val="84"/>
        </w:numPr>
        <w:autoSpaceDE w:val="0"/>
        <w:autoSpaceDN w:val="0"/>
        <w:adjustRightInd w:val="0"/>
        <w:spacing w:after="0" w:line="22" w:lineRule="atLeast"/>
        <w:jc w:val="both"/>
        <w:rPr>
          <w:rFonts w:ascii="Calibri" w:hAnsi="Calibri" w:cs="Calibri"/>
          <w:color w:val="000000" w:themeColor="text1"/>
        </w:rPr>
      </w:pPr>
      <w:r w:rsidRPr="005C2F8D">
        <w:rPr>
          <w:rFonts w:ascii="Calibri" w:hAnsi="Calibri" w:cs="Calibri"/>
          <w:color w:val="000000" w:themeColor="text1"/>
        </w:rPr>
        <w:t>aktivity na podporu rozvoje matematické pregramotnosti</w:t>
      </w:r>
      <w:r>
        <w:rPr>
          <w:rFonts w:ascii="Calibri" w:hAnsi="Calibri" w:cs="Calibri"/>
          <w:color w:val="000000" w:themeColor="text1"/>
        </w:rPr>
        <w:t>, n</w:t>
      </w:r>
      <w:r w:rsidRPr="005C2F8D">
        <w:rPr>
          <w:rFonts w:ascii="Calibri" w:hAnsi="Calibri" w:cs="Calibri"/>
          <w:color w:val="000000" w:themeColor="text1"/>
        </w:rPr>
        <w:t xml:space="preserve">apř. prvky Hejného matematiky, kroužky logiky, šachy, </w:t>
      </w:r>
    </w:p>
    <w:p w14:paraId="3C2D3901" w14:textId="77777777" w:rsidR="003B326C" w:rsidRDefault="003B326C" w:rsidP="003B326C">
      <w:pPr>
        <w:pStyle w:val="Odstavecseseznamem"/>
        <w:numPr>
          <w:ilvl w:val="0"/>
          <w:numId w:val="84"/>
        </w:numPr>
        <w:autoSpaceDE w:val="0"/>
        <w:autoSpaceDN w:val="0"/>
        <w:adjustRightInd w:val="0"/>
        <w:spacing w:after="0" w:line="22" w:lineRule="atLeast"/>
        <w:jc w:val="both"/>
        <w:rPr>
          <w:rFonts w:ascii="Calibri" w:hAnsi="Calibri" w:cs="Calibri"/>
          <w:color w:val="000000" w:themeColor="text1"/>
        </w:rPr>
      </w:pPr>
      <w:r w:rsidRPr="005C2F8D">
        <w:rPr>
          <w:rFonts w:ascii="Calibri" w:hAnsi="Calibri" w:cs="Calibri"/>
          <w:color w:val="000000" w:themeColor="text1"/>
        </w:rPr>
        <w:t>aktivity na podporu rozvoje jazykových kompetencí</w:t>
      </w:r>
      <w:r>
        <w:rPr>
          <w:rFonts w:ascii="Calibri" w:hAnsi="Calibri" w:cs="Calibri"/>
          <w:color w:val="000000" w:themeColor="text1"/>
        </w:rPr>
        <w:t xml:space="preserve"> (</w:t>
      </w:r>
      <w:r w:rsidRPr="005C2F8D">
        <w:rPr>
          <w:rFonts w:ascii="Calibri" w:hAnsi="Calibri" w:cs="Calibri"/>
          <w:color w:val="000000" w:themeColor="text1"/>
        </w:rPr>
        <w:t>rodilí mluvčí, CLIL, jazykové kroužky v</w:t>
      </w:r>
      <w:r>
        <w:rPr>
          <w:rFonts w:ascii="Calibri" w:hAnsi="Calibri" w:cs="Calibri"/>
          <w:color w:val="000000" w:themeColor="text1"/>
        </w:rPr>
        <w:t> </w:t>
      </w:r>
      <w:r w:rsidRPr="005C2F8D">
        <w:rPr>
          <w:rFonts w:ascii="Calibri" w:hAnsi="Calibri" w:cs="Calibri"/>
          <w:color w:val="000000" w:themeColor="text1"/>
        </w:rPr>
        <w:t>MŠ</w:t>
      </w:r>
      <w:r>
        <w:rPr>
          <w:rFonts w:ascii="Calibri" w:hAnsi="Calibri" w:cs="Calibri"/>
          <w:color w:val="000000" w:themeColor="text1"/>
        </w:rPr>
        <w:t>)</w:t>
      </w:r>
      <w:r w:rsidRPr="005C2F8D">
        <w:rPr>
          <w:rFonts w:ascii="Calibri" w:hAnsi="Calibri" w:cs="Calibri"/>
          <w:color w:val="000000" w:themeColor="text1"/>
        </w:rPr>
        <w:t>,</w:t>
      </w:r>
    </w:p>
    <w:p w14:paraId="2DF0BA60" w14:textId="77777777" w:rsidR="003B326C" w:rsidRDefault="003B326C" w:rsidP="003B326C">
      <w:pPr>
        <w:pStyle w:val="Odstavecseseznamem"/>
        <w:numPr>
          <w:ilvl w:val="0"/>
          <w:numId w:val="84"/>
        </w:numPr>
        <w:autoSpaceDE w:val="0"/>
        <w:autoSpaceDN w:val="0"/>
        <w:adjustRightInd w:val="0"/>
        <w:spacing w:after="0" w:line="22" w:lineRule="atLeast"/>
        <w:jc w:val="both"/>
        <w:rPr>
          <w:rFonts w:ascii="Calibri" w:hAnsi="Calibri" w:cs="Calibri"/>
          <w:color w:val="000000" w:themeColor="text1"/>
        </w:rPr>
      </w:pPr>
      <w:r w:rsidRPr="005C2F8D">
        <w:rPr>
          <w:rFonts w:ascii="Calibri" w:hAnsi="Calibri" w:cs="Calibri"/>
          <w:color w:val="000000" w:themeColor="text1"/>
        </w:rPr>
        <w:lastRenderedPageBreak/>
        <w:t>aktivity na podporu rozvoje digitálních kompetencí, digitální gramotnosti pro celoživotní učení, využití robotických pomůcek, aktivity na podporu informatického myšlení,</w:t>
      </w:r>
    </w:p>
    <w:p w14:paraId="072AB4A5" w14:textId="77777777" w:rsidR="003B326C" w:rsidRDefault="003B326C" w:rsidP="003B326C">
      <w:pPr>
        <w:pStyle w:val="Odstavecseseznamem"/>
        <w:numPr>
          <w:ilvl w:val="0"/>
          <w:numId w:val="84"/>
        </w:numPr>
        <w:autoSpaceDE w:val="0"/>
        <w:autoSpaceDN w:val="0"/>
        <w:adjustRightInd w:val="0"/>
        <w:spacing w:after="0" w:line="22" w:lineRule="atLeast"/>
        <w:jc w:val="both"/>
        <w:rPr>
          <w:rFonts w:ascii="Calibri" w:hAnsi="Calibri" w:cs="Calibri"/>
          <w:color w:val="000000" w:themeColor="text1"/>
        </w:rPr>
      </w:pPr>
      <w:r w:rsidRPr="005C2F8D">
        <w:rPr>
          <w:rFonts w:ascii="Calibri" w:hAnsi="Calibri" w:cs="Calibri"/>
          <w:color w:val="000000" w:themeColor="text1"/>
        </w:rPr>
        <w:t xml:space="preserve">polytechnické a řemeslné aktivity na podporu zručnosti a jemné motoriky, </w:t>
      </w:r>
    </w:p>
    <w:p w14:paraId="661CDEC1" w14:textId="77777777" w:rsidR="003B326C" w:rsidRPr="003B326C" w:rsidRDefault="003B326C" w:rsidP="003B326C">
      <w:pPr>
        <w:pStyle w:val="Odstavecseseznamem"/>
        <w:numPr>
          <w:ilvl w:val="0"/>
          <w:numId w:val="84"/>
        </w:numPr>
        <w:autoSpaceDE w:val="0"/>
        <w:autoSpaceDN w:val="0"/>
        <w:adjustRightInd w:val="0"/>
        <w:spacing w:after="0" w:line="22" w:lineRule="atLeast"/>
        <w:jc w:val="both"/>
        <w:rPr>
          <w:rFonts w:ascii="Calibri" w:hAnsi="Calibri" w:cs="Calibri"/>
          <w:color w:val="000000" w:themeColor="text1"/>
        </w:rPr>
      </w:pPr>
      <w:r w:rsidRPr="005C2F8D">
        <w:rPr>
          <w:rFonts w:ascii="Calibri" w:hAnsi="Calibri" w:cs="Calibri"/>
          <w:color w:val="000000" w:themeColor="text1"/>
        </w:rPr>
        <w:t>výchova k udržitelnému rozvoji, aktivity k</w:t>
      </w:r>
      <w:r w:rsidRPr="005C2F8D">
        <w:rPr>
          <w:rFonts w:eastAsia="Times New Roman" w:cstheme="minorHAnsi"/>
          <w:iCs/>
          <w:color w:val="000000" w:themeColor="text1"/>
          <w:lang w:eastAsia="cs-CZ"/>
        </w:rPr>
        <w:t xml:space="preserve"> podpoře rozvoje sociálních a občanských kompetencí, podnikavosti, kreativity a iniciativy, setkávání s odborníky z praxe, ale i s laickou veřejností, </w:t>
      </w:r>
    </w:p>
    <w:p w14:paraId="67AEE1D8" w14:textId="114F89C3" w:rsidR="00AD6C67" w:rsidRPr="003B326C" w:rsidRDefault="003B326C" w:rsidP="003B326C">
      <w:pPr>
        <w:pStyle w:val="Odstavecseseznamem"/>
        <w:numPr>
          <w:ilvl w:val="0"/>
          <w:numId w:val="84"/>
        </w:numPr>
        <w:autoSpaceDE w:val="0"/>
        <w:autoSpaceDN w:val="0"/>
        <w:adjustRightInd w:val="0"/>
        <w:spacing w:after="0" w:line="22" w:lineRule="atLeast"/>
        <w:jc w:val="both"/>
        <w:rPr>
          <w:rFonts w:ascii="Calibri" w:hAnsi="Calibri" w:cs="Calibri"/>
          <w:color w:val="000000" w:themeColor="text1"/>
        </w:rPr>
      </w:pPr>
      <w:r w:rsidRPr="003B326C">
        <w:rPr>
          <w:rFonts w:eastAsia="Times New Roman" w:cstheme="minorHAnsi"/>
          <w:iCs/>
          <w:color w:val="000000" w:themeColor="text1"/>
          <w:lang w:eastAsia="cs-CZ"/>
        </w:rPr>
        <w:t>aktivity vedoucí k podpoře wellbeingu, dobrého klima třídy a kvalitnímu managementu třídních kolektivů, aktivity usnadňující přechod dětí z MŠ do ZŠ</w:t>
      </w:r>
      <w:r w:rsidR="00B54E9B">
        <w:rPr>
          <w:rFonts w:eastAsia="Times New Roman" w:cstheme="minorHAnsi"/>
          <w:iCs/>
          <w:color w:val="000000" w:themeColor="text1"/>
          <w:lang w:eastAsia="cs-CZ"/>
        </w:rPr>
        <w:t>.</w:t>
      </w:r>
    </w:p>
    <w:p w14:paraId="3B1AFAB4" w14:textId="77777777" w:rsidR="00AD6C67" w:rsidRPr="00AD6C67" w:rsidRDefault="00AD6C67" w:rsidP="00AD6C67">
      <w:pPr>
        <w:autoSpaceDE w:val="0"/>
        <w:autoSpaceDN w:val="0"/>
        <w:adjustRightInd w:val="0"/>
        <w:spacing w:after="0" w:line="22" w:lineRule="atLeast"/>
        <w:rPr>
          <w:rFonts w:ascii="Calibri" w:hAnsi="Calibri" w:cs="Calibri"/>
          <w:b/>
          <w:bCs/>
          <w:color w:val="000000" w:themeColor="text1"/>
        </w:rPr>
      </w:pPr>
    </w:p>
    <w:p w14:paraId="1510A010" w14:textId="77777777" w:rsidR="00AD6C67" w:rsidRPr="00AD6C67" w:rsidRDefault="00AD6C67" w:rsidP="00E10CC8">
      <w:pPr>
        <w:autoSpaceDE w:val="0"/>
        <w:autoSpaceDN w:val="0"/>
        <w:adjustRightInd w:val="0"/>
        <w:spacing w:after="0" w:line="22" w:lineRule="atLeast"/>
        <w:rPr>
          <w:rFonts w:ascii="Calibri" w:hAnsi="Calibri" w:cs="Calibri"/>
          <w:b/>
          <w:bCs/>
          <w:color w:val="000000" w:themeColor="text1"/>
        </w:rPr>
      </w:pPr>
      <w:r w:rsidRPr="00AD6C67">
        <w:rPr>
          <w:rFonts w:ascii="Calibri" w:hAnsi="Calibri" w:cs="Calibri"/>
          <w:b/>
          <w:bCs/>
          <w:color w:val="000000" w:themeColor="text1"/>
        </w:rPr>
        <w:t>Indikátory</w:t>
      </w:r>
    </w:p>
    <w:p w14:paraId="39D94308" w14:textId="77777777" w:rsidR="00AD6C67" w:rsidRPr="00AD6C67" w:rsidRDefault="00AD6C67" w:rsidP="00D13BF6">
      <w:pPr>
        <w:numPr>
          <w:ilvl w:val="0"/>
          <w:numId w:val="77"/>
        </w:numPr>
        <w:autoSpaceDE w:val="0"/>
        <w:autoSpaceDN w:val="0"/>
        <w:adjustRightInd w:val="0"/>
        <w:spacing w:after="0" w:line="22" w:lineRule="atLeast"/>
        <w:contextualSpacing/>
        <w:rPr>
          <w:rFonts w:ascii="Calibri" w:hAnsi="Calibri" w:cs="Calibri"/>
          <w:color w:val="000000" w:themeColor="text1"/>
        </w:rPr>
      </w:pPr>
      <w:r w:rsidRPr="00AD6C67">
        <w:rPr>
          <w:rFonts w:ascii="Calibri" w:hAnsi="Calibri" w:cs="Calibri"/>
          <w:color w:val="000000" w:themeColor="text1"/>
        </w:rPr>
        <w:t>Počet uspořádaných aktivit</w:t>
      </w:r>
    </w:p>
    <w:p w14:paraId="5EED4CBE" w14:textId="77777777" w:rsidR="00AD6C67" w:rsidRPr="00AD6C67" w:rsidRDefault="00AD6C67" w:rsidP="00D13BF6">
      <w:pPr>
        <w:numPr>
          <w:ilvl w:val="0"/>
          <w:numId w:val="77"/>
        </w:numPr>
        <w:autoSpaceDE w:val="0"/>
        <w:autoSpaceDN w:val="0"/>
        <w:adjustRightInd w:val="0"/>
        <w:spacing w:after="0" w:line="22" w:lineRule="atLeast"/>
        <w:contextualSpacing/>
        <w:rPr>
          <w:rFonts w:ascii="Calibri" w:hAnsi="Calibri" w:cs="Calibri"/>
          <w:color w:val="000000" w:themeColor="text1"/>
        </w:rPr>
      </w:pPr>
      <w:r w:rsidRPr="00AD6C67">
        <w:rPr>
          <w:rFonts w:ascii="Calibri" w:hAnsi="Calibri" w:cs="Calibri"/>
          <w:color w:val="000000" w:themeColor="text1"/>
        </w:rPr>
        <w:t>Počet zapojených škol</w:t>
      </w:r>
    </w:p>
    <w:p w14:paraId="0CC0CF8E" w14:textId="77777777" w:rsidR="008A77A4" w:rsidRDefault="008A77A4" w:rsidP="008A77A4">
      <w:pPr>
        <w:spacing w:after="120"/>
        <w:contextualSpacing/>
        <w:jc w:val="both"/>
        <w:rPr>
          <w:rFonts w:ascii="Calibri" w:eastAsia="Times New Roman" w:hAnsi="Calibri" w:cstheme="minorHAnsi"/>
          <w:b/>
          <w:bCs/>
          <w:iCs/>
          <w:color w:val="00ADD0"/>
          <w:lang w:eastAsia="cs-CZ"/>
        </w:rPr>
      </w:pPr>
    </w:p>
    <w:p w14:paraId="0F1E1730" w14:textId="758BB33A" w:rsidR="008A77A4" w:rsidRPr="00581624" w:rsidRDefault="008A77A4" w:rsidP="008A77A4">
      <w:pPr>
        <w:spacing w:after="0" w:line="240" w:lineRule="auto"/>
        <w:jc w:val="both"/>
      </w:pPr>
      <w:r w:rsidRPr="00581624">
        <w:t xml:space="preserve">Vazba klíčových povinných a </w:t>
      </w:r>
      <w:r>
        <w:t>volitelných témat</w:t>
      </w:r>
      <w:r w:rsidRPr="00581624">
        <w:t>/opatření na strategické cíle a opatření MAP</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9"/>
        <w:gridCol w:w="2031"/>
        <w:gridCol w:w="2032"/>
        <w:gridCol w:w="2032"/>
      </w:tblGrid>
      <w:tr w:rsidR="008A77A4" w:rsidRPr="00EC024C" w14:paraId="6344111D" w14:textId="77777777" w:rsidTr="00075588">
        <w:trPr>
          <w:jc w:val="center"/>
        </w:trPr>
        <w:tc>
          <w:tcPr>
            <w:tcW w:w="3261" w:type="dxa"/>
            <w:gridSpan w:val="2"/>
            <w:shd w:val="clear" w:color="auto" w:fill="002060"/>
          </w:tcPr>
          <w:p w14:paraId="106C34AD" w14:textId="02610EA8" w:rsidR="008A77A4" w:rsidRPr="00177E22" w:rsidRDefault="008A77A4" w:rsidP="00075588">
            <w:pPr>
              <w:pStyle w:val="Odstavecseseznamem"/>
              <w:ind w:left="0"/>
              <w:jc w:val="both"/>
              <w:rPr>
                <w:b/>
                <w:bCs/>
              </w:rPr>
            </w:pPr>
            <w:r w:rsidRPr="00177E22">
              <w:rPr>
                <w:b/>
                <w:bCs/>
              </w:rPr>
              <w:t xml:space="preserve">Priorita </w:t>
            </w:r>
            <w:r w:rsidR="008F2B5A">
              <w:rPr>
                <w:b/>
                <w:bCs/>
              </w:rPr>
              <w:t>B</w:t>
            </w:r>
          </w:p>
          <w:p w14:paraId="222D9915" w14:textId="0CB89867" w:rsidR="008A77A4" w:rsidRPr="00320654" w:rsidRDefault="008F2B5A" w:rsidP="00075588">
            <w:pPr>
              <w:pStyle w:val="Odstavecseseznamem"/>
              <w:ind w:left="0"/>
              <w:jc w:val="both"/>
              <w:rPr>
                <w:b/>
                <w:bCs/>
                <w:sz w:val="21"/>
                <w:szCs w:val="21"/>
              </w:rPr>
            </w:pPr>
            <w:r w:rsidRPr="00AD6C67">
              <w:t>Rozvoj předškolního vzdělávání a péče (dostupnost – kvalita – inkluze)</w:t>
            </w:r>
          </w:p>
        </w:tc>
        <w:tc>
          <w:tcPr>
            <w:tcW w:w="2031" w:type="dxa"/>
            <w:shd w:val="clear" w:color="auto" w:fill="00B0F0"/>
          </w:tcPr>
          <w:p w14:paraId="4A567200" w14:textId="35E5E4FA" w:rsidR="008A77A4" w:rsidRDefault="008A77A4" w:rsidP="00075588">
            <w:pPr>
              <w:pStyle w:val="Odstavecseseznamem"/>
              <w:ind w:left="0"/>
              <w:jc w:val="center"/>
              <w:rPr>
                <w:b/>
                <w:bCs/>
              </w:rPr>
            </w:pPr>
            <w:r>
              <w:rPr>
                <w:b/>
                <w:bCs/>
              </w:rPr>
              <w:t xml:space="preserve">Priorita </w:t>
            </w:r>
            <w:r w:rsidR="008F2B5A">
              <w:rPr>
                <w:b/>
                <w:bCs/>
              </w:rPr>
              <w:t>B</w:t>
            </w:r>
            <w:r>
              <w:rPr>
                <w:b/>
                <w:bCs/>
              </w:rPr>
              <w:t xml:space="preserve">, SC </w:t>
            </w:r>
            <w:r w:rsidR="008F2B5A">
              <w:rPr>
                <w:b/>
                <w:bCs/>
              </w:rPr>
              <w:t>B</w:t>
            </w:r>
            <w:r>
              <w:rPr>
                <w:b/>
                <w:bCs/>
              </w:rPr>
              <w:t>.</w:t>
            </w:r>
            <w:r w:rsidR="00281976">
              <w:rPr>
                <w:b/>
                <w:bCs/>
              </w:rPr>
              <w:t>1</w:t>
            </w:r>
          </w:p>
          <w:p w14:paraId="71604CC1" w14:textId="67D2A061" w:rsidR="008A77A4" w:rsidRPr="006A56BF" w:rsidRDefault="006A56BF" w:rsidP="00075588">
            <w:pPr>
              <w:pStyle w:val="Odstavecseseznamem"/>
              <w:ind w:left="0"/>
              <w:jc w:val="center"/>
              <w:rPr>
                <w:bCs/>
                <w:sz w:val="20"/>
                <w:szCs w:val="20"/>
              </w:rPr>
            </w:pPr>
            <w:r w:rsidRPr="006A56BF">
              <w:rPr>
                <w:rFonts w:ascii="Calibri" w:eastAsia="Times New Roman" w:hAnsi="Calibri" w:cs="Calibri"/>
                <w:bCs/>
                <w:iCs/>
                <w:color w:val="000000"/>
                <w:sz w:val="20"/>
                <w:szCs w:val="20"/>
                <w:lang w:eastAsia="cs-CZ"/>
              </w:rPr>
              <w:t xml:space="preserve">Podpora učitelů, ředitelů a dalších pracovníků ve vzdělávání </w:t>
            </w:r>
          </w:p>
        </w:tc>
        <w:tc>
          <w:tcPr>
            <w:tcW w:w="2032" w:type="dxa"/>
            <w:shd w:val="clear" w:color="auto" w:fill="00B0F0"/>
          </w:tcPr>
          <w:p w14:paraId="166D7164" w14:textId="19A5CA24" w:rsidR="008A77A4" w:rsidRDefault="008A77A4" w:rsidP="00075588">
            <w:pPr>
              <w:pStyle w:val="Odstavecseseznamem"/>
              <w:ind w:left="0"/>
              <w:jc w:val="center"/>
              <w:rPr>
                <w:b/>
                <w:bCs/>
              </w:rPr>
            </w:pPr>
            <w:r>
              <w:rPr>
                <w:b/>
                <w:bCs/>
              </w:rPr>
              <w:t xml:space="preserve">Priorita </w:t>
            </w:r>
            <w:r w:rsidR="008F2B5A">
              <w:rPr>
                <w:b/>
                <w:bCs/>
              </w:rPr>
              <w:t>B</w:t>
            </w:r>
            <w:r>
              <w:rPr>
                <w:b/>
                <w:bCs/>
              </w:rPr>
              <w:t xml:space="preserve">, SC </w:t>
            </w:r>
            <w:r w:rsidR="008F2B5A">
              <w:rPr>
                <w:b/>
                <w:bCs/>
              </w:rPr>
              <w:t>B</w:t>
            </w:r>
            <w:r>
              <w:rPr>
                <w:b/>
                <w:bCs/>
              </w:rPr>
              <w:t>.</w:t>
            </w:r>
            <w:r w:rsidR="00281976">
              <w:rPr>
                <w:b/>
                <w:bCs/>
              </w:rPr>
              <w:t>2</w:t>
            </w:r>
          </w:p>
          <w:p w14:paraId="7FA3C4BE" w14:textId="5B5A4859" w:rsidR="008A77A4" w:rsidRPr="006A56BF" w:rsidRDefault="006A56BF" w:rsidP="00075588">
            <w:pPr>
              <w:pStyle w:val="Odstavecseseznamem"/>
              <w:ind w:left="0"/>
              <w:jc w:val="center"/>
              <w:rPr>
                <w:bCs/>
                <w:sz w:val="20"/>
                <w:szCs w:val="20"/>
              </w:rPr>
            </w:pPr>
            <w:r w:rsidRPr="006A56BF">
              <w:rPr>
                <w:rFonts w:ascii="Calibri" w:eastAsia="Times New Roman" w:hAnsi="Calibri" w:cs="Calibri"/>
                <w:bCs/>
                <w:iCs/>
                <w:color w:val="000000"/>
                <w:sz w:val="20"/>
                <w:szCs w:val="20"/>
                <w:lang w:eastAsia="cs-CZ"/>
              </w:rPr>
              <w:t>Wellbeing, duševní hygiena, klima školy, management třídních kolektivů, snižování nerovností v přístupu ke vzdělávání</w:t>
            </w:r>
          </w:p>
        </w:tc>
        <w:tc>
          <w:tcPr>
            <w:tcW w:w="2032" w:type="dxa"/>
            <w:shd w:val="clear" w:color="auto" w:fill="00B0F0"/>
          </w:tcPr>
          <w:p w14:paraId="48BFAECD" w14:textId="6089A022" w:rsidR="008A77A4" w:rsidRPr="00EC024C" w:rsidRDefault="008A77A4" w:rsidP="00075588">
            <w:pPr>
              <w:pStyle w:val="Odstavecseseznamem"/>
              <w:ind w:left="0"/>
              <w:jc w:val="center"/>
              <w:rPr>
                <w:b/>
                <w:bCs/>
                <w:sz w:val="20"/>
                <w:szCs w:val="20"/>
              </w:rPr>
            </w:pPr>
            <w:r w:rsidRPr="00EC024C">
              <w:rPr>
                <w:b/>
                <w:bCs/>
                <w:sz w:val="20"/>
                <w:szCs w:val="20"/>
              </w:rPr>
              <w:t xml:space="preserve">Priorita </w:t>
            </w:r>
            <w:r w:rsidR="008F2B5A">
              <w:rPr>
                <w:b/>
                <w:bCs/>
                <w:sz w:val="20"/>
                <w:szCs w:val="20"/>
              </w:rPr>
              <w:t>B</w:t>
            </w:r>
            <w:r w:rsidRPr="00EC024C">
              <w:rPr>
                <w:b/>
                <w:bCs/>
                <w:sz w:val="20"/>
                <w:szCs w:val="20"/>
              </w:rPr>
              <w:t xml:space="preserve">, SC </w:t>
            </w:r>
            <w:r w:rsidR="008F2B5A">
              <w:rPr>
                <w:b/>
                <w:bCs/>
                <w:sz w:val="20"/>
                <w:szCs w:val="20"/>
              </w:rPr>
              <w:t>B</w:t>
            </w:r>
            <w:r w:rsidRPr="00EC024C">
              <w:rPr>
                <w:b/>
                <w:bCs/>
                <w:sz w:val="20"/>
                <w:szCs w:val="20"/>
              </w:rPr>
              <w:t>.</w:t>
            </w:r>
            <w:r w:rsidR="00281976">
              <w:rPr>
                <w:b/>
                <w:bCs/>
                <w:sz w:val="20"/>
                <w:szCs w:val="20"/>
              </w:rPr>
              <w:t>3</w:t>
            </w:r>
          </w:p>
          <w:p w14:paraId="7CA1B906" w14:textId="1303D0FD" w:rsidR="008A77A4" w:rsidRPr="006A56BF" w:rsidRDefault="006A56BF" w:rsidP="00075588">
            <w:pPr>
              <w:pStyle w:val="Odstavecseseznamem"/>
              <w:spacing w:after="0"/>
              <w:ind w:left="0"/>
              <w:jc w:val="center"/>
              <w:rPr>
                <w:bCs/>
                <w:sz w:val="20"/>
                <w:szCs w:val="20"/>
              </w:rPr>
            </w:pPr>
            <w:r w:rsidRPr="006A56BF">
              <w:rPr>
                <w:rFonts w:ascii="Calibri" w:eastAsia="Times New Roman" w:hAnsi="Calibri" w:cs="Calibri"/>
                <w:bCs/>
                <w:sz w:val="20"/>
                <w:szCs w:val="20"/>
                <w:lang w:eastAsia="cs-CZ"/>
              </w:rPr>
              <w:t>Dítě připravené na život – vzdělávací</w:t>
            </w:r>
            <w:r w:rsidRPr="006A56BF">
              <w:rPr>
                <w:rFonts w:ascii="Calibri" w:eastAsia="Times New Roman" w:hAnsi="Calibri" w:cs="Calibri"/>
                <w:bCs/>
                <w:iCs/>
                <w:sz w:val="20"/>
                <w:szCs w:val="20"/>
                <w:lang w:eastAsia="cs-CZ"/>
              </w:rPr>
              <w:t xml:space="preserve"> aktivity pro děti předškolního věku </w:t>
            </w:r>
          </w:p>
        </w:tc>
      </w:tr>
      <w:tr w:rsidR="008A77A4" w:rsidRPr="008A77A4" w14:paraId="38550578" w14:textId="77777777" w:rsidTr="00075588">
        <w:trPr>
          <w:jc w:val="center"/>
        </w:trPr>
        <w:tc>
          <w:tcPr>
            <w:tcW w:w="2552" w:type="dxa"/>
          </w:tcPr>
          <w:p w14:paraId="45518224"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Podpora moderních didaktických forem vedoucích k rozvoji klíčových kompetencí </w:t>
            </w:r>
          </w:p>
        </w:tc>
        <w:tc>
          <w:tcPr>
            <w:tcW w:w="709" w:type="dxa"/>
            <w:vAlign w:val="center"/>
          </w:tcPr>
          <w:p w14:paraId="62FA7B8A" w14:textId="77777777" w:rsidR="008A77A4" w:rsidRPr="008A77A4" w:rsidRDefault="008A77A4" w:rsidP="00075588">
            <w:pPr>
              <w:pStyle w:val="Odstavecseseznamem"/>
              <w:ind w:left="0"/>
              <w:jc w:val="center"/>
              <w:rPr>
                <w:sz w:val="20"/>
                <w:szCs w:val="20"/>
              </w:rPr>
            </w:pPr>
            <w:r w:rsidRPr="008A77A4">
              <w:rPr>
                <w:sz w:val="20"/>
                <w:szCs w:val="20"/>
              </w:rPr>
              <w:t>POT</w:t>
            </w:r>
          </w:p>
        </w:tc>
        <w:tc>
          <w:tcPr>
            <w:tcW w:w="2031" w:type="dxa"/>
            <w:vAlign w:val="center"/>
          </w:tcPr>
          <w:p w14:paraId="3E623C84" w14:textId="77777777" w:rsidR="008A77A4" w:rsidRPr="008A77A4" w:rsidRDefault="008A77A4" w:rsidP="00075588">
            <w:pPr>
              <w:pStyle w:val="Odstavecseseznamem"/>
              <w:ind w:left="0"/>
              <w:jc w:val="center"/>
              <w:rPr>
                <w:sz w:val="20"/>
                <w:szCs w:val="20"/>
              </w:rPr>
            </w:pPr>
            <w:r w:rsidRPr="008A77A4">
              <w:rPr>
                <w:sz w:val="20"/>
                <w:szCs w:val="20"/>
              </w:rPr>
              <w:t>xxx</w:t>
            </w:r>
          </w:p>
        </w:tc>
        <w:tc>
          <w:tcPr>
            <w:tcW w:w="2032" w:type="dxa"/>
            <w:vAlign w:val="center"/>
          </w:tcPr>
          <w:p w14:paraId="59B8768F" w14:textId="77777777" w:rsidR="008A77A4" w:rsidRPr="008A77A4" w:rsidRDefault="008A77A4" w:rsidP="00075588">
            <w:pPr>
              <w:pStyle w:val="Odstavecseseznamem"/>
              <w:ind w:left="0"/>
              <w:jc w:val="center"/>
              <w:rPr>
                <w:sz w:val="20"/>
                <w:szCs w:val="20"/>
              </w:rPr>
            </w:pPr>
            <w:r w:rsidRPr="008A77A4">
              <w:rPr>
                <w:sz w:val="20"/>
                <w:szCs w:val="20"/>
              </w:rPr>
              <w:t>xxx</w:t>
            </w:r>
          </w:p>
        </w:tc>
        <w:tc>
          <w:tcPr>
            <w:tcW w:w="2032" w:type="dxa"/>
            <w:vAlign w:val="center"/>
          </w:tcPr>
          <w:p w14:paraId="14A9274A" w14:textId="49E66AB7" w:rsidR="008A77A4" w:rsidRPr="008A77A4" w:rsidRDefault="008A77A4" w:rsidP="00075588">
            <w:pPr>
              <w:pStyle w:val="Odstavecseseznamem"/>
              <w:spacing w:after="0"/>
              <w:ind w:left="0"/>
              <w:jc w:val="center"/>
              <w:rPr>
                <w:sz w:val="20"/>
                <w:szCs w:val="20"/>
              </w:rPr>
            </w:pPr>
            <w:r w:rsidRPr="008A77A4">
              <w:rPr>
                <w:sz w:val="20"/>
                <w:szCs w:val="20"/>
              </w:rPr>
              <w:t>xx</w:t>
            </w:r>
            <w:r w:rsidR="00725677">
              <w:rPr>
                <w:sz w:val="20"/>
                <w:szCs w:val="20"/>
              </w:rPr>
              <w:t>x</w:t>
            </w:r>
          </w:p>
        </w:tc>
      </w:tr>
      <w:tr w:rsidR="008A77A4" w:rsidRPr="008A77A4" w14:paraId="5AB31F70" w14:textId="77777777" w:rsidTr="00075588">
        <w:trPr>
          <w:jc w:val="center"/>
        </w:trPr>
        <w:tc>
          <w:tcPr>
            <w:tcW w:w="2552" w:type="dxa"/>
          </w:tcPr>
          <w:p w14:paraId="30BFA04A"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potenciálu každého žáka, zejména žáků se sociálním a jiným znevýhodněním </w:t>
            </w:r>
          </w:p>
        </w:tc>
        <w:tc>
          <w:tcPr>
            <w:tcW w:w="709" w:type="dxa"/>
            <w:vAlign w:val="center"/>
          </w:tcPr>
          <w:p w14:paraId="42750C9A" w14:textId="77777777" w:rsidR="008A77A4" w:rsidRPr="008A77A4" w:rsidRDefault="008A77A4" w:rsidP="00075588">
            <w:pPr>
              <w:pStyle w:val="Odstavecseseznamem"/>
              <w:ind w:left="0"/>
              <w:jc w:val="center"/>
              <w:rPr>
                <w:sz w:val="20"/>
                <w:szCs w:val="20"/>
              </w:rPr>
            </w:pPr>
            <w:r w:rsidRPr="008A77A4">
              <w:rPr>
                <w:sz w:val="20"/>
                <w:szCs w:val="20"/>
              </w:rPr>
              <w:t xml:space="preserve">POT </w:t>
            </w:r>
          </w:p>
        </w:tc>
        <w:tc>
          <w:tcPr>
            <w:tcW w:w="2031" w:type="dxa"/>
            <w:vAlign w:val="center"/>
          </w:tcPr>
          <w:p w14:paraId="1F7141FE" w14:textId="77777777" w:rsidR="008A77A4" w:rsidRPr="008A77A4" w:rsidRDefault="008A77A4" w:rsidP="00075588">
            <w:pPr>
              <w:pStyle w:val="Odstavecseseznamem"/>
              <w:ind w:left="0"/>
              <w:jc w:val="center"/>
              <w:rPr>
                <w:sz w:val="20"/>
                <w:szCs w:val="20"/>
              </w:rPr>
            </w:pPr>
            <w:r w:rsidRPr="008A77A4">
              <w:rPr>
                <w:sz w:val="20"/>
                <w:szCs w:val="20"/>
              </w:rPr>
              <w:t>xxx</w:t>
            </w:r>
          </w:p>
        </w:tc>
        <w:tc>
          <w:tcPr>
            <w:tcW w:w="2032" w:type="dxa"/>
            <w:vAlign w:val="center"/>
          </w:tcPr>
          <w:p w14:paraId="56FD8324" w14:textId="77777777" w:rsidR="008A77A4" w:rsidRPr="008A77A4" w:rsidRDefault="008A77A4" w:rsidP="00075588">
            <w:pPr>
              <w:pStyle w:val="Odstavecseseznamem"/>
              <w:ind w:left="0"/>
              <w:jc w:val="center"/>
              <w:rPr>
                <w:sz w:val="20"/>
                <w:szCs w:val="20"/>
              </w:rPr>
            </w:pPr>
            <w:r w:rsidRPr="008A77A4">
              <w:rPr>
                <w:sz w:val="20"/>
                <w:szCs w:val="20"/>
              </w:rPr>
              <w:t>xxx</w:t>
            </w:r>
          </w:p>
        </w:tc>
        <w:tc>
          <w:tcPr>
            <w:tcW w:w="2032" w:type="dxa"/>
            <w:vAlign w:val="center"/>
          </w:tcPr>
          <w:p w14:paraId="569CDC0F" w14:textId="2798DB47" w:rsidR="008A77A4" w:rsidRPr="008A77A4" w:rsidRDefault="008A77A4" w:rsidP="00075588">
            <w:pPr>
              <w:pStyle w:val="Odstavecseseznamem"/>
              <w:spacing w:after="0"/>
              <w:ind w:left="0"/>
              <w:jc w:val="center"/>
              <w:rPr>
                <w:sz w:val="20"/>
                <w:szCs w:val="20"/>
              </w:rPr>
            </w:pPr>
            <w:r w:rsidRPr="008A77A4">
              <w:rPr>
                <w:sz w:val="20"/>
                <w:szCs w:val="20"/>
              </w:rPr>
              <w:t>xx</w:t>
            </w:r>
            <w:r w:rsidR="00725677">
              <w:rPr>
                <w:sz w:val="20"/>
                <w:szCs w:val="20"/>
              </w:rPr>
              <w:t>x</w:t>
            </w:r>
          </w:p>
        </w:tc>
      </w:tr>
      <w:tr w:rsidR="008A77A4" w:rsidRPr="008A77A4" w14:paraId="6C9D0C44" w14:textId="77777777" w:rsidTr="00075588">
        <w:trPr>
          <w:jc w:val="center"/>
        </w:trPr>
        <w:tc>
          <w:tcPr>
            <w:tcW w:w="2552" w:type="dxa"/>
          </w:tcPr>
          <w:p w14:paraId="24C9EC6C" w14:textId="43730598"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Podpor</w:t>
            </w:r>
            <w:r w:rsidR="00725677">
              <w:rPr>
                <w:rFonts w:asciiTheme="minorHAnsi" w:hAnsiTheme="minorHAnsi" w:cstheme="minorHAnsi"/>
                <w:sz w:val="20"/>
                <w:szCs w:val="20"/>
              </w:rPr>
              <w:t>a</w:t>
            </w:r>
            <w:r w:rsidRPr="008A77A4">
              <w:rPr>
                <w:rFonts w:asciiTheme="minorHAnsi" w:hAnsiTheme="minorHAnsi" w:cstheme="minorHAnsi"/>
                <w:sz w:val="20"/>
                <w:szCs w:val="20"/>
              </w:rPr>
              <w:t xml:space="preserve"> pedagogických a didaktických kompetencí pracovníků ve vzdělávání a podpora managementu třídních kolektivů </w:t>
            </w:r>
          </w:p>
        </w:tc>
        <w:tc>
          <w:tcPr>
            <w:tcW w:w="709" w:type="dxa"/>
            <w:vAlign w:val="center"/>
          </w:tcPr>
          <w:p w14:paraId="717FB1D0" w14:textId="77777777" w:rsidR="008A77A4" w:rsidRPr="008A77A4" w:rsidRDefault="008A77A4" w:rsidP="00075588">
            <w:pPr>
              <w:pStyle w:val="Odstavecseseznamem"/>
              <w:ind w:left="0"/>
              <w:jc w:val="center"/>
              <w:rPr>
                <w:sz w:val="20"/>
                <w:szCs w:val="20"/>
              </w:rPr>
            </w:pPr>
            <w:r w:rsidRPr="008A77A4">
              <w:rPr>
                <w:sz w:val="20"/>
                <w:szCs w:val="20"/>
              </w:rPr>
              <w:t>POT</w:t>
            </w:r>
          </w:p>
        </w:tc>
        <w:tc>
          <w:tcPr>
            <w:tcW w:w="2031" w:type="dxa"/>
            <w:vAlign w:val="center"/>
          </w:tcPr>
          <w:p w14:paraId="4AD57CD0" w14:textId="2EAA7881" w:rsidR="008A77A4" w:rsidRPr="008A77A4" w:rsidRDefault="008A77A4" w:rsidP="00075588">
            <w:pPr>
              <w:pStyle w:val="Odstavecseseznamem"/>
              <w:ind w:left="0"/>
              <w:jc w:val="center"/>
              <w:rPr>
                <w:sz w:val="20"/>
                <w:szCs w:val="20"/>
              </w:rPr>
            </w:pPr>
            <w:r w:rsidRPr="008A77A4">
              <w:rPr>
                <w:sz w:val="20"/>
                <w:szCs w:val="20"/>
              </w:rPr>
              <w:t>xx</w:t>
            </w:r>
            <w:r w:rsidR="00725677">
              <w:rPr>
                <w:sz w:val="20"/>
                <w:szCs w:val="20"/>
              </w:rPr>
              <w:t>x</w:t>
            </w:r>
          </w:p>
        </w:tc>
        <w:tc>
          <w:tcPr>
            <w:tcW w:w="2032" w:type="dxa"/>
            <w:vAlign w:val="center"/>
          </w:tcPr>
          <w:p w14:paraId="7B2201F7" w14:textId="5CDDAFFF" w:rsidR="008A77A4" w:rsidRPr="008A77A4" w:rsidRDefault="008A77A4" w:rsidP="00075588">
            <w:pPr>
              <w:pStyle w:val="Odstavecseseznamem"/>
              <w:ind w:left="0"/>
              <w:jc w:val="center"/>
              <w:rPr>
                <w:sz w:val="20"/>
                <w:szCs w:val="20"/>
              </w:rPr>
            </w:pPr>
            <w:r w:rsidRPr="008A77A4">
              <w:rPr>
                <w:sz w:val="20"/>
                <w:szCs w:val="20"/>
              </w:rPr>
              <w:t>xx</w:t>
            </w:r>
            <w:r w:rsidR="00725677">
              <w:rPr>
                <w:sz w:val="20"/>
                <w:szCs w:val="20"/>
              </w:rPr>
              <w:t>x</w:t>
            </w:r>
          </w:p>
        </w:tc>
        <w:tc>
          <w:tcPr>
            <w:tcW w:w="2032" w:type="dxa"/>
            <w:vAlign w:val="center"/>
          </w:tcPr>
          <w:p w14:paraId="62B248BB" w14:textId="3FB5C040" w:rsidR="008A77A4" w:rsidRPr="008A77A4" w:rsidRDefault="008A77A4" w:rsidP="00075588">
            <w:pPr>
              <w:pStyle w:val="Odstavecseseznamem"/>
              <w:spacing w:after="0"/>
              <w:ind w:left="0"/>
              <w:jc w:val="center"/>
              <w:rPr>
                <w:sz w:val="20"/>
                <w:szCs w:val="20"/>
              </w:rPr>
            </w:pPr>
            <w:r w:rsidRPr="008A77A4">
              <w:rPr>
                <w:sz w:val="20"/>
                <w:szCs w:val="20"/>
              </w:rPr>
              <w:t>x</w:t>
            </w:r>
            <w:r w:rsidR="00725677">
              <w:rPr>
                <w:sz w:val="20"/>
                <w:szCs w:val="20"/>
              </w:rPr>
              <w:t>x</w:t>
            </w:r>
          </w:p>
        </w:tc>
      </w:tr>
      <w:tr w:rsidR="008A77A4" w:rsidRPr="008A77A4" w14:paraId="15766297" w14:textId="77777777" w:rsidTr="00075588">
        <w:trPr>
          <w:jc w:val="center"/>
        </w:trPr>
        <w:tc>
          <w:tcPr>
            <w:tcW w:w="2552" w:type="dxa"/>
          </w:tcPr>
          <w:p w14:paraId="5FEC80D7"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P</w:t>
            </w:r>
            <w:r w:rsidRPr="008C1142">
              <w:rPr>
                <w:rFonts w:cstheme="minorHAnsi"/>
                <w:color w:val="000000"/>
                <w:sz w:val="20"/>
                <w:szCs w:val="20"/>
              </w:rPr>
              <w:t>roměna obsahu a</w:t>
            </w:r>
            <w:r w:rsidRPr="008A77A4">
              <w:rPr>
                <w:rFonts w:cstheme="minorHAnsi"/>
                <w:color w:val="000000"/>
                <w:sz w:val="20"/>
                <w:szCs w:val="20"/>
              </w:rPr>
              <w:t> </w:t>
            </w:r>
            <w:r w:rsidRPr="008C1142">
              <w:rPr>
                <w:rFonts w:cstheme="minorHAnsi"/>
                <w:color w:val="000000"/>
                <w:sz w:val="20"/>
                <w:szCs w:val="20"/>
              </w:rPr>
              <w:t xml:space="preserve">způsobu vzdělávání </w:t>
            </w:r>
          </w:p>
        </w:tc>
        <w:tc>
          <w:tcPr>
            <w:tcW w:w="709" w:type="dxa"/>
            <w:vAlign w:val="center"/>
          </w:tcPr>
          <w:p w14:paraId="0F17A6ED" w14:textId="77777777" w:rsidR="008A77A4" w:rsidRPr="008A77A4" w:rsidRDefault="008A77A4" w:rsidP="00075588">
            <w:pPr>
              <w:pStyle w:val="Odstavecseseznamem"/>
              <w:ind w:left="0"/>
              <w:jc w:val="center"/>
              <w:rPr>
                <w:sz w:val="20"/>
                <w:szCs w:val="20"/>
              </w:rPr>
            </w:pPr>
            <w:r w:rsidRPr="008A77A4">
              <w:rPr>
                <w:sz w:val="20"/>
                <w:szCs w:val="20"/>
              </w:rPr>
              <w:t>PRT</w:t>
            </w:r>
          </w:p>
        </w:tc>
        <w:tc>
          <w:tcPr>
            <w:tcW w:w="2031" w:type="dxa"/>
            <w:vAlign w:val="center"/>
          </w:tcPr>
          <w:p w14:paraId="196B9E61" w14:textId="3A9D1F55" w:rsidR="008A77A4" w:rsidRPr="008A77A4" w:rsidRDefault="008A77A4" w:rsidP="00075588">
            <w:pPr>
              <w:pStyle w:val="Odstavecseseznamem"/>
              <w:ind w:left="0"/>
              <w:jc w:val="center"/>
              <w:rPr>
                <w:sz w:val="20"/>
                <w:szCs w:val="20"/>
              </w:rPr>
            </w:pPr>
            <w:r w:rsidRPr="008A77A4">
              <w:rPr>
                <w:sz w:val="20"/>
                <w:szCs w:val="20"/>
              </w:rPr>
              <w:t>xx</w:t>
            </w:r>
            <w:r w:rsidR="00725677">
              <w:rPr>
                <w:sz w:val="20"/>
                <w:szCs w:val="20"/>
              </w:rPr>
              <w:t>x</w:t>
            </w:r>
          </w:p>
        </w:tc>
        <w:tc>
          <w:tcPr>
            <w:tcW w:w="2032" w:type="dxa"/>
            <w:vAlign w:val="center"/>
          </w:tcPr>
          <w:p w14:paraId="50A79F44" w14:textId="38C7CFAE" w:rsidR="008A77A4" w:rsidRPr="008A77A4" w:rsidRDefault="008A77A4" w:rsidP="00075588">
            <w:pPr>
              <w:pStyle w:val="Odstavecseseznamem"/>
              <w:ind w:left="0"/>
              <w:jc w:val="center"/>
              <w:rPr>
                <w:sz w:val="20"/>
                <w:szCs w:val="20"/>
              </w:rPr>
            </w:pPr>
            <w:r w:rsidRPr="008A77A4">
              <w:rPr>
                <w:sz w:val="20"/>
                <w:szCs w:val="20"/>
              </w:rPr>
              <w:t>xx</w:t>
            </w:r>
            <w:r w:rsidR="00725677">
              <w:rPr>
                <w:sz w:val="20"/>
                <w:szCs w:val="20"/>
              </w:rPr>
              <w:t>x</w:t>
            </w:r>
          </w:p>
        </w:tc>
        <w:tc>
          <w:tcPr>
            <w:tcW w:w="2032" w:type="dxa"/>
            <w:vAlign w:val="center"/>
          </w:tcPr>
          <w:p w14:paraId="4995DE1A" w14:textId="45E7E8FE" w:rsidR="008A77A4" w:rsidRPr="008A77A4" w:rsidRDefault="008A77A4" w:rsidP="00075588">
            <w:pPr>
              <w:pStyle w:val="Odstavecseseznamem"/>
              <w:spacing w:after="0"/>
              <w:ind w:left="0"/>
              <w:jc w:val="center"/>
              <w:rPr>
                <w:sz w:val="20"/>
                <w:szCs w:val="20"/>
              </w:rPr>
            </w:pPr>
            <w:r w:rsidRPr="008A77A4">
              <w:rPr>
                <w:sz w:val="20"/>
                <w:szCs w:val="20"/>
              </w:rPr>
              <w:t>x</w:t>
            </w:r>
            <w:r w:rsidR="00725677">
              <w:rPr>
                <w:sz w:val="20"/>
                <w:szCs w:val="20"/>
              </w:rPr>
              <w:t>xx</w:t>
            </w:r>
          </w:p>
        </w:tc>
      </w:tr>
      <w:tr w:rsidR="008A77A4" w:rsidRPr="008A77A4" w14:paraId="75FC8717" w14:textId="77777777" w:rsidTr="00075588">
        <w:trPr>
          <w:jc w:val="center"/>
        </w:trPr>
        <w:tc>
          <w:tcPr>
            <w:tcW w:w="2552" w:type="dxa"/>
          </w:tcPr>
          <w:p w14:paraId="79B0F7D8"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Podpora učitelů, ředitelů a dalších pracovníků ve vzdělávání </w:t>
            </w:r>
          </w:p>
        </w:tc>
        <w:tc>
          <w:tcPr>
            <w:tcW w:w="709" w:type="dxa"/>
            <w:vAlign w:val="center"/>
          </w:tcPr>
          <w:p w14:paraId="15211421" w14:textId="77777777" w:rsidR="008A77A4" w:rsidRPr="008A77A4" w:rsidRDefault="008A77A4" w:rsidP="00075588">
            <w:pPr>
              <w:pStyle w:val="Odstavecseseznamem"/>
              <w:ind w:left="0"/>
              <w:jc w:val="center"/>
              <w:rPr>
                <w:sz w:val="20"/>
                <w:szCs w:val="20"/>
              </w:rPr>
            </w:pPr>
            <w:r w:rsidRPr="008A77A4">
              <w:rPr>
                <w:sz w:val="20"/>
                <w:szCs w:val="20"/>
              </w:rPr>
              <w:t>PRT</w:t>
            </w:r>
          </w:p>
        </w:tc>
        <w:tc>
          <w:tcPr>
            <w:tcW w:w="2031" w:type="dxa"/>
            <w:vAlign w:val="center"/>
          </w:tcPr>
          <w:p w14:paraId="310DF6CD" w14:textId="6CE24105" w:rsidR="008A77A4" w:rsidRPr="008A77A4" w:rsidRDefault="008A77A4" w:rsidP="00075588">
            <w:pPr>
              <w:pStyle w:val="Odstavecseseznamem"/>
              <w:ind w:left="0"/>
              <w:jc w:val="center"/>
              <w:rPr>
                <w:sz w:val="20"/>
                <w:szCs w:val="20"/>
              </w:rPr>
            </w:pPr>
            <w:r w:rsidRPr="008A77A4">
              <w:rPr>
                <w:sz w:val="20"/>
                <w:szCs w:val="20"/>
              </w:rPr>
              <w:t>xx</w:t>
            </w:r>
            <w:r w:rsidR="00725677">
              <w:rPr>
                <w:sz w:val="20"/>
                <w:szCs w:val="20"/>
              </w:rPr>
              <w:t>x</w:t>
            </w:r>
          </w:p>
        </w:tc>
        <w:tc>
          <w:tcPr>
            <w:tcW w:w="2032" w:type="dxa"/>
            <w:vAlign w:val="center"/>
          </w:tcPr>
          <w:p w14:paraId="7FC1F4E1" w14:textId="3EE55A79" w:rsidR="008A77A4" w:rsidRPr="008A77A4" w:rsidRDefault="008A77A4" w:rsidP="00075588">
            <w:pPr>
              <w:pStyle w:val="Odstavecseseznamem"/>
              <w:ind w:left="0"/>
              <w:jc w:val="center"/>
              <w:rPr>
                <w:sz w:val="20"/>
                <w:szCs w:val="20"/>
              </w:rPr>
            </w:pPr>
            <w:r w:rsidRPr="008A77A4">
              <w:rPr>
                <w:sz w:val="20"/>
                <w:szCs w:val="20"/>
              </w:rPr>
              <w:t>xx</w:t>
            </w:r>
            <w:r w:rsidR="00725677">
              <w:rPr>
                <w:sz w:val="20"/>
                <w:szCs w:val="20"/>
              </w:rPr>
              <w:t>x</w:t>
            </w:r>
          </w:p>
        </w:tc>
        <w:tc>
          <w:tcPr>
            <w:tcW w:w="2032" w:type="dxa"/>
            <w:vAlign w:val="center"/>
          </w:tcPr>
          <w:p w14:paraId="4EDC56D8"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7F61A73D" w14:textId="77777777" w:rsidTr="00075588">
        <w:trPr>
          <w:jc w:val="center"/>
        </w:trPr>
        <w:tc>
          <w:tcPr>
            <w:tcW w:w="2552" w:type="dxa"/>
          </w:tcPr>
          <w:p w14:paraId="73D76966"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Digitální kompetence k celoživotnímu učení </w:t>
            </w:r>
          </w:p>
        </w:tc>
        <w:tc>
          <w:tcPr>
            <w:tcW w:w="709" w:type="dxa"/>
            <w:vAlign w:val="center"/>
          </w:tcPr>
          <w:p w14:paraId="29F36B90" w14:textId="77777777" w:rsidR="008A77A4" w:rsidRPr="008A77A4" w:rsidRDefault="008A77A4" w:rsidP="00075588">
            <w:pPr>
              <w:pStyle w:val="Odstavecseseznamem"/>
              <w:ind w:left="0"/>
              <w:jc w:val="center"/>
              <w:rPr>
                <w:sz w:val="20"/>
                <w:szCs w:val="20"/>
              </w:rPr>
            </w:pPr>
            <w:r w:rsidRPr="008A77A4">
              <w:rPr>
                <w:sz w:val="20"/>
                <w:szCs w:val="20"/>
              </w:rPr>
              <w:t>PRT</w:t>
            </w:r>
          </w:p>
        </w:tc>
        <w:tc>
          <w:tcPr>
            <w:tcW w:w="2031" w:type="dxa"/>
            <w:vAlign w:val="center"/>
          </w:tcPr>
          <w:p w14:paraId="7A723060" w14:textId="67FB1663" w:rsidR="008A77A4" w:rsidRPr="008A77A4" w:rsidRDefault="008A77A4" w:rsidP="00075588">
            <w:pPr>
              <w:pStyle w:val="Odstavecseseznamem"/>
              <w:ind w:left="0"/>
              <w:jc w:val="center"/>
              <w:rPr>
                <w:sz w:val="20"/>
                <w:szCs w:val="20"/>
              </w:rPr>
            </w:pPr>
            <w:r w:rsidRPr="008A77A4">
              <w:rPr>
                <w:sz w:val="20"/>
                <w:szCs w:val="20"/>
              </w:rPr>
              <w:t>xx</w:t>
            </w:r>
            <w:r w:rsidR="00725677">
              <w:rPr>
                <w:sz w:val="20"/>
                <w:szCs w:val="20"/>
              </w:rPr>
              <w:t>x</w:t>
            </w:r>
          </w:p>
        </w:tc>
        <w:tc>
          <w:tcPr>
            <w:tcW w:w="2032" w:type="dxa"/>
            <w:vAlign w:val="center"/>
          </w:tcPr>
          <w:p w14:paraId="09B6D481" w14:textId="2696B7B2" w:rsidR="008A77A4" w:rsidRPr="008A77A4" w:rsidRDefault="008A77A4" w:rsidP="00075588">
            <w:pPr>
              <w:pStyle w:val="Odstavecseseznamem"/>
              <w:ind w:left="0"/>
              <w:jc w:val="center"/>
              <w:rPr>
                <w:sz w:val="20"/>
                <w:szCs w:val="20"/>
              </w:rPr>
            </w:pPr>
            <w:r w:rsidRPr="008A77A4">
              <w:rPr>
                <w:sz w:val="20"/>
                <w:szCs w:val="20"/>
              </w:rPr>
              <w:t>xx</w:t>
            </w:r>
            <w:r w:rsidR="00725677">
              <w:rPr>
                <w:sz w:val="20"/>
                <w:szCs w:val="20"/>
              </w:rPr>
              <w:t>x</w:t>
            </w:r>
          </w:p>
        </w:tc>
        <w:tc>
          <w:tcPr>
            <w:tcW w:w="2032" w:type="dxa"/>
            <w:vAlign w:val="center"/>
          </w:tcPr>
          <w:p w14:paraId="460315A1" w14:textId="7F11F86F" w:rsidR="008A77A4" w:rsidRPr="008A77A4" w:rsidRDefault="008A77A4" w:rsidP="00075588">
            <w:pPr>
              <w:pStyle w:val="Odstavecseseznamem"/>
              <w:spacing w:after="0"/>
              <w:ind w:left="0"/>
              <w:jc w:val="center"/>
              <w:rPr>
                <w:sz w:val="20"/>
                <w:szCs w:val="20"/>
              </w:rPr>
            </w:pPr>
            <w:r w:rsidRPr="008A77A4">
              <w:rPr>
                <w:sz w:val="20"/>
                <w:szCs w:val="20"/>
              </w:rPr>
              <w:t>x</w:t>
            </w:r>
            <w:r w:rsidR="00725677">
              <w:rPr>
                <w:sz w:val="20"/>
                <w:szCs w:val="20"/>
              </w:rPr>
              <w:t>xx</w:t>
            </w:r>
          </w:p>
        </w:tc>
      </w:tr>
      <w:tr w:rsidR="008A77A4" w:rsidRPr="008A77A4" w14:paraId="05B7A361" w14:textId="77777777" w:rsidTr="00075588">
        <w:trPr>
          <w:jc w:val="center"/>
        </w:trPr>
        <w:tc>
          <w:tcPr>
            <w:tcW w:w="2552" w:type="dxa"/>
          </w:tcPr>
          <w:p w14:paraId="6059C29F"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Snižování nerovností v přístupu ke vzdělávání </w:t>
            </w:r>
          </w:p>
        </w:tc>
        <w:tc>
          <w:tcPr>
            <w:tcW w:w="709" w:type="dxa"/>
            <w:vAlign w:val="center"/>
          </w:tcPr>
          <w:p w14:paraId="6E8C4A84" w14:textId="77777777" w:rsidR="008A77A4" w:rsidRPr="008A77A4" w:rsidRDefault="008A77A4" w:rsidP="00075588">
            <w:pPr>
              <w:pStyle w:val="Odstavecseseznamem"/>
              <w:ind w:left="0"/>
              <w:jc w:val="center"/>
              <w:rPr>
                <w:sz w:val="20"/>
                <w:szCs w:val="20"/>
              </w:rPr>
            </w:pPr>
            <w:r w:rsidRPr="008A77A4">
              <w:rPr>
                <w:sz w:val="20"/>
                <w:szCs w:val="20"/>
              </w:rPr>
              <w:t>PRT</w:t>
            </w:r>
          </w:p>
        </w:tc>
        <w:tc>
          <w:tcPr>
            <w:tcW w:w="2031" w:type="dxa"/>
            <w:vAlign w:val="center"/>
          </w:tcPr>
          <w:p w14:paraId="1713945B" w14:textId="77777777" w:rsidR="008A77A4" w:rsidRPr="008A77A4" w:rsidRDefault="008A77A4" w:rsidP="00075588">
            <w:pPr>
              <w:pStyle w:val="Odstavecseseznamem"/>
              <w:ind w:left="0"/>
              <w:jc w:val="center"/>
              <w:rPr>
                <w:sz w:val="20"/>
                <w:szCs w:val="20"/>
              </w:rPr>
            </w:pPr>
            <w:r w:rsidRPr="008A77A4">
              <w:rPr>
                <w:sz w:val="20"/>
                <w:szCs w:val="20"/>
              </w:rPr>
              <w:t>xxx</w:t>
            </w:r>
          </w:p>
        </w:tc>
        <w:tc>
          <w:tcPr>
            <w:tcW w:w="2032" w:type="dxa"/>
            <w:vAlign w:val="center"/>
          </w:tcPr>
          <w:p w14:paraId="652F17D6" w14:textId="77777777" w:rsidR="008A77A4" w:rsidRPr="008A77A4" w:rsidRDefault="008A77A4" w:rsidP="00075588">
            <w:pPr>
              <w:pStyle w:val="Odstavecseseznamem"/>
              <w:ind w:left="0"/>
              <w:jc w:val="center"/>
              <w:rPr>
                <w:sz w:val="20"/>
                <w:szCs w:val="20"/>
              </w:rPr>
            </w:pPr>
            <w:r w:rsidRPr="008A77A4">
              <w:rPr>
                <w:sz w:val="20"/>
                <w:szCs w:val="20"/>
              </w:rPr>
              <w:t>xxx</w:t>
            </w:r>
          </w:p>
        </w:tc>
        <w:tc>
          <w:tcPr>
            <w:tcW w:w="2032" w:type="dxa"/>
            <w:vAlign w:val="center"/>
          </w:tcPr>
          <w:p w14:paraId="5AB25019"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35EB0C24" w14:textId="77777777" w:rsidTr="00075588">
        <w:trPr>
          <w:jc w:val="center"/>
        </w:trPr>
        <w:tc>
          <w:tcPr>
            <w:tcW w:w="2552" w:type="dxa"/>
          </w:tcPr>
          <w:p w14:paraId="710380F9"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S</w:t>
            </w:r>
            <w:r w:rsidRPr="00D024DF">
              <w:rPr>
                <w:rFonts w:cstheme="minorHAnsi"/>
                <w:color w:val="000000"/>
                <w:sz w:val="20"/>
                <w:szCs w:val="20"/>
              </w:rPr>
              <w:t xml:space="preserve">polupráce MŠ–ZŠ/ZŠ–SŠ </w:t>
            </w:r>
          </w:p>
        </w:tc>
        <w:tc>
          <w:tcPr>
            <w:tcW w:w="709" w:type="dxa"/>
            <w:vAlign w:val="center"/>
          </w:tcPr>
          <w:p w14:paraId="2E77CE43" w14:textId="77777777" w:rsidR="008A77A4" w:rsidRPr="008A77A4" w:rsidRDefault="008A77A4" w:rsidP="00075588">
            <w:pPr>
              <w:pStyle w:val="Odstavecseseznamem"/>
              <w:ind w:left="0"/>
              <w:jc w:val="center"/>
              <w:rPr>
                <w:sz w:val="20"/>
                <w:szCs w:val="20"/>
              </w:rPr>
            </w:pPr>
            <w:r w:rsidRPr="008A77A4">
              <w:rPr>
                <w:sz w:val="20"/>
                <w:szCs w:val="20"/>
              </w:rPr>
              <w:t>PRT</w:t>
            </w:r>
          </w:p>
        </w:tc>
        <w:tc>
          <w:tcPr>
            <w:tcW w:w="2031" w:type="dxa"/>
            <w:vAlign w:val="center"/>
          </w:tcPr>
          <w:p w14:paraId="4530B948" w14:textId="77777777"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7940C9EE" w14:textId="77777777"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458FBA4E"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6F428B5D" w14:textId="77777777" w:rsidTr="00075588">
        <w:trPr>
          <w:jc w:val="center"/>
        </w:trPr>
        <w:tc>
          <w:tcPr>
            <w:tcW w:w="2552" w:type="dxa"/>
          </w:tcPr>
          <w:p w14:paraId="153D97B3"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podnikavosti, iniciativy a kreativity dětí a žáků </w:t>
            </w:r>
          </w:p>
        </w:tc>
        <w:tc>
          <w:tcPr>
            <w:tcW w:w="709" w:type="dxa"/>
            <w:vAlign w:val="center"/>
          </w:tcPr>
          <w:p w14:paraId="76F1609A"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2513E517" w14:textId="73120AF8" w:rsidR="008A77A4" w:rsidRPr="008A77A4" w:rsidRDefault="008A77A4" w:rsidP="00075588">
            <w:pPr>
              <w:pStyle w:val="Odstavecseseznamem"/>
              <w:ind w:left="0"/>
              <w:jc w:val="center"/>
              <w:rPr>
                <w:sz w:val="20"/>
                <w:szCs w:val="20"/>
              </w:rPr>
            </w:pPr>
            <w:r w:rsidRPr="008A77A4">
              <w:rPr>
                <w:sz w:val="20"/>
                <w:szCs w:val="20"/>
              </w:rPr>
              <w:t>xx</w:t>
            </w:r>
            <w:r w:rsidR="005A2CD0">
              <w:rPr>
                <w:sz w:val="20"/>
                <w:szCs w:val="20"/>
              </w:rPr>
              <w:t>x</w:t>
            </w:r>
          </w:p>
        </w:tc>
        <w:tc>
          <w:tcPr>
            <w:tcW w:w="2032" w:type="dxa"/>
            <w:vAlign w:val="center"/>
          </w:tcPr>
          <w:p w14:paraId="074861A0" w14:textId="777777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7ED5E86D" w14:textId="0B08C02D" w:rsidR="008A77A4" w:rsidRPr="008A77A4" w:rsidRDefault="008A77A4" w:rsidP="00075588">
            <w:pPr>
              <w:pStyle w:val="Odstavecseseznamem"/>
              <w:spacing w:after="0"/>
              <w:ind w:left="0"/>
              <w:jc w:val="center"/>
              <w:rPr>
                <w:sz w:val="20"/>
                <w:szCs w:val="20"/>
              </w:rPr>
            </w:pPr>
            <w:r w:rsidRPr="008A77A4">
              <w:rPr>
                <w:sz w:val="20"/>
                <w:szCs w:val="20"/>
              </w:rPr>
              <w:t>x</w:t>
            </w:r>
            <w:r w:rsidR="005A2CD0">
              <w:rPr>
                <w:sz w:val="20"/>
                <w:szCs w:val="20"/>
              </w:rPr>
              <w:t>xx</w:t>
            </w:r>
          </w:p>
        </w:tc>
      </w:tr>
      <w:tr w:rsidR="008A77A4" w:rsidRPr="008A77A4" w14:paraId="0A25556B" w14:textId="77777777" w:rsidTr="00075588">
        <w:trPr>
          <w:jc w:val="center"/>
        </w:trPr>
        <w:tc>
          <w:tcPr>
            <w:tcW w:w="2552" w:type="dxa"/>
          </w:tcPr>
          <w:p w14:paraId="66E97308"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kompetencí dětí a žáků v polytechnickém vzdělávání </w:t>
            </w:r>
          </w:p>
        </w:tc>
        <w:tc>
          <w:tcPr>
            <w:tcW w:w="709" w:type="dxa"/>
            <w:vAlign w:val="center"/>
          </w:tcPr>
          <w:p w14:paraId="24EEEAAD"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7CADB07B" w14:textId="69C133FE" w:rsidR="008A77A4" w:rsidRPr="008A77A4" w:rsidRDefault="008A77A4" w:rsidP="00075588">
            <w:pPr>
              <w:pStyle w:val="Odstavecseseznamem"/>
              <w:ind w:left="0"/>
              <w:jc w:val="center"/>
              <w:rPr>
                <w:sz w:val="20"/>
                <w:szCs w:val="20"/>
              </w:rPr>
            </w:pPr>
            <w:r w:rsidRPr="008A77A4">
              <w:rPr>
                <w:sz w:val="20"/>
                <w:szCs w:val="20"/>
              </w:rPr>
              <w:t>xx</w:t>
            </w:r>
            <w:r w:rsidR="005A2CD0">
              <w:rPr>
                <w:sz w:val="20"/>
                <w:szCs w:val="20"/>
              </w:rPr>
              <w:t>x</w:t>
            </w:r>
          </w:p>
        </w:tc>
        <w:tc>
          <w:tcPr>
            <w:tcW w:w="2032" w:type="dxa"/>
            <w:vAlign w:val="center"/>
          </w:tcPr>
          <w:p w14:paraId="2E586362" w14:textId="33F49993"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0FE97475" w14:textId="2A6E229A" w:rsidR="008A77A4" w:rsidRPr="008A77A4" w:rsidRDefault="008A77A4" w:rsidP="00075588">
            <w:pPr>
              <w:pStyle w:val="Odstavecseseznamem"/>
              <w:spacing w:after="0"/>
              <w:ind w:left="0"/>
              <w:jc w:val="center"/>
              <w:rPr>
                <w:sz w:val="20"/>
                <w:szCs w:val="20"/>
              </w:rPr>
            </w:pPr>
            <w:r w:rsidRPr="008A77A4">
              <w:rPr>
                <w:sz w:val="20"/>
                <w:szCs w:val="20"/>
              </w:rPr>
              <w:t>x</w:t>
            </w:r>
            <w:r w:rsidR="005A2CD0">
              <w:rPr>
                <w:sz w:val="20"/>
                <w:szCs w:val="20"/>
              </w:rPr>
              <w:t>xx</w:t>
            </w:r>
          </w:p>
        </w:tc>
      </w:tr>
      <w:tr w:rsidR="008A77A4" w:rsidRPr="008A77A4" w14:paraId="1E6E81FB" w14:textId="77777777" w:rsidTr="00075588">
        <w:trPr>
          <w:jc w:val="center"/>
        </w:trPr>
        <w:tc>
          <w:tcPr>
            <w:tcW w:w="2552" w:type="dxa"/>
          </w:tcPr>
          <w:p w14:paraId="554AA417"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Výchova k udržitelnému rozvoji </w:t>
            </w:r>
          </w:p>
        </w:tc>
        <w:tc>
          <w:tcPr>
            <w:tcW w:w="709" w:type="dxa"/>
            <w:vAlign w:val="center"/>
          </w:tcPr>
          <w:p w14:paraId="2B85E55E"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4ABD06E9" w14:textId="5E3246A9" w:rsidR="008A77A4" w:rsidRPr="008A77A4" w:rsidRDefault="008A77A4" w:rsidP="00075588">
            <w:pPr>
              <w:pStyle w:val="Odstavecseseznamem"/>
              <w:ind w:left="0"/>
              <w:jc w:val="center"/>
              <w:rPr>
                <w:sz w:val="20"/>
                <w:szCs w:val="20"/>
              </w:rPr>
            </w:pPr>
            <w:r w:rsidRPr="008A77A4">
              <w:rPr>
                <w:sz w:val="20"/>
                <w:szCs w:val="20"/>
              </w:rPr>
              <w:t>xx</w:t>
            </w:r>
            <w:r w:rsidR="005A2CD0">
              <w:rPr>
                <w:sz w:val="20"/>
                <w:szCs w:val="20"/>
              </w:rPr>
              <w:t>x</w:t>
            </w:r>
          </w:p>
        </w:tc>
        <w:tc>
          <w:tcPr>
            <w:tcW w:w="2032" w:type="dxa"/>
            <w:vAlign w:val="center"/>
          </w:tcPr>
          <w:p w14:paraId="50BF0896" w14:textId="49CD9DA2"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4BB94A91" w14:textId="5A6FF77C" w:rsidR="008A77A4" w:rsidRPr="008A77A4" w:rsidRDefault="008A77A4" w:rsidP="00075588">
            <w:pPr>
              <w:pStyle w:val="Odstavecseseznamem"/>
              <w:spacing w:after="0"/>
              <w:ind w:left="0"/>
              <w:jc w:val="center"/>
              <w:rPr>
                <w:sz w:val="20"/>
                <w:szCs w:val="20"/>
              </w:rPr>
            </w:pPr>
            <w:r w:rsidRPr="008A77A4">
              <w:rPr>
                <w:sz w:val="20"/>
                <w:szCs w:val="20"/>
              </w:rPr>
              <w:t>x</w:t>
            </w:r>
            <w:r w:rsidR="005A2CD0">
              <w:rPr>
                <w:sz w:val="20"/>
                <w:szCs w:val="20"/>
              </w:rPr>
              <w:t>xx</w:t>
            </w:r>
          </w:p>
        </w:tc>
      </w:tr>
      <w:tr w:rsidR="008A77A4" w:rsidRPr="008A77A4" w14:paraId="36E2B2C5" w14:textId="77777777" w:rsidTr="00075588">
        <w:trPr>
          <w:jc w:val="center"/>
        </w:trPr>
        <w:tc>
          <w:tcPr>
            <w:tcW w:w="2552" w:type="dxa"/>
          </w:tcPr>
          <w:p w14:paraId="107D43D7"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M</w:t>
            </w:r>
            <w:r w:rsidRPr="00EC46FC">
              <w:rPr>
                <w:rFonts w:cstheme="minorHAnsi"/>
                <w:color w:val="000000"/>
                <w:sz w:val="20"/>
                <w:szCs w:val="20"/>
              </w:rPr>
              <w:t xml:space="preserve">ediální gramotnost </w:t>
            </w:r>
          </w:p>
        </w:tc>
        <w:tc>
          <w:tcPr>
            <w:tcW w:w="709" w:type="dxa"/>
            <w:vAlign w:val="center"/>
          </w:tcPr>
          <w:p w14:paraId="30A057CA"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12549B34" w14:textId="14762A57" w:rsidR="008A77A4" w:rsidRPr="008A77A4" w:rsidRDefault="008A77A4" w:rsidP="00075588">
            <w:pPr>
              <w:pStyle w:val="Odstavecseseznamem"/>
              <w:ind w:left="0"/>
              <w:jc w:val="center"/>
              <w:rPr>
                <w:sz w:val="20"/>
                <w:szCs w:val="20"/>
              </w:rPr>
            </w:pPr>
            <w:r w:rsidRPr="008A77A4">
              <w:rPr>
                <w:sz w:val="20"/>
                <w:szCs w:val="20"/>
              </w:rPr>
              <w:t>x</w:t>
            </w:r>
            <w:r w:rsidR="005A2CD0">
              <w:rPr>
                <w:sz w:val="20"/>
                <w:szCs w:val="20"/>
              </w:rPr>
              <w:t>x</w:t>
            </w:r>
          </w:p>
        </w:tc>
        <w:tc>
          <w:tcPr>
            <w:tcW w:w="2032" w:type="dxa"/>
            <w:vAlign w:val="center"/>
          </w:tcPr>
          <w:p w14:paraId="52D2E3EB" w14:textId="1442FA5D"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7F7E99E4" w14:textId="4B184640" w:rsidR="008A77A4" w:rsidRPr="008A77A4" w:rsidRDefault="008A77A4" w:rsidP="00075588">
            <w:pPr>
              <w:pStyle w:val="Odstavecseseznamem"/>
              <w:spacing w:after="0"/>
              <w:ind w:left="0"/>
              <w:jc w:val="center"/>
              <w:rPr>
                <w:sz w:val="20"/>
                <w:szCs w:val="20"/>
              </w:rPr>
            </w:pPr>
            <w:r w:rsidRPr="008A77A4">
              <w:rPr>
                <w:sz w:val="20"/>
                <w:szCs w:val="20"/>
              </w:rPr>
              <w:t>x</w:t>
            </w:r>
            <w:r w:rsidR="005A2CD0">
              <w:rPr>
                <w:sz w:val="20"/>
                <w:szCs w:val="20"/>
              </w:rPr>
              <w:t>xx</w:t>
            </w:r>
          </w:p>
        </w:tc>
      </w:tr>
      <w:tr w:rsidR="008A77A4" w:rsidRPr="008A77A4" w14:paraId="5F99F380" w14:textId="77777777" w:rsidTr="00075588">
        <w:trPr>
          <w:jc w:val="center"/>
        </w:trPr>
        <w:tc>
          <w:tcPr>
            <w:tcW w:w="2552" w:type="dxa"/>
          </w:tcPr>
          <w:p w14:paraId="31F0FB9F"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lastRenderedPageBreak/>
              <w:t>R</w:t>
            </w:r>
            <w:r w:rsidRPr="00EC46FC">
              <w:rPr>
                <w:rFonts w:cstheme="minorHAnsi"/>
                <w:color w:val="000000"/>
                <w:sz w:val="20"/>
                <w:szCs w:val="20"/>
              </w:rPr>
              <w:t xml:space="preserve">ozvoj kompetencí dětí a žáků pro aktivní používání cizího jazyka </w:t>
            </w:r>
          </w:p>
        </w:tc>
        <w:tc>
          <w:tcPr>
            <w:tcW w:w="709" w:type="dxa"/>
            <w:vAlign w:val="center"/>
          </w:tcPr>
          <w:p w14:paraId="04F1C441"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4A029BA6" w14:textId="777777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611A0552" w14:textId="7D4BE23C"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3E4B08B6" w14:textId="36D11057" w:rsidR="008A77A4" w:rsidRPr="008A77A4" w:rsidRDefault="008A77A4" w:rsidP="00075588">
            <w:pPr>
              <w:pStyle w:val="Odstavecseseznamem"/>
              <w:spacing w:after="0"/>
              <w:ind w:left="0"/>
              <w:jc w:val="center"/>
              <w:rPr>
                <w:sz w:val="20"/>
                <w:szCs w:val="20"/>
              </w:rPr>
            </w:pPr>
            <w:r w:rsidRPr="008A77A4">
              <w:rPr>
                <w:sz w:val="20"/>
                <w:szCs w:val="20"/>
              </w:rPr>
              <w:t>x</w:t>
            </w:r>
            <w:r w:rsidR="005A2CD0">
              <w:rPr>
                <w:sz w:val="20"/>
                <w:szCs w:val="20"/>
              </w:rPr>
              <w:t>xx</w:t>
            </w:r>
          </w:p>
        </w:tc>
      </w:tr>
      <w:tr w:rsidR="008A77A4" w:rsidRPr="008A77A4" w14:paraId="457CF501" w14:textId="77777777" w:rsidTr="00075588">
        <w:trPr>
          <w:jc w:val="center"/>
        </w:trPr>
        <w:tc>
          <w:tcPr>
            <w:tcW w:w="2552" w:type="dxa"/>
          </w:tcPr>
          <w:p w14:paraId="301F56FC"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Rozvoj českého jazyka u dětí a žáků s jeho nedostatečnou znalostí</w:t>
            </w:r>
          </w:p>
        </w:tc>
        <w:tc>
          <w:tcPr>
            <w:tcW w:w="709" w:type="dxa"/>
            <w:vAlign w:val="center"/>
          </w:tcPr>
          <w:p w14:paraId="3D58C116"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10F44409" w14:textId="0D6CB792" w:rsidR="008A77A4" w:rsidRPr="008A77A4" w:rsidRDefault="008A77A4" w:rsidP="00075588">
            <w:pPr>
              <w:pStyle w:val="Odstavecseseznamem"/>
              <w:ind w:left="0"/>
              <w:jc w:val="center"/>
              <w:rPr>
                <w:sz w:val="20"/>
                <w:szCs w:val="20"/>
              </w:rPr>
            </w:pPr>
            <w:r w:rsidRPr="008A77A4">
              <w:rPr>
                <w:sz w:val="20"/>
                <w:szCs w:val="20"/>
              </w:rPr>
              <w:t>x</w:t>
            </w:r>
            <w:r w:rsidR="005A2CD0">
              <w:rPr>
                <w:sz w:val="20"/>
                <w:szCs w:val="20"/>
              </w:rPr>
              <w:t>x</w:t>
            </w:r>
          </w:p>
        </w:tc>
        <w:tc>
          <w:tcPr>
            <w:tcW w:w="2032" w:type="dxa"/>
            <w:vAlign w:val="center"/>
          </w:tcPr>
          <w:p w14:paraId="05E2B4FC" w14:textId="77777777"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6545E55C" w14:textId="1ECB06FA" w:rsidR="008A77A4" w:rsidRPr="008A77A4" w:rsidRDefault="008A77A4" w:rsidP="00075588">
            <w:pPr>
              <w:pStyle w:val="Odstavecseseznamem"/>
              <w:spacing w:after="0"/>
              <w:ind w:left="0"/>
              <w:jc w:val="center"/>
              <w:rPr>
                <w:sz w:val="20"/>
                <w:szCs w:val="20"/>
              </w:rPr>
            </w:pPr>
            <w:r w:rsidRPr="008A77A4">
              <w:rPr>
                <w:sz w:val="20"/>
                <w:szCs w:val="20"/>
              </w:rPr>
              <w:t>x</w:t>
            </w:r>
            <w:r w:rsidR="005A2CD0">
              <w:rPr>
                <w:sz w:val="20"/>
                <w:szCs w:val="20"/>
              </w:rPr>
              <w:t>x</w:t>
            </w:r>
          </w:p>
        </w:tc>
      </w:tr>
      <w:tr w:rsidR="008A77A4" w:rsidRPr="008A77A4" w14:paraId="14FE800D" w14:textId="77777777" w:rsidTr="00075588">
        <w:trPr>
          <w:jc w:val="center"/>
        </w:trPr>
        <w:tc>
          <w:tcPr>
            <w:tcW w:w="2552" w:type="dxa"/>
          </w:tcPr>
          <w:p w14:paraId="65D0077F"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Rozvoj vztahu k místu, kde děti a žáci žijí, mezigenerační soužití</w:t>
            </w:r>
          </w:p>
        </w:tc>
        <w:tc>
          <w:tcPr>
            <w:tcW w:w="709" w:type="dxa"/>
            <w:vAlign w:val="center"/>
          </w:tcPr>
          <w:p w14:paraId="78BC6EB2"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6FEFA184" w14:textId="79D907FA"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571432B9" w14:textId="77777777"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3CEAC118" w14:textId="1613F224" w:rsidR="008A77A4" w:rsidRPr="008A77A4" w:rsidRDefault="008A77A4" w:rsidP="00075588">
            <w:pPr>
              <w:pStyle w:val="Odstavecseseznamem"/>
              <w:spacing w:after="0"/>
              <w:ind w:left="0"/>
              <w:jc w:val="center"/>
              <w:rPr>
                <w:sz w:val="20"/>
                <w:szCs w:val="20"/>
              </w:rPr>
            </w:pPr>
            <w:r w:rsidRPr="008A77A4">
              <w:rPr>
                <w:sz w:val="20"/>
                <w:szCs w:val="20"/>
              </w:rPr>
              <w:t>x</w:t>
            </w:r>
            <w:r w:rsidR="005A2CD0">
              <w:rPr>
                <w:sz w:val="20"/>
                <w:szCs w:val="20"/>
              </w:rPr>
              <w:t>x</w:t>
            </w:r>
          </w:p>
        </w:tc>
      </w:tr>
      <w:tr w:rsidR="008A77A4" w:rsidRPr="008A77A4" w14:paraId="4F4AB99E" w14:textId="77777777" w:rsidTr="00075588">
        <w:trPr>
          <w:jc w:val="center"/>
        </w:trPr>
        <w:tc>
          <w:tcPr>
            <w:tcW w:w="2552" w:type="dxa"/>
          </w:tcPr>
          <w:p w14:paraId="02832D65"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Wellbeing</w:t>
            </w:r>
          </w:p>
        </w:tc>
        <w:tc>
          <w:tcPr>
            <w:tcW w:w="709" w:type="dxa"/>
            <w:vAlign w:val="center"/>
          </w:tcPr>
          <w:p w14:paraId="7D7137C8"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7B75E76B" w14:textId="0D545593" w:rsidR="008A77A4" w:rsidRPr="008A77A4" w:rsidRDefault="008A77A4" w:rsidP="00075588">
            <w:pPr>
              <w:pStyle w:val="Odstavecseseznamem"/>
              <w:ind w:left="0"/>
              <w:jc w:val="center"/>
              <w:rPr>
                <w:sz w:val="20"/>
                <w:szCs w:val="20"/>
              </w:rPr>
            </w:pPr>
            <w:r w:rsidRPr="008A77A4">
              <w:rPr>
                <w:sz w:val="20"/>
                <w:szCs w:val="20"/>
              </w:rPr>
              <w:t>xx</w:t>
            </w:r>
            <w:r w:rsidR="005A2CD0">
              <w:rPr>
                <w:sz w:val="20"/>
                <w:szCs w:val="20"/>
              </w:rPr>
              <w:t>x</w:t>
            </w:r>
          </w:p>
        </w:tc>
        <w:tc>
          <w:tcPr>
            <w:tcW w:w="2032" w:type="dxa"/>
            <w:vAlign w:val="center"/>
          </w:tcPr>
          <w:p w14:paraId="753BFD10" w14:textId="77777777" w:rsidR="008A77A4" w:rsidRPr="008A77A4" w:rsidRDefault="008A77A4" w:rsidP="00075588">
            <w:pPr>
              <w:pStyle w:val="Odstavecseseznamem"/>
              <w:ind w:left="0"/>
              <w:jc w:val="center"/>
              <w:rPr>
                <w:sz w:val="20"/>
                <w:szCs w:val="20"/>
              </w:rPr>
            </w:pPr>
            <w:r w:rsidRPr="008A77A4">
              <w:rPr>
                <w:sz w:val="20"/>
                <w:szCs w:val="20"/>
              </w:rPr>
              <w:t>xxx</w:t>
            </w:r>
          </w:p>
        </w:tc>
        <w:tc>
          <w:tcPr>
            <w:tcW w:w="2032" w:type="dxa"/>
            <w:vAlign w:val="center"/>
          </w:tcPr>
          <w:p w14:paraId="19683F22" w14:textId="3F35C0A3" w:rsidR="008A77A4" w:rsidRPr="008A77A4" w:rsidRDefault="008A77A4" w:rsidP="00075588">
            <w:pPr>
              <w:pStyle w:val="Odstavecseseznamem"/>
              <w:spacing w:after="0"/>
              <w:ind w:left="0"/>
              <w:jc w:val="center"/>
              <w:rPr>
                <w:sz w:val="20"/>
                <w:szCs w:val="20"/>
              </w:rPr>
            </w:pPr>
            <w:r w:rsidRPr="008A77A4">
              <w:rPr>
                <w:sz w:val="20"/>
                <w:szCs w:val="20"/>
              </w:rPr>
              <w:t>x</w:t>
            </w:r>
            <w:r w:rsidR="005A2CD0">
              <w:rPr>
                <w:sz w:val="20"/>
                <w:szCs w:val="20"/>
              </w:rPr>
              <w:t>xx</w:t>
            </w:r>
          </w:p>
        </w:tc>
      </w:tr>
    </w:tbl>
    <w:p w14:paraId="00BFBA12" w14:textId="77777777" w:rsidR="008A77A4" w:rsidRPr="008A77A4" w:rsidRDefault="008A77A4" w:rsidP="008A77A4">
      <w:pPr>
        <w:pStyle w:val="MPtextodr"/>
        <w:widowControl w:val="0"/>
        <w:tabs>
          <w:tab w:val="left" w:pos="709"/>
        </w:tabs>
        <w:adjustRightInd w:val="0"/>
        <w:spacing w:after="0" w:line="240" w:lineRule="auto"/>
        <w:ind w:left="0" w:firstLine="0"/>
        <w:textAlignment w:val="baseline"/>
        <w:rPr>
          <w:rFonts w:ascii="Calibri" w:eastAsiaTheme="majorEastAsia" w:hAnsi="Calibri" w:cs="Times New Roman"/>
          <w:lang w:eastAsia="cs-CZ" w:bidi="ar-SA"/>
        </w:rPr>
      </w:pPr>
      <w:r w:rsidRPr="008A77A4">
        <w:rPr>
          <w:rFonts w:ascii="Calibri" w:eastAsiaTheme="majorEastAsia" w:hAnsi="Calibri" w:cs="Times New Roman"/>
          <w:lang w:eastAsia="cs-CZ" w:bidi="ar-SA"/>
        </w:rPr>
        <w:t xml:space="preserve">POT – povinná témata, PRT – průřezová témata, VOT – volitelná témata, síla vazeb: xxx silné propojení </w:t>
      </w:r>
      <w:r w:rsidRPr="008A77A4">
        <w:rPr>
          <w:rFonts w:ascii="Calibri" w:eastAsiaTheme="majorEastAsia" w:hAnsi="Calibri" w:cs="Times New Roman"/>
          <w:lang w:eastAsia="cs-CZ" w:bidi="ar-SA"/>
        </w:rPr>
        <w:tab/>
        <w:t xml:space="preserve">xx střední propojení </w:t>
      </w:r>
      <w:r w:rsidRPr="008A77A4">
        <w:rPr>
          <w:rFonts w:ascii="Calibri" w:eastAsiaTheme="majorEastAsia" w:hAnsi="Calibri" w:cs="Times New Roman"/>
          <w:lang w:eastAsia="cs-CZ" w:bidi="ar-SA"/>
        </w:rPr>
        <w:tab/>
        <w:t>x slabé propojení</w:t>
      </w:r>
    </w:p>
    <w:p w14:paraId="381455C9" w14:textId="77777777" w:rsidR="008A77A4" w:rsidRPr="00AD6C67" w:rsidRDefault="008A77A4" w:rsidP="008A77A4">
      <w:pPr>
        <w:spacing w:after="120"/>
        <w:contextualSpacing/>
        <w:jc w:val="both"/>
        <w:rPr>
          <w:rFonts w:ascii="Calibri" w:eastAsia="Times New Roman" w:hAnsi="Calibri" w:cstheme="minorHAnsi"/>
          <w:b/>
          <w:bCs/>
          <w:iCs/>
          <w:color w:val="00ADD0"/>
          <w:lang w:eastAsia="cs-CZ"/>
        </w:rPr>
      </w:pPr>
    </w:p>
    <w:p w14:paraId="08EBE469" w14:textId="39568F42" w:rsidR="00AD6C67" w:rsidRPr="00471402" w:rsidRDefault="00AD6C67" w:rsidP="00D13BF6">
      <w:pPr>
        <w:pStyle w:val="Nadpis2"/>
        <w:numPr>
          <w:ilvl w:val="0"/>
          <w:numId w:val="70"/>
        </w:numPr>
        <w:ind w:left="1276" w:hanging="1276"/>
      </w:pPr>
      <w:bookmarkStart w:id="324" w:name="_Toc175902558"/>
      <w:r w:rsidRPr="00AD6C67">
        <w:t xml:space="preserve">Rozvoj </w:t>
      </w:r>
      <w:r w:rsidRPr="00471402">
        <w:t>základního</w:t>
      </w:r>
      <w:r w:rsidR="00455C82" w:rsidRPr="00471402">
        <w:t>, zájmového a neformálního vzdělávání</w:t>
      </w:r>
      <w:bookmarkEnd w:id="324"/>
    </w:p>
    <w:p w14:paraId="5CA63814" w14:textId="77777777" w:rsidR="00AD6C67" w:rsidRPr="00CE7B2A" w:rsidRDefault="00AD6C67" w:rsidP="00D13BF6">
      <w:pPr>
        <w:pStyle w:val="Odstavecseseznamem"/>
        <w:numPr>
          <w:ilvl w:val="0"/>
          <w:numId w:val="81"/>
        </w:numPr>
        <w:spacing w:after="120"/>
        <w:ind w:hanging="720"/>
        <w:jc w:val="both"/>
        <w:rPr>
          <w:rFonts w:ascii="Calibri" w:eastAsia="Times New Roman" w:hAnsi="Calibri" w:cs="Calibri"/>
          <w:b/>
          <w:lang w:eastAsia="cs-CZ"/>
        </w:rPr>
      </w:pPr>
      <w:r w:rsidRPr="00CE7B2A">
        <w:rPr>
          <w:rFonts w:ascii="Calibri" w:eastAsia="Times New Roman" w:hAnsi="Calibri" w:cs="Calibri"/>
          <w:b/>
          <w:lang w:eastAsia="cs-CZ"/>
        </w:rPr>
        <w:t>Podpora učitelů, ředitelů a dalších pracovníků ve vzdělávání (podpora profesního rozvoje, proměna role učitele, proměna obsahu a způsobu vzdělávání, podpora kvality i kvantity lidských zdrojů, podpora pedagogických, didaktických a manažerských kompetencí)</w:t>
      </w:r>
    </w:p>
    <w:p w14:paraId="21D252AB" w14:textId="77777777" w:rsidR="004E425F" w:rsidRDefault="004E425F" w:rsidP="00E10CC8">
      <w:pPr>
        <w:spacing w:after="0"/>
        <w:contextualSpacing/>
        <w:jc w:val="both"/>
        <w:rPr>
          <w:rFonts w:ascii="Calibri" w:eastAsia="Times New Roman" w:hAnsi="Calibri" w:cs="Times New Roman"/>
          <w:b/>
          <w:bCs/>
          <w:color w:val="00ADD0"/>
          <w:lang w:eastAsia="cs-CZ"/>
        </w:rPr>
      </w:pPr>
      <w:r>
        <w:rPr>
          <w:rFonts w:ascii="Calibri" w:eastAsia="Times New Roman" w:hAnsi="Calibri" w:cs="Times New Roman"/>
          <w:b/>
          <w:bCs/>
          <w:color w:val="00ADD0"/>
          <w:lang w:eastAsia="cs-CZ"/>
        </w:rPr>
        <w:t xml:space="preserve">Popis cíle: </w:t>
      </w:r>
    </w:p>
    <w:p w14:paraId="1CBA332E" w14:textId="77777777" w:rsidR="004E425F" w:rsidRPr="00D10913" w:rsidRDefault="004E425F" w:rsidP="004E425F">
      <w:pPr>
        <w:pStyle w:val="Odstavecseseznamem"/>
        <w:numPr>
          <w:ilvl w:val="0"/>
          <w:numId w:val="84"/>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imes New Roman"/>
          <w:color w:val="00ADD0"/>
          <w:lang w:eastAsia="cs-CZ"/>
        </w:rPr>
        <w:t xml:space="preserve">podpora vzájemného profesního sdílení, přenosu osvědčených a funkčních inovativních metod, včetně metod kolegiální spolupráce; </w:t>
      </w:r>
    </w:p>
    <w:p w14:paraId="2E4A2302" w14:textId="77777777" w:rsidR="004E425F" w:rsidRPr="00D10913" w:rsidRDefault="004E425F" w:rsidP="004E425F">
      <w:pPr>
        <w:pStyle w:val="Odstavecseseznamem"/>
        <w:numPr>
          <w:ilvl w:val="0"/>
          <w:numId w:val="84"/>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imes New Roman"/>
          <w:color w:val="00ADD0"/>
          <w:lang w:eastAsia="cs-CZ"/>
        </w:rPr>
        <w:t>podpora pedagogických pracovníků při společné přípravě výuky a jejím reflektování</w:t>
      </w:r>
      <w:r>
        <w:rPr>
          <w:rFonts w:ascii="Calibri" w:eastAsia="Times New Roman" w:hAnsi="Calibri" w:cs="Times New Roman"/>
          <w:color w:val="00ADD0"/>
          <w:lang w:eastAsia="cs-CZ"/>
        </w:rPr>
        <w:t xml:space="preserve"> s </w:t>
      </w:r>
      <w:r w:rsidRPr="00D10913">
        <w:rPr>
          <w:rFonts w:ascii="Calibri" w:eastAsia="Times New Roman" w:hAnsi="Calibri" w:cs="Times New Roman"/>
          <w:color w:val="00ADD0"/>
          <w:lang w:eastAsia="cs-CZ"/>
        </w:rPr>
        <w:t>důraz</w:t>
      </w:r>
      <w:r>
        <w:rPr>
          <w:rFonts w:ascii="Calibri" w:eastAsia="Times New Roman" w:hAnsi="Calibri" w:cs="Times New Roman"/>
          <w:color w:val="00ADD0"/>
          <w:lang w:eastAsia="cs-CZ"/>
        </w:rPr>
        <w:t>em</w:t>
      </w:r>
      <w:r w:rsidRPr="00D10913">
        <w:rPr>
          <w:rFonts w:ascii="Calibri" w:eastAsia="Times New Roman" w:hAnsi="Calibri" w:cs="Times New Roman"/>
          <w:color w:val="00ADD0"/>
          <w:lang w:eastAsia="cs-CZ"/>
        </w:rPr>
        <w:t xml:space="preserve"> na to, aby </w:t>
      </w:r>
      <w:r>
        <w:rPr>
          <w:rFonts w:ascii="Calibri" w:eastAsia="Times New Roman" w:hAnsi="Calibri" w:cs="Times New Roman"/>
          <w:color w:val="00ADD0"/>
          <w:lang w:eastAsia="cs-CZ"/>
        </w:rPr>
        <w:t xml:space="preserve">se </w:t>
      </w:r>
      <w:r w:rsidRPr="00D10913">
        <w:rPr>
          <w:rFonts w:ascii="Calibri" w:eastAsia="Times New Roman" w:hAnsi="Calibri" w:cs="Times New Roman"/>
          <w:color w:val="00ADD0"/>
          <w:lang w:eastAsia="cs-CZ"/>
        </w:rPr>
        <w:t xml:space="preserve">pedagogické týmy škol dokázaly zaměřit </w:t>
      </w:r>
      <w:r>
        <w:rPr>
          <w:rFonts w:ascii="Calibri" w:eastAsia="Times New Roman" w:hAnsi="Calibri" w:cs="Times New Roman"/>
          <w:color w:val="00ADD0"/>
          <w:lang w:eastAsia="cs-CZ"/>
        </w:rPr>
        <w:t xml:space="preserve">u </w:t>
      </w:r>
      <w:r w:rsidRPr="00D10913">
        <w:rPr>
          <w:rFonts w:ascii="Calibri" w:eastAsia="Times New Roman" w:hAnsi="Calibri" w:cs="Times New Roman"/>
          <w:color w:val="00ADD0"/>
          <w:lang w:eastAsia="cs-CZ"/>
        </w:rPr>
        <w:t xml:space="preserve">vzdělávání svých žáků více na získávání kompetencí, potřebných pro aktivní občanský, profesní i osobní život; </w:t>
      </w:r>
    </w:p>
    <w:p w14:paraId="6D2DDF83" w14:textId="77777777" w:rsidR="004E425F" w:rsidRPr="00D10913" w:rsidRDefault="004E425F" w:rsidP="004E425F">
      <w:pPr>
        <w:pStyle w:val="Odstavecseseznamem"/>
        <w:numPr>
          <w:ilvl w:val="0"/>
          <w:numId w:val="84"/>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imes New Roman"/>
          <w:color w:val="00ADD0"/>
          <w:lang w:eastAsia="cs-CZ"/>
        </w:rPr>
        <w:t>podpora genderově nestereotypních přístupů k výuce;</w:t>
      </w:r>
      <w:r w:rsidRPr="00D10913">
        <w:rPr>
          <w:rFonts w:ascii="Calibri" w:eastAsia="Times New Roman" w:hAnsi="Calibri" w:cs="Times New Roman"/>
          <w:b/>
          <w:bCs/>
          <w:color w:val="00ADD0"/>
          <w:lang w:eastAsia="cs-CZ"/>
        </w:rPr>
        <w:t xml:space="preserve"> </w:t>
      </w:r>
    </w:p>
    <w:p w14:paraId="13E491FD" w14:textId="77777777" w:rsidR="004E425F" w:rsidRDefault="004E425F" w:rsidP="004E425F">
      <w:pPr>
        <w:pStyle w:val="Odstavecseseznamem"/>
        <w:numPr>
          <w:ilvl w:val="0"/>
          <w:numId w:val="84"/>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imes New Roman"/>
          <w:color w:val="00ADD0"/>
          <w:lang w:eastAsia="cs-CZ"/>
        </w:rPr>
        <w:t>p</w:t>
      </w:r>
      <w:r w:rsidRPr="00D10913">
        <w:rPr>
          <w:rFonts w:ascii="Calibri" w:eastAsia="Times New Roman" w:hAnsi="Calibri" w:cstheme="minorHAnsi"/>
          <w:iCs/>
          <w:color w:val="00ADD0"/>
          <w:lang w:eastAsia="cs-CZ"/>
        </w:rPr>
        <w:t>odpora personálního zajištění škol, školských zařízení</w:t>
      </w:r>
      <w:r>
        <w:rPr>
          <w:rFonts w:ascii="Calibri" w:eastAsia="Times New Roman" w:hAnsi="Calibri" w:cstheme="minorHAnsi"/>
          <w:iCs/>
          <w:color w:val="00ADD0"/>
          <w:lang w:eastAsia="cs-CZ"/>
        </w:rPr>
        <w:t xml:space="preserve">, </w:t>
      </w:r>
      <w:r w:rsidRPr="00D10913">
        <w:rPr>
          <w:rFonts w:ascii="Calibri" w:eastAsia="Times New Roman" w:hAnsi="Calibri" w:cstheme="minorHAnsi"/>
          <w:iCs/>
          <w:color w:val="00ADD0"/>
          <w:lang w:eastAsia="cs-CZ"/>
        </w:rPr>
        <w:t xml:space="preserve">školních knihoven, </w:t>
      </w:r>
    </w:p>
    <w:p w14:paraId="42C151E1" w14:textId="77777777" w:rsidR="004E425F" w:rsidRDefault="004E425F" w:rsidP="004E425F">
      <w:pPr>
        <w:pStyle w:val="Odstavecseseznamem"/>
        <w:numPr>
          <w:ilvl w:val="0"/>
          <w:numId w:val="84"/>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heme="minorHAnsi"/>
          <w:iCs/>
          <w:color w:val="00ADD0"/>
          <w:lang w:eastAsia="cs-CZ"/>
        </w:rPr>
        <w:t>podpora vzniku a udržení specializovaných pozic ve školách a školských zařízeních</w:t>
      </w:r>
    </w:p>
    <w:p w14:paraId="0D6EFCB5" w14:textId="77777777" w:rsidR="004E425F" w:rsidRDefault="004E425F" w:rsidP="004E425F">
      <w:pPr>
        <w:pStyle w:val="Odstavecseseznamem"/>
        <w:numPr>
          <w:ilvl w:val="0"/>
          <w:numId w:val="84"/>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heme="minorHAnsi"/>
          <w:iCs/>
          <w:color w:val="00ADD0"/>
          <w:lang w:eastAsia="cs-CZ"/>
        </w:rPr>
        <w:t>podpora profesního a osobnostního rozvoje ředitelů a pedagogů (podpora pedagogických, didaktických a manažerských kompetencí pedagogů), mentoring, další vzdělávání pedagogických i nepedagogických pracovníků s ohledem na rozvoj jejich kompetencí, podpora podpůrných pedagogických i nepedagogických pozic,</w:t>
      </w:r>
    </w:p>
    <w:p w14:paraId="75E168AB" w14:textId="77777777" w:rsidR="004E425F" w:rsidRDefault="004E425F" w:rsidP="004E425F">
      <w:pPr>
        <w:pStyle w:val="Odstavecseseznamem"/>
        <w:numPr>
          <w:ilvl w:val="0"/>
          <w:numId w:val="84"/>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heme="minorHAnsi"/>
          <w:iCs/>
          <w:color w:val="00ADD0"/>
          <w:lang w:eastAsia="cs-CZ"/>
        </w:rPr>
        <w:t>podpora schopností k rozvoji gramotností a kompetencí u dětí a žáků, podpora moderních didaktických metod a forem výuky, podpora jazykového vzdělávání, začlenění kariérové profilace do běžné výuky, zvýšení významu a větší zapracování problematiky kariérového poradenství a souvisejících témat v rámci pravidelné výuky na základních školách, včetně podpory kariérového poradenství pro žáky se SVP</w:t>
      </w:r>
      <w:r>
        <w:rPr>
          <w:rFonts w:ascii="Calibri" w:eastAsia="Times New Roman" w:hAnsi="Calibri" w:cstheme="minorHAnsi"/>
          <w:iCs/>
          <w:color w:val="00ADD0"/>
          <w:lang w:eastAsia="cs-CZ"/>
        </w:rPr>
        <w:t>,</w:t>
      </w:r>
    </w:p>
    <w:p w14:paraId="63795BCF" w14:textId="77777777" w:rsidR="004E425F" w:rsidRPr="00D10913" w:rsidRDefault="004E425F" w:rsidP="004E425F">
      <w:pPr>
        <w:pStyle w:val="Odstavecseseznamem"/>
        <w:numPr>
          <w:ilvl w:val="0"/>
          <w:numId w:val="84"/>
        </w:numPr>
        <w:spacing w:after="120" w:line="259" w:lineRule="auto"/>
        <w:jc w:val="both"/>
        <w:rPr>
          <w:rFonts w:ascii="Calibri" w:eastAsia="Times New Roman" w:hAnsi="Calibri" w:cstheme="minorHAnsi"/>
          <w:iCs/>
          <w:color w:val="00ADD0"/>
          <w:lang w:eastAsia="cs-CZ"/>
        </w:rPr>
      </w:pPr>
      <w:r>
        <w:rPr>
          <w:rFonts w:ascii="Calibri" w:eastAsia="Times New Roman" w:hAnsi="Calibri" w:cstheme="minorHAnsi"/>
          <w:iCs/>
          <w:color w:val="00ADD0"/>
          <w:lang w:eastAsia="cs-CZ"/>
        </w:rPr>
        <w:t>k</w:t>
      </w:r>
      <w:r w:rsidRPr="00D10913">
        <w:rPr>
          <w:rFonts w:ascii="Calibri" w:eastAsia="Times New Roman" w:hAnsi="Calibri" w:cstheme="minorHAnsi"/>
          <w:iCs/>
          <w:color w:val="00ADD0"/>
          <w:lang w:eastAsia="cs-CZ"/>
        </w:rPr>
        <w:t xml:space="preserve">omplexní podpora pracovníků v základním uměleckém, zájmovém a neformálním vzdělávání, které je komplementární k základnímu vzdělávání. </w:t>
      </w:r>
    </w:p>
    <w:p w14:paraId="41C3FF6C" w14:textId="77777777" w:rsidR="004E425F" w:rsidRDefault="004E425F" w:rsidP="004E425F">
      <w:pPr>
        <w:spacing w:after="0" w:line="22" w:lineRule="atLeast"/>
        <w:ind w:left="340"/>
        <w:jc w:val="both"/>
        <w:rPr>
          <w:rFonts w:ascii="Calibri" w:eastAsia="Times New Roman" w:hAnsi="Calibri" w:cs="Times New Roman"/>
          <w:b/>
          <w:bCs/>
          <w:lang w:eastAsia="cs-CZ"/>
        </w:rPr>
      </w:pPr>
    </w:p>
    <w:p w14:paraId="172AA94E" w14:textId="77777777" w:rsidR="004E425F" w:rsidRDefault="004E425F" w:rsidP="00E10CC8">
      <w:pPr>
        <w:spacing w:after="0" w:line="22" w:lineRule="atLeast"/>
        <w:jc w:val="both"/>
        <w:rPr>
          <w:rFonts w:ascii="Calibri" w:eastAsia="Times New Roman" w:hAnsi="Calibri" w:cs="Times New Roman"/>
          <w:lang w:eastAsia="cs-CZ"/>
        </w:rPr>
      </w:pPr>
      <w:r>
        <w:rPr>
          <w:rFonts w:ascii="Calibri" w:eastAsia="Times New Roman" w:hAnsi="Calibri" w:cs="Times New Roman"/>
          <w:b/>
          <w:bCs/>
          <w:lang w:eastAsia="cs-CZ"/>
        </w:rPr>
        <w:t>Bližší určení</w:t>
      </w:r>
      <w:r w:rsidRPr="00AD6C67">
        <w:rPr>
          <w:rFonts w:ascii="Calibri" w:eastAsia="Times New Roman" w:hAnsi="Calibri" w:cs="Times New Roman"/>
          <w:b/>
          <w:bCs/>
          <w:lang w:eastAsia="cs-CZ"/>
        </w:rPr>
        <w:t>:</w:t>
      </w:r>
      <w:r w:rsidRPr="00AD6C67">
        <w:rPr>
          <w:rFonts w:ascii="Calibri" w:eastAsia="Times New Roman" w:hAnsi="Calibri" w:cs="Times New Roman"/>
          <w:lang w:eastAsia="cs-CZ"/>
        </w:rPr>
        <w:t xml:space="preserve"> </w:t>
      </w:r>
    </w:p>
    <w:p w14:paraId="5AADCB5C" w14:textId="77777777" w:rsidR="004E425F" w:rsidRPr="00D10913" w:rsidRDefault="004E425F" w:rsidP="004E425F">
      <w:pPr>
        <w:pStyle w:val="Odstavecseseznamem"/>
        <w:numPr>
          <w:ilvl w:val="0"/>
          <w:numId w:val="84"/>
        </w:numPr>
        <w:spacing w:after="0" w:line="22" w:lineRule="atLeast"/>
        <w:jc w:val="both"/>
        <w:rPr>
          <w:bCs/>
          <w:color w:val="FF0000"/>
        </w:rPr>
      </w:pPr>
      <w:r w:rsidRPr="00D10913">
        <w:rPr>
          <w:bCs/>
        </w:rPr>
        <w:t>p</w:t>
      </w:r>
      <w:r w:rsidRPr="00D10913">
        <w:rPr>
          <w:rFonts w:eastAsia="Times New Roman" w:cs="Calibri"/>
          <w:color w:val="000000"/>
          <w:lang w:eastAsia="cs-CZ"/>
        </w:rPr>
        <w:t xml:space="preserve">odpora profesního rozvoje ředitelů a </w:t>
      </w:r>
      <w:r w:rsidRPr="00D10913">
        <w:rPr>
          <w:rFonts w:eastAsia="Times New Roman" w:cs="Calibri"/>
          <w:color w:val="000000" w:themeColor="text1"/>
          <w:lang w:eastAsia="cs-CZ"/>
        </w:rPr>
        <w:t>pedagogů (podpora pedagogických, didaktických a manažerských kompetencí pedagogů), mentoring, sdílení zkušeností (např. workshopy, tandemová výuka, kulaté stoly, otevřené hodiny s náslechy apod.),</w:t>
      </w:r>
    </w:p>
    <w:p w14:paraId="585F60D6" w14:textId="77777777" w:rsidR="004E425F" w:rsidRPr="00D10913" w:rsidRDefault="004E425F" w:rsidP="004E425F">
      <w:pPr>
        <w:pStyle w:val="Odstavecseseznamem"/>
        <w:numPr>
          <w:ilvl w:val="0"/>
          <w:numId w:val="84"/>
        </w:numPr>
        <w:spacing w:after="0" w:line="22" w:lineRule="atLeast"/>
        <w:jc w:val="both"/>
        <w:rPr>
          <w:bCs/>
          <w:color w:val="FF0000"/>
        </w:rPr>
      </w:pPr>
      <w:r w:rsidRPr="00D10913">
        <w:rPr>
          <w:bCs/>
        </w:rPr>
        <w:t>p</w:t>
      </w:r>
      <w:r w:rsidRPr="00D10913">
        <w:t xml:space="preserve">odpora vzniku, udržení, navýšení počtu specializovaných, podpůrných pedagogických i nepedagogických pozic – koordinátorů nadání, školních psychologů, speciálních pedagogů, sociálních pedagogů, logopedů, asistentů pedagogů, školních knihovníků, školních a sociálních asistentů, koordinátorů inkluze, kariérních poradců, rodilých mluvčích ve školách a školských zařízeních s ohledem na zajištění vyrovnání šancí na maximální </w:t>
      </w:r>
      <w:r w:rsidRPr="00AD6C67">
        <w:t>rozvoj potenciálu každého žáka školy nebo školského zařízení,</w:t>
      </w:r>
    </w:p>
    <w:p w14:paraId="5E12D878" w14:textId="77777777" w:rsidR="004E425F" w:rsidRPr="00D10913" w:rsidRDefault="004E425F" w:rsidP="004E425F">
      <w:pPr>
        <w:pStyle w:val="Odstavecseseznamem"/>
        <w:numPr>
          <w:ilvl w:val="0"/>
          <w:numId w:val="84"/>
        </w:numPr>
        <w:spacing w:after="0" w:line="22" w:lineRule="atLeast"/>
        <w:jc w:val="both"/>
        <w:rPr>
          <w:bCs/>
          <w:color w:val="FF0000"/>
        </w:rPr>
      </w:pPr>
      <w:r w:rsidRPr="00AD6C67">
        <w:lastRenderedPageBreak/>
        <w:t xml:space="preserve">podpora zlepšení jazykových kompetencí pedagogů a žáků, podpora navýšení počtu rodilých mluvčích a mezinárodních mobilit a stáží pedagogů a žáků na základních školách, školských zařízeních, </w:t>
      </w:r>
    </w:p>
    <w:p w14:paraId="14074E8F" w14:textId="77777777" w:rsidR="004E425F" w:rsidRPr="00D10913" w:rsidRDefault="004E425F" w:rsidP="004E425F">
      <w:pPr>
        <w:pStyle w:val="Odstavecseseznamem"/>
        <w:numPr>
          <w:ilvl w:val="0"/>
          <w:numId w:val="84"/>
        </w:numPr>
        <w:spacing w:after="0" w:line="22" w:lineRule="atLeast"/>
        <w:jc w:val="both"/>
        <w:rPr>
          <w:bCs/>
          <w:color w:val="FF0000"/>
        </w:rPr>
      </w:pPr>
      <w:r w:rsidRPr="00AD6C67">
        <w:t>podpora inovativních metod a forem výuky</w:t>
      </w:r>
      <w:r>
        <w:t>, digitální gramotnost pro celoživotní vzdělávání</w:t>
      </w:r>
      <w:r w:rsidRPr="00AD6C67">
        <w:t xml:space="preserve"> a podpora kulturního povědomí žáků a pedagogů</w:t>
      </w:r>
    </w:p>
    <w:p w14:paraId="775D8B0E" w14:textId="77777777" w:rsidR="004E425F" w:rsidRPr="00D10913" w:rsidRDefault="004E425F" w:rsidP="004E425F">
      <w:pPr>
        <w:pStyle w:val="Odstavecseseznamem"/>
        <w:numPr>
          <w:ilvl w:val="0"/>
          <w:numId w:val="84"/>
        </w:numPr>
        <w:spacing w:after="0" w:line="22" w:lineRule="atLeast"/>
        <w:jc w:val="both"/>
        <w:rPr>
          <w:bCs/>
          <w:color w:val="FF0000"/>
        </w:rPr>
      </w:pPr>
      <w:r>
        <w:t>p</w:t>
      </w:r>
      <w:r w:rsidRPr="00AD6C67">
        <w:t>odpora pedagogického a odborného vzdělávání knihovníků ve veřejných i školních knihovnách</w:t>
      </w:r>
      <w:r>
        <w:t>, v</w:t>
      </w:r>
      <w:r w:rsidRPr="00AD6C67">
        <w:t xml:space="preserve">zdělávání pedagogů v oblasti vedení školní knihovny, využívání čtenářských strategií, rozvoje čtenářství již od útlého věku, </w:t>
      </w:r>
    </w:p>
    <w:p w14:paraId="5AAC8063" w14:textId="77777777" w:rsidR="004E425F" w:rsidRPr="00D10913" w:rsidRDefault="004E425F" w:rsidP="004E425F">
      <w:pPr>
        <w:pStyle w:val="Odstavecseseznamem"/>
        <w:numPr>
          <w:ilvl w:val="0"/>
          <w:numId w:val="84"/>
        </w:numPr>
        <w:spacing w:after="0" w:line="22" w:lineRule="atLeast"/>
        <w:jc w:val="both"/>
        <w:rPr>
          <w:bCs/>
          <w:color w:val="FF0000"/>
        </w:rPr>
      </w:pPr>
      <w:r>
        <w:t xml:space="preserve">podpora rozvoje </w:t>
      </w:r>
      <w:r w:rsidRPr="00AD6C67">
        <w:t>RWCT, kritického myšlení, kreativity, podnikavosti</w:t>
      </w:r>
      <w:r>
        <w:t>, polytechnických, občanských a sociálních kompetencí, výchova k udržitelnému rozvoji, mediální gramotnost, rozvoj vztahu k místu, kde žáci žijí, mezigenerační soužití</w:t>
      </w:r>
      <w:r w:rsidRPr="00AD6C67">
        <w:t xml:space="preserve"> aj. </w:t>
      </w:r>
    </w:p>
    <w:p w14:paraId="26C629D0" w14:textId="77777777" w:rsidR="004E425F" w:rsidRPr="00D10913" w:rsidRDefault="004E425F" w:rsidP="004E425F">
      <w:pPr>
        <w:pStyle w:val="Odstavecseseznamem"/>
        <w:numPr>
          <w:ilvl w:val="0"/>
          <w:numId w:val="84"/>
        </w:numPr>
        <w:spacing w:after="0" w:line="22" w:lineRule="atLeast"/>
        <w:jc w:val="both"/>
        <w:rPr>
          <w:bCs/>
          <w:color w:val="FF0000"/>
        </w:rPr>
      </w:pPr>
      <w:r>
        <w:t>sdílení</w:t>
      </w:r>
      <w:r w:rsidRPr="00AD6C67">
        <w:t xml:space="preserve"> příklad</w:t>
      </w:r>
      <w:r>
        <w:t>ů</w:t>
      </w:r>
      <w:r w:rsidRPr="00AD6C67">
        <w:t xml:space="preserve"> dobré praxe, tvorba a sdílení výukových materiálů, dlouhodobé a průběžné vzdělávání na odborných seminářích, workshopech, mezinárodních výměnných stážích, zahraničních pobytech, akcích v rámci mezinárodní spolupráce a dalších aktivitác</w:t>
      </w:r>
      <w:r>
        <w:t>h,</w:t>
      </w:r>
    </w:p>
    <w:p w14:paraId="1B3ECDDB" w14:textId="77777777" w:rsidR="004E425F" w:rsidRPr="00D10913" w:rsidRDefault="004E425F" w:rsidP="004E425F">
      <w:pPr>
        <w:pStyle w:val="Odstavecseseznamem"/>
        <w:numPr>
          <w:ilvl w:val="0"/>
          <w:numId w:val="84"/>
        </w:numPr>
        <w:spacing w:after="0" w:line="22" w:lineRule="atLeast"/>
        <w:jc w:val="both"/>
        <w:rPr>
          <w:bCs/>
          <w:color w:val="FF0000"/>
        </w:rPr>
      </w:pPr>
      <w:r>
        <w:t xml:space="preserve">všestranná odborná podpora výuky v ZUŠ a podpora </w:t>
      </w:r>
      <w:r w:rsidRPr="0069029F">
        <w:t>znalostních kapacit pracovníků</w:t>
      </w:r>
      <w:r>
        <w:t xml:space="preserve"> ZUŠ a SVČ/DDM. </w:t>
      </w:r>
    </w:p>
    <w:p w14:paraId="3E65868E" w14:textId="77777777" w:rsidR="00AD6C67" w:rsidRPr="00AD6C67" w:rsidRDefault="00AD6C67" w:rsidP="00AD6C67">
      <w:pPr>
        <w:spacing w:after="0" w:line="22" w:lineRule="atLeast"/>
        <w:jc w:val="both"/>
        <w:rPr>
          <w:b/>
          <w:sz w:val="18"/>
          <w:szCs w:val="18"/>
        </w:rPr>
      </w:pPr>
    </w:p>
    <w:p w14:paraId="57E7CD8D" w14:textId="77777777" w:rsidR="00AD6C67" w:rsidRPr="00AD6C67" w:rsidRDefault="00AD6C67" w:rsidP="00E10CC8">
      <w:pPr>
        <w:spacing w:after="0" w:line="22" w:lineRule="atLeast"/>
        <w:jc w:val="both"/>
        <w:rPr>
          <w:b/>
        </w:rPr>
      </w:pPr>
      <w:r w:rsidRPr="00AD6C67">
        <w:rPr>
          <w:b/>
        </w:rPr>
        <w:t>Indikátory</w:t>
      </w:r>
    </w:p>
    <w:p w14:paraId="72C57D80" w14:textId="77777777" w:rsidR="00AD6C67" w:rsidRPr="00AD6C67" w:rsidRDefault="00AD6C67" w:rsidP="004E425F">
      <w:pPr>
        <w:pStyle w:val="Odstavecseseznamem"/>
        <w:numPr>
          <w:ilvl w:val="0"/>
          <w:numId w:val="88"/>
        </w:numPr>
        <w:autoSpaceDE w:val="0"/>
        <w:autoSpaceDN w:val="0"/>
        <w:adjustRightInd w:val="0"/>
        <w:spacing w:after="18" w:line="22" w:lineRule="atLeast"/>
        <w:ind w:left="738" w:hanging="312"/>
      </w:pPr>
      <w:r w:rsidRPr="00AD6C67">
        <w:t>počet podpořených škol a školských zařízení</w:t>
      </w:r>
    </w:p>
    <w:p w14:paraId="1D6C8B31" w14:textId="77777777" w:rsidR="00AD6C67" w:rsidRPr="00AD6C67" w:rsidRDefault="00AD6C67" w:rsidP="004E425F">
      <w:pPr>
        <w:pStyle w:val="Odstavecseseznamem"/>
        <w:numPr>
          <w:ilvl w:val="0"/>
          <w:numId w:val="88"/>
        </w:numPr>
        <w:autoSpaceDE w:val="0"/>
        <w:autoSpaceDN w:val="0"/>
        <w:adjustRightInd w:val="0"/>
        <w:spacing w:after="18" w:line="22" w:lineRule="atLeast"/>
        <w:ind w:left="738" w:hanging="312"/>
      </w:pPr>
      <w:r w:rsidRPr="00AD6C67">
        <w:t>počet podpořených pedagogů a nepedagogických pracovníků škol a školských zařízení</w:t>
      </w:r>
    </w:p>
    <w:p w14:paraId="68249BA8" w14:textId="77777777" w:rsidR="00AD6C67" w:rsidRPr="004E425F" w:rsidRDefault="00AD6C67" w:rsidP="004E425F">
      <w:pPr>
        <w:pStyle w:val="Odstavecseseznamem"/>
        <w:numPr>
          <w:ilvl w:val="0"/>
          <w:numId w:val="88"/>
        </w:numPr>
        <w:pBdr>
          <w:top w:val="nil"/>
          <w:left w:val="nil"/>
          <w:bottom w:val="nil"/>
          <w:right w:val="nil"/>
          <w:between w:val="nil"/>
        </w:pBdr>
        <w:spacing w:after="0" w:line="22" w:lineRule="atLeast"/>
        <w:ind w:left="738" w:hanging="312"/>
        <w:jc w:val="both"/>
        <w:rPr>
          <w:rFonts w:eastAsia="Times New Roman" w:cstheme="minorHAnsi"/>
          <w:iCs/>
          <w:color w:val="FF0000"/>
        </w:rPr>
      </w:pPr>
      <w:r w:rsidRPr="004E425F">
        <w:rPr>
          <w:rFonts w:eastAsia="Times New Roman" w:cstheme="minorHAnsi"/>
          <w:iCs/>
        </w:rPr>
        <w:t>počet podpůrných pedagogických a nepedagogických pozic</w:t>
      </w:r>
    </w:p>
    <w:p w14:paraId="5F747976" w14:textId="77777777" w:rsidR="00AD6C67" w:rsidRPr="00AD6C67" w:rsidRDefault="00AD6C67" w:rsidP="004E425F">
      <w:pPr>
        <w:pStyle w:val="Odstavecseseznamem"/>
        <w:numPr>
          <w:ilvl w:val="0"/>
          <w:numId w:val="88"/>
        </w:numPr>
        <w:autoSpaceDE w:val="0"/>
        <w:autoSpaceDN w:val="0"/>
        <w:adjustRightInd w:val="0"/>
        <w:spacing w:after="18" w:line="22" w:lineRule="atLeast"/>
        <w:ind w:left="738" w:hanging="312"/>
      </w:pPr>
      <w:r w:rsidRPr="004E425F">
        <w:rPr>
          <w:rFonts w:eastAsia="Times New Roman" w:cstheme="minorHAnsi"/>
          <w:iCs/>
        </w:rPr>
        <w:t>počet škol s úplným ŠPP</w:t>
      </w:r>
    </w:p>
    <w:p w14:paraId="12648042" w14:textId="77777777" w:rsidR="00AD6C67" w:rsidRPr="00AD6C67" w:rsidRDefault="00AD6C67" w:rsidP="004E425F">
      <w:pPr>
        <w:pStyle w:val="Odstavecseseznamem"/>
        <w:numPr>
          <w:ilvl w:val="0"/>
          <w:numId w:val="88"/>
        </w:numPr>
        <w:autoSpaceDE w:val="0"/>
        <w:autoSpaceDN w:val="0"/>
        <w:adjustRightInd w:val="0"/>
        <w:spacing w:after="18" w:line="22" w:lineRule="atLeast"/>
        <w:ind w:left="738" w:hanging="312"/>
      </w:pPr>
      <w:r w:rsidRPr="00AD6C67">
        <w:t>počet realizovaných vzdělávacích aktivit</w:t>
      </w:r>
    </w:p>
    <w:p w14:paraId="34991608" w14:textId="77777777" w:rsidR="00AD6C67" w:rsidRPr="00AD6C67" w:rsidRDefault="00AD6C67" w:rsidP="004E425F">
      <w:pPr>
        <w:pStyle w:val="Odstavecseseznamem"/>
        <w:numPr>
          <w:ilvl w:val="0"/>
          <w:numId w:val="88"/>
        </w:numPr>
        <w:autoSpaceDE w:val="0"/>
        <w:autoSpaceDN w:val="0"/>
        <w:adjustRightInd w:val="0"/>
        <w:spacing w:after="18" w:line="22" w:lineRule="atLeast"/>
        <w:ind w:left="738" w:hanging="312"/>
      </w:pPr>
      <w:r w:rsidRPr="00AD6C67">
        <w:t>počet podpořených žáků</w:t>
      </w:r>
    </w:p>
    <w:p w14:paraId="6FEEF144" w14:textId="77777777" w:rsidR="00AD6C67" w:rsidRPr="00AD6C67" w:rsidRDefault="00AD6C67" w:rsidP="004E425F">
      <w:pPr>
        <w:pStyle w:val="Odstavecseseznamem"/>
        <w:numPr>
          <w:ilvl w:val="0"/>
          <w:numId w:val="88"/>
        </w:numPr>
        <w:autoSpaceDE w:val="0"/>
        <w:autoSpaceDN w:val="0"/>
        <w:adjustRightInd w:val="0"/>
        <w:spacing w:after="18" w:line="22" w:lineRule="atLeast"/>
        <w:ind w:left="738" w:hanging="312"/>
      </w:pPr>
      <w:r w:rsidRPr="00AD6C67">
        <w:t xml:space="preserve">počet podpořených žáků se SVP (vč. nadaných) </w:t>
      </w:r>
    </w:p>
    <w:p w14:paraId="3CAABF08" w14:textId="77777777" w:rsidR="00AD6C67" w:rsidRPr="00AD6C67" w:rsidRDefault="00AD6C67" w:rsidP="004E425F">
      <w:pPr>
        <w:pStyle w:val="Odstavecseseznamem"/>
        <w:numPr>
          <w:ilvl w:val="0"/>
          <w:numId w:val="88"/>
        </w:numPr>
        <w:autoSpaceDE w:val="0"/>
        <w:autoSpaceDN w:val="0"/>
        <w:adjustRightInd w:val="0"/>
        <w:spacing w:after="0" w:line="22" w:lineRule="atLeast"/>
        <w:ind w:left="738" w:hanging="312"/>
      </w:pPr>
      <w:r w:rsidRPr="00AD6C67">
        <w:t>počet podpůrných personálních opatření pro výše uvedené pozice</w:t>
      </w:r>
    </w:p>
    <w:p w14:paraId="7D6F5D29" w14:textId="6FBDDB0B" w:rsidR="00AD6C67" w:rsidRPr="004E425F" w:rsidRDefault="00AD6C67" w:rsidP="004E425F">
      <w:pPr>
        <w:pStyle w:val="Odstavecseseznamem"/>
        <w:numPr>
          <w:ilvl w:val="0"/>
          <w:numId w:val="88"/>
        </w:numPr>
        <w:spacing w:after="0" w:line="22" w:lineRule="atLeast"/>
        <w:ind w:left="738" w:hanging="312"/>
        <w:jc w:val="both"/>
        <w:rPr>
          <w:rFonts w:cstheme="minorHAnsi"/>
          <w:bCs/>
        </w:rPr>
      </w:pPr>
      <w:r w:rsidRPr="00AD6C67">
        <w:t xml:space="preserve">počet </w:t>
      </w:r>
      <w:r w:rsidRPr="004E425F">
        <w:rPr>
          <w:rFonts w:cstheme="minorHAnsi"/>
          <w:bCs/>
        </w:rPr>
        <w:t>aktivit spolupráce, zahraničních stáží, realizovaných exkurzí</w:t>
      </w:r>
    </w:p>
    <w:p w14:paraId="3455E422" w14:textId="77777777" w:rsidR="00AD6C67" w:rsidRPr="004E425F" w:rsidRDefault="00AD6C67" w:rsidP="004E425F">
      <w:pPr>
        <w:pStyle w:val="Odstavecseseznamem"/>
        <w:numPr>
          <w:ilvl w:val="0"/>
          <w:numId w:val="88"/>
        </w:numPr>
        <w:spacing w:after="0" w:line="22" w:lineRule="atLeast"/>
        <w:ind w:left="709" w:hanging="425"/>
        <w:jc w:val="both"/>
        <w:rPr>
          <w:rFonts w:cstheme="minorHAnsi"/>
          <w:bCs/>
        </w:rPr>
      </w:pPr>
      <w:r w:rsidRPr="004E425F">
        <w:rPr>
          <w:rFonts w:cstheme="minorHAnsi"/>
          <w:bCs/>
        </w:rPr>
        <w:t>Počet realizovaných aktivit na podporu kariérového poradenství pro žáky se SVP</w:t>
      </w:r>
    </w:p>
    <w:p w14:paraId="5E1DB81A" w14:textId="77777777" w:rsidR="00AD6C67" w:rsidRPr="00AD6C67" w:rsidRDefault="00AD6C67" w:rsidP="004E425F">
      <w:pPr>
        <w:pStyle w:val="Odstavecseseznamem"/>
        <w:numPr>
          <w:ilvl w:val="0"/>
          <w:numId w:val="88"/>
        </w:numPr>
        <w:autoSpaceDE w:val="0"/>
        <w:autoSpaceDN w:val="0"/>
        <w:adjustRightInd w:val="0"/>
        <w:spacing w:after="0" w:line="22" w:lineRule="atLeast"/>
        <w:ind w:left="709" w:hanging="425"/>
      </w:pPr>
      <w:r w:rsidRPr="004E425F">
        <w:rPr>
          <w:rFonts w:cstheme="minorHAnsi"/>
          <w:bCs/>
        </w:rPr>
        <w:t>Počet podpořených pedagogů (nikoliv kariérových poradců) v rámci vzdělávání v oblasti kariérového poradenství v běžných vyučovacích hodinách</w:t>
      </w:r>
    </w:p>
    <w:p w14:paraId="352CAFC9" w14:textId="77777777" w:rsidR="00AD6C67" w:rsidRPr="00AD6C67" w:rsidRDefault="00AD6C67" w:rsidP="00B1414B">
      <w:pPr>
        <w:spacing w:after="0"/>
        <w:ind w:left="709"/>
        <w:contextualSpacing/>
        <w:jc w:val="both"/>
        <w:rPr>
          <w:rFonts w:ascii="Calibri" w:eastAsia="Times New Roman" w:hAnsi="Calibri" w:cs="Calibri"/>
          <w:b/>
          <w:lang w:eastAsia="cs-CZ"/>
        </w:rPr>
      </w:pPr>
    </w:p>
    <w:p w14:paraId="0E6092E8" w14:textId="77777777" w:rsidR="00AD6C67" w:rsidRPr="00CE7B2A" w:rsidRDefault="00AD6C67" w:rsidP="00D13BF6">
      <w:pPr>
        <w:pStyle w:val="Odstavecseseznamem"/>
        <w:numPr>
          <w:ilvl w:val="0"/>
          <w:numId w:val="81"/>
        </w:numPr>
        <w:spacing w:after="120"/>
        <w:ind w:hanging="720"/>
        <w:jc w:val="both"/>
        <w:rPr>
          <w:rFonts w:ascii="Calibri" w:eastAsia="Times New Roman" w:hAnsi="Calibri" w:cs="Calibri"/>
          <w:b/>
          <w:lang w:eastAsia="cs-CZ"/>
        </w:rPr>
      </w:pPr>
      <w:r w:rsidRPr="00CE7B2A">
        <w:rPr>
          <w:rFonts w:ascii="Calibri" w:eastAsia="Times New Roman" w:hAnsi="Calibri" w:cs="Calibri"/>
          <w:b/>
          <w:lang w:eastAsia="cs-CZ"/>
        </w:rPr>
        <w:t>Wellbeing, duševní hygiena, klima školy, management třídních kolektivů, snižování nerovností v přístupu ke vzdělávání</w:t>
      </w:r>
    </w:p>
    <w:p w14:paraId="4A509AE1" w14:textId="5DA8B927" w:rsidR="00561183" w:rsidRDefault="00561183" w:rsidP="00561183">
      <w:pPr>
        <w:spacing w:after="0"/>
        <w:contextualSpacing/>
        <w:jc w:val="both"/>
        <w:rPr>
          <w:rFonts w:ascii="Calibri" w:eastAsia="Times New Roman" w:hAnsi="Calibri" w:cs="Times New Roman"/>
          <w:b/>
          <w:bCs/>
          <w:color w:val="00ADD0"/>
          <w:lang w:eastAsia="cs-CZ"/>
        </w:rPr>
      </w:pPr>
      <w:r>
        <w:rPr>
          <w:rFonts w:ascii="Calibri" w:eastAsia="Times New Roman" w:hAnsi="Calibri" w:cs="Times New Roman"/>
          <w:b/>
          <w:bCs/>
          <w:color w:val="00ADD0"/>
          <w:lang w:eastAsia="cs-CZ"/>
        </w:rPr>
        <w:t xml:space="preserve">Popis cíle: </w:t>
      </w:r>
    </w:p>
    <w:p w14:paraId="1152950A" w14:textId="77777777" w:rsidR="00561183" w:rsidRDefault="00561183" w:rsidP="00561183">
      <w:pPr>
        <w:pStyle w:val="Odstavecseseznamem"/>
        <w:numPr>
          <w:ilvl w:val="0"/>
          <w:numId w:val="84"/>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heme="minorHAnsi"/>
          <w:iCs/>
          <w:color w:val="00ADD0"/>
          <w:lang w:eastAsia="cs-CZ"/>
        </w:rPr>
        <w:t xml:space="preserve">podpora kvalitního a dostatečného profesního rozvoje pedagogických pracovníků, jejich motivace, vzájemná spolupráce a sdílení zkušeností a dobré praxe mezi školami a jinými subjekty podílejícími se na vzdělávání nebo integraci menšin </w:t>
      </w:r>
      <w:r>
        <w:rPr>
          <w:rFonts w:ascii="Calibri" w:eastAsia="Times New Roman" w:hAnsi="Calibri" w:cstheme="minorHAnsi"/>
          <w:iCs/>
          <w:color w:val="00ADD0"/>
          <w:lang w:eastAsia="cs-CZ"/>
        </w:rPr>
        <w:t>a</w:t>
      </w:r>
      <w:r w:rsidRPr="00D10913">
        <w:rPr>
          <w:rFonts w:ascii="Calibri" w:eastAsia="Times New Roman" w:hAnsi="Calibri" w:cstheme="minorHAnsi"/>
          <w:iCs/>
          <w:color w:val="00ADD0"/>
          <w:lang w:eastAsia="cs-CZ"/>
        </w:rPr>
        <w:t xml:space="preserve"> sociálně znevýhodněných dětí a žáků, </w:t>
      </w:r>
    </w:p>
    <w:p w14:paraId="282C584E" w14:textId="77777777" w:rsidR="00561183" w:rsidRPr="00D10913" w:rsidRDefault="00561183" w:rsidP="00561183">
      <w:pPr>
        <w:pStyle w:val="Odstavecseseznamem"/>
        <w:numPr>
          <w:ilvl w:val="0"/>
          <w:numId w:val="84"/>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imes New Roman"/>
          <w:color w:val="00ADD0"/>
          <w:lang w:eastAsia="cs-CZ"/>
        </w:rPr>
        <w:t>podpora genderově nestereotypních přístupů k</w:t>
      </w:r>
      <w:r>
        <w:rPr>
          <w:rFonts w:ascii="Calibri" w:eastAsia="Times New Roman" w:hAnsi="Calibri" w:cs="Times New Roman"/>
          <w:color w:val="00ADD0"/>
          <w:lang w:eastAsia="cs-CZ"/>
        </w:rPr>
        <w:t> </w:t>
      </w:r>
      <w:r w:rsidRPr="00D10913">
        <w:rPr>
          <w:rFonts w:ascii="Calibri" w:eastAsia="Times New Roman" w:hAnsi="Calibri" w:cs="Times New Roman"/>
          <w:color w:val="00ADD0"/>
          <w:lang w:eastAsia="cs-CZ"/>
        </w:rPr>
        <w:t>výuce</w:t>
      </w:r>
      <w:r>
        <w:rPr>
          <w:rFonts w:ascii="Calibri" w:eastAsia="Times New Roman" w:hAnsi="Calibri" w:cs="Times New Roman"/>
          <w:color w:val="00ADD0"/>
          <w:lang w:eastAsia="cs-CZ"/>
        </w:rPr>
        <w:t>,</w:t>
      </w:r>
    </w:p>
    <w:p w14:paraId="4844809A" w14:textId="77777777" w:rsidR="00561183" w:rsidRDefault="00561183" w:rsidP="00561183">
      <w:pPr>
        <w:pStyle w:val="Odstavecseseznamem"/>
        <w:numPr>
          <w:ilvl w:val="0"/>
          <w:numId w:val="84"/>
        </w:numPr>
        <w:spacing w:after="120" w:line="259" w:lineRule="auto"/>
        <w:jc w:val="both"/>
        <w:rPr>
          <w:rFonts w:ascii="Calibri" w:eastAsia="Times New Roman" w:hAnsi="Calibri" w:cstheme="minorHAnsi"/>
          <w:iCs/>
          <w:color w:val="00ADD0"/>
          <w:lang w:eastAsia="cs-CZ"/>
        </w:rPr>
      </w:pPr>
      <w:r>
        <w:rPr>
          <w:rFonts w:ascii="Calibri" w:eastAsia="Times New Roman" w:hAnsi="Calibri" w:cs="Times New Roman"/>
          <w:color w:val="00ADD0"/>
          <w:lang w:eastAsia="cs-CZ"/>
        </w:rPr>
        <w:t>p</w:t>
      </w:r>
      <w:r w:rsidRPr="00D10913">
        <w:rPr>
          <w:rFonts w:ascii="Calibri" w:eastAsia="Times New Roman" w:hAnsi="Calibri" w:cstheme="minorHAnsi"/>
          <w:iCs/>
          <w:color w:val="00ADD0"/>
          <w:lang w:eastAsia="cs-CZ"/>
        </w:rPr>
        <w:t xml:space="preserve">odpora psychického zdraví a prevence syndromu vyhoření pracovníků ve školách a školských zařízeních, </w:t>
      </w:r>
    </w:p>
    <w:p w14:paraId="07066CBD" w14:textId="77777777" w:rsidR="00561183" w:rsidRDefault="00561183" w:rsidP="00561183">
      <w:pPr>
        <w:pStyle w:val="Odstavecseseznamem"/>
        <w:numPr>
          <w:ilvl w:val="0"/>
          <w:numId w:val="84"/>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heme="minorHAnsi"/>
          <w:iCs/>
          <w:color w:val="00ADD0"/>
          <w:lang w:eastAsia="cs-CZ"/>
        </w:rPr>
        <w:t xml:space="preserve">zvýšení a podpora motivace všech žáků k učení, proměna obsahu a způsobu vzdělávání vedoucí mj. k zatraktivnění výuky, </w:t>
      </w:r>
    </w:p>
    <w:p w14:paraId="1C864B81" w14:textId="77777777" w:rsidR="00561183" w:rsidRDefault="00561183" w:rsidP="00561183">
      <w:pPr>
        <w:pStyle w:val="Odstavecseseznamem"/>
        <w:numPr>
          <w:ilvl w:val="0"/>
          <w:numId w:val="84"/>
        </w:numPr>
        <w:spacing w:after="120" w:line="259" w:lineRule="auto"/>
        <w:jc w:val="both"/>
        <w:rPr>
          <w:rFonts w:ascii="Calibri" w:eastAsia="Times New Roman" w:hAnsi="Calibri" w:cstheme="minorHAnsi"/>
          <w:iCs/>
          <w:color w:val="00ADD0"/>
          <w:lang w:eastAsia="cs-CZ"/>
        </w:rPr>
      </w:pPr>
      <w:r>
        <w:rPr>
          <w:rFonts w:ascii="Calibri" w:eastAsia="Times New Roman" w:hAnsi="Calibri" w:cstheme="minorHAnsi"/>
          <w:iCs/>
          <w:color w:val="00ADD0"/>
          <w:lang w:eastAsia="cs-CZ"/>
        </w:rPr>
        <w:t xml:space="preserve">podpora </w:t>
      </w:r>
      <w:r w:rsidRPr="00D10913">
        <w:rPr>
          <w:rFonts w:ascii="Calibri" w:eastAsia="Times New Roman" w:hAnsi="Calibri" w:cstheme="minorHAnsi"/>
          <w:iCs/>
          <w:color w:val="00ADD0"/>
          <w:lang w:eastAsia="cs-CZ"/>
        </w:rPr>
        <w:t>rozvoj</w:t>
      </w:r>
      <w:r>
        <w:rPr>
          <w:rFonts w:ascii="Calibri" w:eastAsia="Times New Roman" w:hAnsi="Calibri" w:cstheme="minorHAnsi"/>
          <w:iCs/>
          <w:color w:val="00ADD0"/>
          <w:lang w:eastAsia="cs-CZ"/>
        </w:rPr>
        <w:t>e</w:t>
      </w:r>
      <w:r w:rsidRPr="00D10913">
        <w:rPr>
          <w:rFonts w:ascii="Calibri" w:eastAsia="Times New Roman" w:hAnsi="Calibri" w:cstheme="minorHAnsi"/>
          <w:iCs/>
          <w:color w:val="00ADD0"/>
          <w:lang w:eastAsia="cs-CZ"/>
        </w:rPr>
        <w:t xml:space="preserve"> zdravého klimatu ve školách</w:t>
      </w:r>
      <w:r>
        <w:rPr>
          <w:rFonts w:ascii="Calibri" w:eastAsia="Times New Roman" w:hAnsi="Calibri" w:cstheme="minorHAnsi"/>
          <w:iCs/>
          <w:color w:val="00ADD0"/>
          <w:lang w:eastAsia="cs-CZ"/>
        </w:rPr>
        <w:t>,</w:t>
      </w:r>
      <w:r w:rsidRPr="00D10913">
        <w:rPr>
          <w:rFonts w:ascii="Calibri" w:eastAsia="Times New Roman" w:hAnsi="Calibri" w:cstheme="minorHAnsi"/>
          <w:iCs/>
          <w:color w:val="00ADD0"/>
          <w:lang w:eastAsia="cs-CZ"/>
        </w:rPr>
        <w:t xml:space="preserve"> zkvalitňování vztahů dětí, žáků a pedagogů mateřských </w:t>
      </w:r>
      <w:r>
        <w:rPr>
          <w:rFonts w:ascii="Calibri" w:eastAsia="Times New Roman" w:hAnsi="Calibri" w:cstheme="minorHAnsi"/>
          <w:iCs/>
          <w:color w:val="00ADD0"/>
          <w:lang w:eastAsia="cs-CZ"/>
        </w:rPr>
        <w:t xml:space="preserve">a </w:t>
      </w:r>
      <w:r w:rsidRPr="00D10913">
        <w:rPr>
          <w:rFonts w:ascii="Calibri" w:eastAsia="Times New Roman" w:hAnsi="Calibri" w:cstheme="minorHAnsi"/>
          <w:iCs/>
          <w:color w:val="00ADD0"/>
          <w:lang w:eastAsia="cs-CZ"/>
        </w:rPr>
        <w:t>základních škol </w:t>
      </w:r>
      <w:r>
        <w:rPr>
          <w:rFonts w:ascii="Calibri" w:eastAsia="Times New Roman" w:hAnsi="Calibri" w:cstheme="minorHAnsi"/>
          <w:iCs/>
          <w:color w:val="00ADD0"/>
          <w:lang w:eastAsia="cs-CZ"/>
        </w:rPr>
        <w:t>a podpora dětí/</w:t>
      </w:r>
      <w:r w:rsidRPr="00D10913">
        <w:rPr>
          <w:rFonts w:ascii="Calibri" w:eastAsia="Times New Roman" w:hAnsi="Calibri" w:cstheme="minorHAnsi"/>
          <w:iCs/>
          <w:color w:val="00ADD0"/>
          <w:lang w:eastAsia="cs-CZ"/>
        </w:rPr>
        <w:t>žáků ohrožených školním neúspěchem</w:t>
      </w:r>
      <w:r>
        <w:rPr>
          <w:rFonts w:ascii="Calibri" w:eastAsia="Times New Roman" w:hAnsi="Calibri" w:cstheme="minorHAnsi"/>
          <w:iCs/>
          <w:color w:val="00ADD0"/>
          <w:lang w:eastAsia="cs-CZ"/>
        </w:rPr>
        <w:t xml:space="preserve"> formou </w:t>
      </w:r>
      <w:r w:rsidRPr="00430D7C">
        <w:rPr>
          <w:rFonts w:ascii="Calibri" w:eastAsia="Times New Roman" w:hAnsi="Calibri" w:cstheme="minorHAnsi"/>
          <w:iCs/>
          <w:color w:val="95B3D7" w:themeColor="accent1" w:themeTint="99"/>
          <w:lang w:eastAsia="cs-CZ"/>
        </w:rPr>
        <w:t xml:space="preserve">podpory mimoškolních aktivit, </w:t>
      </w:r>
      <w:r w:rsidRPr="00430D7C">
        <w:rPr>
          <w:rFonts w:ascii="Calibri" w:eastAsia="Times New Roman" w:hAnsi="Calibri" w:cstheme="minorHAnsi"/>
          <w:iCs/>
          <w:color w:val="00ADD0"/>
          <w:lang w:eastAsia="cs-CZ"/>
        </w:rPr>
        <w:t>doučování</w:t>
      </w:r>
      <w:r>
        <w:rPr>
          <w:rFonts w:ascii="Calibri" w:eastAsia="Times New Roman" w:hAnsi="Calibri" w:cstheme="minorHAnsi"/>
          <w:iCs/>
          <w:color w:val="00ADD0"/>
          <w:lang w:eastAsia="cs-CZ"/>
        </w:rPr>
        <w:t>m</w:t>
      </w:r>
      <w:r w:rsidRPr="00430D7C">
        <w:rPr>
          <w:rFonts w:ascii="Calibri" w:eastAsia="Times New Roman" w:hAnsi="Calibri" w:cstheme="minorHAnsi"/>
          <w:iCs/>
          <w:color w:val="00ADD0"/>
          <w:lang w:eastAsia="cs-CZ"/>
        </w:rPr>
        <w:t xml:space="preserve"> žáků</w:t>
      </w:r>
      <w:r>
        <w:rPr>
          <w:rFonts w:ascii="Calibri" w:eastAsia="Times New Roman" w:hAnsi="Calibri" w:cstheme="minorHAnsi"/>
          <w:iCs/>
          <w:color w:val="00ADD0"/>
          <w:lang w:eastAsia="cs-CZ"/>
        </w:rPr>
        <w:t xml:space="preserve"> v rámci </w:t>
      </w:r>
      <w:r w:rsidRPr="00430D7C">
        <w:rPr>
          <w:rFonts w:ascii="Calibri" w:eastAsia="Times New Roman" w:hAnsi="Calibri" w:cstheme="minorHAnsi"/>
          <w:iCs/>
          <w:color w:val="00ADD0"/>
          <w:lang w:eastAsia="cs-CZ"/>
        </w:rPr>
        <w:t>letních kempů</w:t>
      </w:r>
      <w:r>
        <w:rPr>
          <w:rFonts w:ascii="Calibri" w:eastAsia="Times New Roman" w:hAnsi="Calibri" w:cstheme="minorHAnsi"/>
          <w:iCs/>
          <w:color w:val="00ADD0"/>
          <w:lang w:eastAsia="cs-CZ"/>
        </w:rPr>
        <w:t>, adaptační pobyty</w:t>
      </w:r>
      <w:r w:rsidRPr="00D10913">
        <w:rPr>
          <w:rFonts w:ascii="Calibri" w:eastAsia="Times New Roman" w:hAnsi="Calibri" w:cstheme="minorHAnsi"/>
          <w:iCs/>
          <w:color w:val="00ADD0"/>
          <w:lang w:eastAsia="cs-CZ"/>
        </w:rPr>
        <w:t xml:space="preserve"> mj. s ohledem na snižování rozdílů způsobených nenadálými situacemi ve společnosti, </w:t>
      </w:r>
    </w:p>
    <w:p w14:paraId="670B5A38" w14:textId="77777777" w:rsidR="00561183" w:rsidRDefault="00561183" w:rsidP="00561183">
      <w:pPr>
        <w:pStyle w:val="Odstavecseseznamem"/>
        <w:numPr>
          <w:ilvl w:val="0"/>
          <w:numId w:val="84"/>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heme="minorHAnsi"/>
          <w:iCs/>
          <w:color w:val="00ADD0"/>
          <w:lang w:eastAsia="cs-CZ"/>
        </w:rPr>
        <w:lastRenderedPageBreak/>
        <w:t xml:space="preserve">podpora aktivit v přípravných třídách, na podporu bezproblémového přechodu žáků </w:t>
      </w:r>
      <w:r>
        <w:rPr>
          <w:rFonts w:ascii="Calibri" w:eastAsia="Times New Roman" w:hAnsi="Calibri" w:cstheme="minorHAnsi"/>
          <w:iCs/>
          <w:color w:val="00ADD0"/>
          <w:lang w:eastAsia="cs-CZ"/>
        </w:rPr>
        <w:t xml:space="preserve">do ZŠ a následně ze </w:t>
      </w:r>
      <w:r w:rsidRPr="00D10913">
        <w:rPr>
          <w:rFonts w:ascii="Calibri" w:eastAsia="Times New Roman" w:hAnsi="Calibri" w:cstheme="minorHAnsi"/>
          <w:iCs/>
          <w:color w:val="00ADD0"/>
          <w:lang w:eastAsia="cs-CZ"/>
        </w:rPr>
        <w:t xml:space="preserve">ZŠ do SŠ, aktivity k integraci žáků s OMJ nebo jinými kulturními nebo sociálními odlišnostmi a znevýhodněními, </w:t>
      </w:r>
    </w:p>
    <w:p w14:paraId="399105B0" w14:textId="77777777" w:rsidR="00561183" w:rsidRPr="00D10913" w:rsidRDefault="00561183" w:rsidP="008F7C3D">
      <w:pPr>
        <w:pStyle w:val="Odstavecseseznamem"/>
        <w:numPr>
          <w:ilvl w:val="0"/>
          <w:numId w:val="84"/>
        </w:numPr>
        <w:spacing w:after="0" w:line="259" w:lineRule="auto"/>
        <w:ind w:left="714" w:hanging="357"/>
        <w:jc w:val="both"/>
        <w:rPr>
          <w:rFonts w:ascii="Calibri" w:eastAsia="Times New Roman" w:hAnsi="Calibri" w:cstheme="minorHAnsi"/>
          <w:iCs/>
          <w:color w:val="00ADD0"/>
          <w:lang w:eastAsia="cs-CZ"/>
        </w:rPr>
      </w:pPr>
      <w:r w:rsidRPr="00D10913">
        <w:rPr>
          <w:rFonts w:ascii="Calibri" w:eastAsia="Times New Roman" w:hAnsi="Calibri" w:cstheme="minorHAnsi"/>
          <w:iCs/>
          <w:color w:val="00ADD0"/>
          <w:lang w:eastAsia="cs-CZ"/>
        </w:rPr>
        <w:t>rozvoj českého jazyka u dětí a žáků s jeho nedostatečnou znalostí, aktivity pro děti se SVP, děti nadané, aktivity pro podporu vzdělávání žáků ohrožených školním neúspěchem, podpora integrace Romské menšiny a osvěta v oblasti důležitosti vzdělávání v Romské komunitě.</w:t>
      </w:r>
    </w:p>
    <w:p w14:paraId="0B9407A2" w14:textId="77777777" w:rsidR="00561183" w:rsidRPr="00AD6C67" w:rsidRDefault="00561183" w:rsidP="00561183">
      <w:pPr>
        <w:spacing w:after="0"/>
        <w:ind w:left="340"/>
        <w:contextualSpacing/>
        <w:jc w:val="both"/>
        <w:rPr>
          <w:rFonts w:ascii="Calibri" w:eastAsia="Times New Roman" w:hAnsi="Calibri" w:cstheme="minorHAnsi"/>
          <w:b/>
          <w:bCs/>
          <w:iCs/>
          <w:color w:val="00ADD0"/>
          <w:lang w:eastAsia="cs-CZ"/>
        </w:rPr>
      </w:pPr>
    </w:p>
    <w:p w14:paraId="48F58B65" w14:textId="77777777" w:rsidR="00561183" w:rsidRPr="00B62D8E" w:rsidRDefault="00561183" w:rsidP="00922605">
      <w:pPr>
        <w:spacing w:after="0" w:line="22" w:lineRule="atLeast"/>
        <w:jc w:val="both"/>
        <w:rPr>
          <w:rFonts w:eastAsia="Times New Roman" w:cs="Times New Roman"/>
          <w:lang w:eastAsia="cs-CZ"/>
        </w:rPr>
      </w:pPr>
      <w:r w:rsidRPr="00B62D8E">
        <w:rPr>
          <w:rFonts w:eastAsia="Times New Roman" w:cs="Times New Roman"/>
          <w:b/>
          <w:bCs/>
          <w:lang w:eastAsia="cs-CZ"/>
        </w:rPr>
        <w:t>Bližší určení:</w:t>
      </w:r>
      <w:r w:rsidRPr="00B62D8E">
        <w:rPr>
          <w:rFonts w:eastAsia="Times New Roman" w:cs="Times New Roman"/>
          <w:lang w:eastAsia="cs-CZ"/>
        </w:rPr>
        <w:t xml:space="preserve"> </w:t>
      </w:r>
    </w:p>
    <w:p w14:paraId="0EF18EB7" w14:textId="77777777" w:rsidR="00561183" w:rsidRPr="00430D7C" w:rsidRDefault="00561183" w:rsidP="00561183">
      <w:pPr>
        <w:pStyle w:val="Odstavecseseznamem"/>
        <w:numPr>
          <w:ilvl w:val="0"/>
          <w:numId w:val="84"/>
        </w:numPr>
        <w:spacing w:after="0" w:line="22" w:lineRule="atLeast"/>
        <w:jc w:val="both"/>
        <w:rPr>
          <w:iCs/>
        </w:rPr>
      </w:pPr>
      <w:r w:rsidRPr="00B62D8E">
        <w:t>podpora a motivace pedagogických pracovníků škol a školských zařízení k dalšímu vzdělávání vedoucímu k jejich kvalitnímu profesnímu rozvoji a prevenci syndromu vyhoření</w:t>
      </w:r>
      <w:r>
        <w:t>,</w:t>
      </w:r>
      <w:r w:rsidRPr="00430D7C">
        <w:rPr>
          <w:rFonts w:eastAsia="Times New Roman" w:cs="Calibri"/>
          <w:lang w:eastAsia="cs-CZ"/>
        </w:rPr>
        <w:t xml:space="preserve"> </w:t>
      </w:r>
    </w:p>
    <w:p w14:paraId="63FCC0F8" w14:textId="77777777" w:rsidR="00561183" w:rsidRPr="00B62D8E" w:rsidRDefault="00561183" w:rsidP="00561183">
      <w:pPr>
        <w:pStyle w:val="Odstavecseseznamem"/>
        <w:numPr>
          <w:ilvl w:val="0"/>
          <w:numId w:val="84"/>
        </w:numPr>
        <w:spacing w:after="0" w:line="22" w:lineRule="atLeast"/>
        <w:jc w:val="both"/>
        <w:rPr>
          <w:iCs/>
        </w:rPr>
      </w:pPr>
      <w:r w:rsidRPr="00B62D8E">
        <w:rPr>
          <w:rFonts w:eastAsia="Times New Roman" w:cs="Calibri"/>
          <w:lang w:eastAsia="cs-CZ"/>
        </w:rPr>
        <w:t xml:space="preserve">podpora psychického zdraví a prevence syndromu vyhoření pracovníků ve školách a školských zařízeních s využitím mentoringu, sdílením dobré praxe, workshopů, kurzů apod., </w:t>
      </w:r>
    </w:p>
    <w:p w14:paraId="7283D6A9" w14:textId="77777777" w:rsidR="00561183" w:rsidRPr="00B62D8E" w:rsidRDefault="00561183" w:rsidP="00561183">
      <w:pPr>
        <w:pStyle w:val="Odstavecseseznamem"/>
        <w:numPr>
          <w:ilvl w:val="0"/>
          <w:numId w:val="84"/>
        </w:numPr>
        <w:spacing w:after="0" w:line="22" w:lineRule="atLeast"/>
        <w:jc w:val="both"/>
        <w:rPr>
          <w:iCs/>
        </w:rPr>
      </w:pPr>
      <w:r w:rsidRPr="00B62D8E">
        <w:t>podpora spolupráce všech subjektů realizujících aktivity vedoucí k integraci a vzdělávání žáků s OMJ, jinými kulturními nebo sociálními odlišnostmi a znevýhodněními a žáků ohrožených školním neúspěchem</w:t>
      </w:r>
    </w:p>
    <w:p w14:paraId="46CF192A" w14:textId="77777777" w:rsidR="00561183" w:rsidRPr="00430D7C" w:rsidRDefault="00561183" w:rsidP="00561183">
      <w:pPr>
        <w:pStyle w:val="Odstavecseseznamem"/>
        <w:numPr>
          <w:ilvl w:val="0"/>
          <w:numId w:val="84"/>
        </w:numPr>
        <w:spacing w:after="0" w:line="22" w:lineRule="atLeast"/>
        <w:jc w:val="both"/>
        <w:rPr>
          <w:iCs/>
        </w:rPr>
      </w:pPr>
      <w:r w:rsidRPr="00B62D8E">
        <w:rPr>
          <w:rFonts w:eastAsia="Times New Roman" w:cs="Calibri"/>
          <w:lang w:eastAsia="cs-CZ"/>
        </w:rPr>
        <w:t>aktivity vedoucí ke zkvalitňování vztahů dětí, žáků a pedagogů škol, školských zařízení a organizací zájmového a neformálního vzdělávání, proměna obsahu a způsobu vzdělávání vedoucí mj. ke zatraktivnění výuky a rozvoji potenciálu každého žáka</w:t>
      </w:r>
    </w:p>
    <w:p w14:paraId="12053F32" w14:textId="77777777" w:rsidR="00561183" w:rsidRPr="00B62D8E" w:rsidRDefault="00561183" w:rsidP="00561183">
      <w:pPr>
        <w:pStyle w:val="Odstavecseseznamem"/>
        <w:numPr>
          <w:ilvl w:val="0"/>
          <w:numId w:val="84"/>
        </w:numPr>
        <w:spacing w:after="0" w:line="22" w:lineRule="atLeast"/>
        <w:jc w:val="both"/>
        <w:rPr>
          <w:iCs/>
        </w:rPr>
      </w:pPr>
      <w:r w:rsidRPr="00B62D8E">
        <w:rPr>
          <w:rFonts w:eastAsia="Times New Roman" w:cs="Calibri"/>
          <w:lang w:eastAsia="cs-CZ"/>
        </w:rPr>
        <w:t xml:space="preserve">aktivity zvyšující motivaci dětí a žáků k učení a rozvoji jejich schopností a dovedností (např. podpora zážitkového a badatelského učení, mimoškolní aktivity, zájmové a neformální vzdělávání, smysluplné trávení volného času – odpoledne, víkendy, prázdniny), </w:t>
      </w:r>
    </w:p>
    <w:p w14:paraId="6E5619F5" w14:textId="77777777" w:rsidR="00561183" w:rsidRPr="00B62D8E" w:rsidRDefault="00561183" w:rsidP="00561183">
      <w:pPr>
        <w:pStyle w:val="Odstavecseseznamem"/>
        <w:numPr>
          <w:ilvl w:val="0"/>
          <w:numId w:val="84"/>
        </w:numPr>
        <w:spacing w:after="0" w:line="22" w:lineRule="atLeast"/>
        <w:jc w:val="both"/>
        <w:rPr>
          <w:iCs/>
        </w:rPr>
      </w:pPr>
      <w:r w:rsidRPr="00B62D8E">
        <w:rPr>
          <w:rFonts w:eastAsia="Times New Roman" w:cs="Calibri"/>
          <w:lang w:eastAsia="cs-CZ"/>
        </w:rPr>
        <w:t>aktivity rozvíjející zdravé klima třídy/školy, podporující zkvalitňování vztahů dětí, žáků, pedagogů, podpora mimoškolních aktivit</w:t>
      </w:r>
      <w:r>
        <w:rPr>
          <w:rFonts w:eastAsia="Times New Roman" w:cs="Calibri"/>
          <w:lang w:eastAsia="cs-CZ"/>
        </w:rPr>
        <w:t>,</w:t>
      </w:r>
    </w:p>
    <w:p w14:paraId="782EC011" w14:textId="77777777" w:rsidR="00561183" w:rsidRPr="00B62D8E" w:rsidRDefault="00561183" w:rsidP="00561183">
      <w:pPr>
        <w:pStyle w:val="Odstavecseseznamem"/>
        <w:numPr>
          <w:ilvl w:val="0"/>
          <w:numId w:val="84"/>
        </w:numPr>
        <w:spacing w:after="0" w:line="22" w:lineRule="atLeast"/>
        <w:jc w:val="both"/>
        <w:rPr>
          <w:iCs/>
        </w:rPr>
      </w:pPr>
      <w:r>
        <w:rPr>
          <w:rFonts w:eastAsia="Times New Roman" w:cs="Calibri"/>
          <w:lang w:eastAsia="cs-CZ"/>
        </w:rPr>
        <w:t>p</w:t>
      </w:r>
      <w:r w:rsidRPr="00B62D8E">
        <w:t>odpora preventivních programů a projektů pro děti a žáky v oblasti osobnostně sociální a občanské výchovy vedoucím k dobrým vztahům a k vytvoření zdravého klimatu tříd i školy, prevence kyberšikany a jiného</w:t>
      </w:r>
      <w:r>
        <w:t xml:space="preserve"> rizikového chování,</w:t>
      </w:r>
    </w:p>
    <w:p w14:paraId="348B33F4" w14:textId="77777777" w:rsidR="00561183" w:rsidRPr="00B62D8E" w:rsidRDefault="00561183" w:rsidP="00561183">
      <w:pPr>
        <w:pStyle w:val="Odstavecseseznamem"/>
        <w:numPr>
          <w:ilvl w:val="0"/>
          <w:numId w:val="84"/>
        </w:numPr>
        <w:spacing w:after="0" w:line="22" w:lineRule="atLeast"/>
        <w:jc w:val="both"/>
        <w:rPr>
          <w:iCs/>
        </w:rPr>
      </w:pPr>
      <w:r w:rsidRPr="00430D7C">
        <w:t>p</w:t>
      </w:r>
      <w:r w:rsidRPr="00430D7C">
        <w:rPr>
          <w:rFonts w:eastAsia="Times New Roman" w:cstheme="minorHAnsi"/>
          <w:iCs/>
        </w:rPr>
        <w:t xml:space="preserve">odpora doučování školami, </w:t>
      </w:r>
      <w:r w:rsidRPr="00B62D8E">
        <w:rPr>
          <w:rFonts w:eastAsia="Times New Roman" w:cstheme="minorHAnsi"/>
          <w:iCs/>
        </w:rPr>
        <w:t>NNO, organizacemi neformálního a zájmového vzdělávání, podpora a realizace edukativních táborů včetně příměstských a podpora aktivit k posílení sociálních kompetencí, vztahů a zlepšení psychického stavu a žáků (</w:t>
      </w:r>
      <w:r w:rsidRPr="00B62D8E">
        <w:rPr>
          <w:rFonts w:eastAsia="Times New Roman" w:cstheme="minorHAnsi"/>
          <w:iCs/>
          <w:lang w:eastAsia="cs-CZ"/>
        </w:rPr>
        <w:t>projektové dny, workshopy, zážitkové vzdělávání, socializační a integrační aktivity</w:t>
      </w:r>
      <w:r>
        <w:rPr>
          <w:rFonts w:eastAsia="Times New Roman" w:cstheme="minorHAnsi"/>
          <w:iCs/>
          <w:lang w:eastAsia="cs-CZ"/>
        </w:rPr>
        <w:t>, adaptační pobyty</w:t>
      </w:r>
      <w:r w:rsidRPr="00B62D8E">
        <w:rPr>
          <w:rFonts w:eastAsia="Times New Roman" w:cstheme="minorHAnsi"/>
          <w:iCs/>
          <w:lang w:eastAsia="cs-CZ"/>
        </w:rPr>
        <w:t>) pro co nejširší okruh škol</w:t>
      </w:r>
    </w:p>
    <w:p w14:paraId="5B54E125" w14:textId="77777777" w:rsidR="00561183" w:rsidRPr="00B62D8E" w:rsidRDefault="00561183" w:rsidP="00561183">
      <w:pPr>
        <w:pStyle w:val="Odstavecseseznamem"/>
        <w:numPr>
          <w:ilvl w:val="0"/>
          <w:numId w:val="84"/>
        </w:numPr>
        <w:spacing w:after="0" w:line="22" w:lineRule="atLeast"/>
        <w:jc w:val="both"/>
        <w:rPr>
          <w:iCs/>
        </w:rPr>
      </w:pPr>
      <w:r w:rsidRPr="00B62D8E">
        <w:t>v</w:t>
      </w:r>
      <w:r w:rsidRPr="00B62D8E">
        <w:rPr>
          <w:rFonts w:eastAsia="Times New Roman" w:cstheme="minorHAnsi"/>
          <w:iCs/>
          <w:lang w:eastAsia="cs-CZ"/>
        </w:rPr>
        <w:t xml:space="preserve">zájemné návštěvy žáků různých škol v rámci školních i mimoškolních aktivit. </w:t>
      </w:r>
    </w:p>
    <w:p w14:paraId="148790E3" w14:textId="34B4B2AA" w:rsidR="00AD6C67" w:rsidRPr="00AD6C67" w:rsidRDefault="00927AEA" w:rsidP="00AD6C67">
      <w:pPr>
        <w:spacing w:after="0" w:line="240" w:lineRule="auto"/>
        <w:ind w:firstLine="340"/>
        <w:jc w:val="both"/>
        <w:rPr>
          <w:rFonts w:ascii="Times New Roman" w:eastAsia="Times New Roman" w:hAnsi="Times New Roman" w:cs="Times New Roman"/>
          <w:sz w:val="24"/>
          <w:szCs w:val="24"/>
          <w:lang w:eastAsia="cs-CZ"/>
        </w:rPr>
      </w:pPr>
      <w:r>
        <w:rPr>
          <w:rFonts w:ascii="Calibri" w:eastAsia="Times New Roman" w:hAnsi="Calibri" w:cs="Calibri"/>
          <w:b/>
          <w:bCs/>
          <w:lang w:eastAsia="cs-CZ"/>
        </w:rPr>
        <w:br/>
      </w:r>
      <w:r w:rsidR="00AD6C67" w:rsidRPr="00AD6C67">
        <w:rPr>
          <w:rFonts w:ascii="Calibri" w:eastAsia="Times New Roman" w:hAnsi="Calibri" w:cs="Calibri"/>
          <w:b/>
          <w:bCs/>
          <w:lang w:eastAsia="cs-CZ"/>
        </w:rPr>
        <w:t>Indikátory</w:t>
      </w:r>
    </w:p>
    <w:p w14:paraId="2FCDFF40" w14:textId="77777777" w:rsidR="00AD6C67" w:rsidRPr="00AD6C67" w:rsidRDefault="00AD6C67" w:rsidP="00AD6C67">
      <w:pPr>
        <w:numPr>
          <w:ilvl w:val="0"/>
          <w:numId w:val="67"/>
        </w:numPr>
        <w:spacing w:after="0" w:line="240" w:lineRule="auto"/>
        <w:jc w:val="both"/>
        <w:textAlignment w:val="baseline"/>
        <w:rPr>
          <w:rFonts w:ascii="Calibri" w:eastAsia="Times New Roman" w:hAnsi="Calibri" w:cs="Calibri"/>
          <w:color w:val="000000"/>
          <w:lang w:eastAsia="cs-CZ"/>
        </w:rPr>
      </w:pPr>
      <w:r w:rsidRPr="00AD6C67">
        <w:rPr>
          <w:rFonts w:ascii="Calibri" w:eastAsia="Times New Roman" w:hAnsi="Calibri" w:cs="Calibri"/>
          <w:color w:val="000000"/>
          <w:lang w:eastAsia="cs-CZ"/>
        </w:rPr>
        <w:t>počet podpořených škol, školských zařízení a neziskových organizací (MAP)</w:t>
      </w:r>
    </w:p>
    <w:p w14:paraId="0CC6093A" w14:textId="77777777" w:rsidR="00AD6C67" w:rsidRPr="00AD6C67" w:rsidRDefault="00AD6C67" w:rsidP="00AD6C67">
      <w:pPr>
        <w:numPr>
          <w:ilvl w:val="0"/>
          <w:numId w:val="67"/>
        </w:numPr>
        <w:spacing w:after="0" w:line="240" w:lineRule="auto"/>
        <w:jc w:val="both"/>
        <w:textAlignment w:val="baseline"/>
        <w:rPr>
          <w:rFonts w:ascii="Calibri" w:eastAsia="Times New Roman" w:hAnsi="Calibri" w:cs="Calibri"/>
          <w:color w:val="000000"/>
          <w:lang w:eastAsia="cs-CZ"/>
        </w:rPr>
      </w:pPr>
      <w:r w:rsidRPr="00AD6C67">
        <w:rPr>
          <w:rFonts w:cs="Calibri"/>
        </w:rPr>
        <w:t>p</w:t>
      </w:r>
      <w:r w:rsidRPr="00AD6C67">
        <w:rPr>
          <w:rFonts w:ascii="Calibri" w:eastAsia="Times New Roman" w:hAnsi="Calibri" w:cs="Calibri"/>
          <w:lang w:eastAsia="cs-CZ"/>
        </w:rPr>
        <w:t>očet podpořených pedagogických i nepedagogických pracovníků</w:t>
      </w:r>
    </w:p>
    <w:p w14:paraId="245CBAC8" w14:textId="77777777" w:rsidR="00AD6C67" w:rsidRPr="00AD6C67" w:rsidRDefault="00AD6C67" w:rsidP="00AD6C67">
      <w:pPr>
        <w:numPr>
          <w:ilvl w:val="0"/>
          <w:numId w:val="67"/>
        </w:numPr>
        <w:spacing w:after="0" w:line="240" w:lineRule="auto"/>
        <w:jc w:val="both"/>
        <w:textAlignment w:val="baseline"/>
        <w:rPr>
          <w:rFonts w:ascii="Calibri" w:eastAsia="Times New Roman" w:hAnsi="Calibri" w:cs="Calibri"/>
          <w:color w:val="000000"/>
          <w:lang w:eastAsia="cs-CZ"/>
        </w:rPr>
      </w:pPr>
      <w:r w:rsidRPr="00AD6C67">
        <w:rPr>
          <w:rFonts w:ascii="Calibri" w:eastAsia="Times New Roman" w:hAnsi="Calibri" w:cs="Calibri"/>
          <w:color w:val="000000"/>
          <w:lang w:eastAsia="cs-CZ"/>
        </w:rPr>
        <w:t>počet realizovaných aktivit (MAP)</w:t>
      </w:r>
    </w:p>
    <w:p w14:paraId="147653CA" w14:textId="77777777" w:rsidR="00AD6C67" w:rsidRPr="00AD6C67" w:rsidRDefault="00AD6C67" w:rsidP="00AD6C67">
      <w:pPr>
        <w:numPr>
          <w:ilvl w:val="0"/>
          <w:numId w:val="67"/>
        </w:numPr>
        <w:spacing w:after="0" w:line="240" w:lineRule="auto"/>
        <w:jc w:val="both"/>
        <w:textAlignment w:val="baseline"/>
        <w:rPr>
          <w:rFonts w:ascii="Calibri" w:eastAsia="Times New Roman" w:hAnsi="Calibri" w:cs="Calibri"/>
          <w:color w:val="000000"/>
          <w:lang w:eastAsia="cs-CZ"/>
        </w:rPr>
      </w:pPr>
      <w:r w:rsidRPr="00AD6C67">
        <w:rPr>
          <w:rFonts w:eastAsia="Times New Roman" w:cstheme="minorHAnsi"/>
          <w:iCs/>
        </w:rPr>
        <w:t>počet podpořených žáků (doučování, žáci s OMJ)</w:t>
      </w:r>
    </w:p>
    <w:p w14:paraId="1A792AA7" w14:textId="77777777" w:rsidR="00AD6C67" w:rsidRPr="00AD6C67" w:rsidRDefault="00AD6C67" w:rsidP="00AD6C67">
      <w:pPr>
        <w:spacing w:after="120"/>
        <w:ind w:left="700"/>
        <w:contextualSpacing/>
        <w:jc w:val="both"/>
        <w:rPr>
          <w:rFonts w:ascii="Calibri" w:eastAsia="Times New Roman" w:hAnsi="Calibri" w:cs="Calibri"/>
          <w:b/>
          <w:lang w:eastAsia="cs-CZ"/>
        </w:rPr>
      </w:pPr>
    </w:p>
    <w:p w14:paraId="3565F9F9" w14:textId="77777777" w:rsidR="00AD6C67" w:rsidRPr="00CE7B2A" w:rsidRDefault="00AD6C67" w:rsidP="00D13BF6">
      <w:pPr>
        <w:pStyle w:val="Odstavecseseznamem"/>
        <w:numPr>
          <w:ilvl w:val="0"/>
          <w:numId w:val="81"/>
        </w:numPr>
        <w:spacing w:after="120"/>
        <w:ind w:hanging="720"/>
        <w:jc w:val="both"/>
        <w:rPr>
          <w:rFonts w:ascii="Calibri" w:eastAsia="Times New Roman" w:hAnsi="Calibri" w:cs="Calibri"/>
          <w:b/>
          <w:lang w:eastAsia="cs-CZ"/>
        </w:rPr>
      </w:pPr>
      <w:r w:rsidRPr="00CE7B2A">
        <w:rPr>
          <w:rFonts w:ascii="Calibri" w:eastAsia="Times New Roman" w:hAnsi="Calibri" w:cs="Calibri"/>
          <w:b/>
          <w:lang w:eastAsia="cs-CZ"/>
        </w:rPr>
        <w:t>Rozvoj základních gramotností a kompetencí pro život, aktivity vedoucí k rozvoji potenciálu každého žáka, k identifikaci a podpoře nadání, mj. i aktivity</w:t>
      </w:r>
      <w:r w:rsidRPr="00CE7B2A">
        <w:rPr>
          <w:rFonts w:ascii="Calibri" w:eastAsia="Times New Roman" w:hAnsi="Calibri" w:cs="Calibri"/>
          <w:b/>
          <w:iCs/>
          <w:color w:val="000000" w:themeColor="text1"/>
          <w:lang w:eastAsia="cs-CZ"/>
        </w:rPr>
        <w:t xml:space="preserve"> s podporou moderních didaktických forem vedoucích k rozvoji klíčových kompetencí</w:t>
      </w:r>
    </w:p>
    <w:p w14:paraId="47F7157D" w14:textId="77777777" w:rsidR="00E10CC8" w:rsidRDefault="00E10CC8" w:rsidP="008F7C3D">
      <w:pPr>
        <w:spacing w:after="0" w:line="259" w:lineRule="auto"/>
        <w:jc w:val="both"/>
        <w:rPr>
          <w:rFonts w:ascii="Calibri" w:eastAsia="Times New Roman" w:hAnsi="Calibri" w:cs="Times New Roman"/>
          <w:b/>
          <w:bCs/>
          <w:color w:val="00ADD0"/>
          <w:lang w:eastAsia="cs-CZ"/>
        </w:rPr>
      </w:pPr>
      <w:bookmarkStart w:id="325" w:name="_Hlk173841603"/>
      <w:r>
        <w:rPr>
          <w:rFonts w:ascii="Calibri" w:eastAsia="Times New Roman" w:hAnsi="Calibri" w:cs="Times New Roman"/>
          <w:b/>
          <w:bCs/>
          <w:color w:val="00ADD0"/>
          <w:lang w:eastAsia="cs-CZ"/>
        </w:rPr>
        <w:t xml:space="preserve">Popis cíle: </w:t>
      </w:r>
    </w:p>
    <w:p w14:paraId="6D003B91" w14:textId="454F80B7" w:rsidR="00E10CC8" w:rsidRDefault="00E10CC8" w:rsidP="00E10CC8">
      <w:pPr>
        <w:pStyle w:val="Odstavecseseznamem"/>
        <w:numPr>
          <w:ilvl w:val="0"/>
          <w:numId w:val="84"/>
        </w:numPr>
        <w:spacing w:after="120" w:line="259" w:lineRule="auto"/>
        <w:jc w:val="both"/>
        <w:rPr>
          <w:rFonts w:ascii="Calibri" w:eastAsia="Times New Roman" w:hAnsi="Calibri" w:cstheme="minorHAnsi"/>
          <w:iCs/>
          <w:color w:val="00ADD0"/>
          <w:lang w:eastAsia="cs-CZ"/>
        </w:rPr>
      </w:pPr>
      <w:r w:rsidRPr="00B62D8E">
        <w:rPr>
          <w:rFonts w:ascii="Calibri" w:eastAsia="Times New Roman" w:hAnsi="Calibri" w:cstheme="minorHAnsi"/>
          <w:iCs/>
          <w:color w:val="00ADD0"/>
          <w:lang w:eastAsia="cs-CZ"/>
        </w:rPr>
        <w:t xml:space="preserve">podpora kompetencí v oblastech čtenářské, matematické a dalších gramotností a kompetencí pro život, </w:t>
      </w:r>
      <w:bookmarkEnd w:id="325"/>
      <w:r w:rsidRPr="00B62D8E">
        <w:rPr>
          <w:rFonts w:ascii="Calibri" w:eastAsia="Times New Roman" w:hAnsi="Calibri" w:cstheme="minorHAnsi"/>
          <w:iCs/>
          <w:color w:val="00ADD0"/>
          <w:lang w:eastAsia="cs-CZ"/>
        </w:rPr>
        <w:t xml:space="preserve">vzdělávací aktivity pro žáky mj. s využitím moderních didaktických metod a forem výuky, </w:t>
      </w:r>
    </w:p>
    <w:p w14:paraId="3CFA1DBD" w14:textId="77777777" w:rsidR="00E10CC8" w:rsidRPr="00B62D8E" w:rsidRDefault="00E10CC8" w:rsidP="008F7C3D">
      <w:pPr>
        <w:pStyle w:val="Odstavecseseznamem"/>
        <w:numPr>
          <w:ilvl w:val="0"/>
          <w:numId w:val="84"/>
        </w:numPr>
        <w:spacing w:after="0" w:line="259" w:lineRule="auto"/>
        <w:ind w:left="714" w:hanging="357"/>
        <w:jc w:val="both"/>
        <w:rPr>
          <w:rFonts w:ascii="Calibri" w:eastAsia="Times New Roman" w:hAnsi="Calibri" w:cstheme="minorHAnsi"/>
          <w:iCs/>
          <w:color w:val="00ADD0"/>
          <w:lang w:eastAsia="cs-CZ"/>
        </w:rPr>
      </w:pPr>
      <w:r w:rsidRPr="00B62D8E">
        <w:rPr>
          <w:rFonts w:ascii="Calibri" w:eastAsia="Times New Roman" w:hAnsi="Calibri" w:cstheme="minorHAnsi"/>
          <w:iCs/>
          <w:color w:val="00ADD0"/>
          <w:lang w:eastAsia="cs-CZ"/>
        </w:rPr>
        <w:t xml:space="preserve">aktivity vedoucí k podpoře rozvoje sociálních a občanských kompetencí, aktivizační aktivity, socializační aktivity, setkávání s odborníky z praxe, ale i s laickou veřejností, rodiči, sportovci, </w:t>
      </w:r>
      <w:r w:rsidRPr="00B62D8E">
        <w:rPr>
          <w:rFonts w:ascii="Calibri" w:eastAsia="Times New Roman" w:hAnsi="Calibri" w:cstheme="minorHAnsi"/>
          <w:iCs/>
          <w:color w:val="00ADD0"/>
          <w:lang w:eastAsia="cs-CZ"/>
        </w:rPr>
        <w:lastRenderedPageBreak/>
        <w:t>umělci a odborníky pro určitou oblast, další aktivity na podporu rozvoje „soft skills“, komplexní podpora aktivit v základním uměleckém vzdělávání.</w:t>
      </w:r>
    </w:p>
    <w:p w14:paraId="6253C36F" w14:textId="77777777" w:rsidR="00E10CC8" w:rsidRPr="009316CE" w:rsidRDefault="00E10CC8" w:rsidP="00E10CC8">
      <w:pPr>
        <w:spacing w:after="120"/>
        <w:ind w:left="340"/>
        <w:contextualSpacing/>
        <w:jc w:val="both"/>
        <w:rPr>
          <w:rFonts w:ascii="Calibri" w:eastAsia="Times New Roman" w:hAnsi="Calibri" w:cstheme="minorHAnsi"/>
          <w:iCs/>
          <w:color w:val="00ADD0"/>
          <w:lang w:eastAsia="cs-CZ"/>
        </w:rPr>
      </w:pPr>
    </w:p>
    <w:p w14:paraId="427D691E" w14:textId="77777777" w:rsidR="00E10CC8" w:rsidRDefault="00E10CC8" w:rsidP="00922605">
      <w:pPr>
        <w:spacing w:after="0" w:line="22" w:lineRule="atLeast"/>
        <w:jc w:val="both"/>
        <w:rPr>
          <w:rFonts w:eastAsia="Times New Roman" w:cs="Times New Roman"/>
          <w:lang w:eastAsia="cs-CZ"/>
        </w:rPr>
      </w:pPr>
      <w:r w:rsidRPr="00B62D8E">
        <w:rPr>
          <w:rFonts w:eastAsia="Times New Roman" w:cs="Times New Roman"/>
          <w:b/>
          <w:bCs/>
          <w:lang w:eastAsia="cs-CZ"/>
        </w:rPr>
        <w:t>Bližší určení:</w:t>
      </w:r>
      <w:r w:rsidRPr="00B62D8E">
        <w:rPr>
          <w:rFonts w:eastAsia="Times New Roman" w:cs="Times New Roman"/>
          <w:lang w:eastAsia="cs-CZ"/>
        </w:rPr>
        <w:t xml:space="preserve"> </w:t>
      </w:r>
    </w:p>
    <w:p w14:paraId="60367E09" w14:textId="77777777" w:rsidR="00E10CC8" w:rsidRPr="00B62D8E" w:rsidRDefault="00E10CC8" w:rsidP="00E10CC8">
      <w:pPr>
        <w:pStyle w:val="Odstavecseseznamem"/>
        <w:numPr>
          <w:ilvl w:val="0"/>
          <w:numId w:val="84"/>
        </w:numPr>
        <w:spacing w:after="0" w:line="22" w:lineRule="atLeast"/>
        <w:jc w:val="both"/>
      </w:pPr>
      <w:r>
        <w:t>p</w:t>
      </w:r>
      <w:r w:rsidRPr="00B62D8E">
        <w:t xml:space="preserve">odpora rozvoje gramotností a kompetencí žáků mj. s využitím inovativních, moderních metod a forem výuky, spojením poznatků ve výuce s praxí a v běžném životě včetně podpory kulturního povědomí žáků a posílení jejich vztahu k regionu; mj. s využíváním školních i veřejných knihoven, aktivity na </w:t>
      </w:r>
      <w:r w:rsidRPr="00B62D8E">
        <w:rPr>
          <w:rFonts w:eastAsia="Times New Roman" w:cstheme="minorHAnsi"/>
          <w:color w:val="000000" w:themeColor="text1"/>
        </w:rPr>
        <w:t xml:space="preserve">podporu rozvoje podnikavosti, iniciativy a kreativity, </w:t>
      </w:r>
      <w:r w:rsidRPr="00B62D8E">
        <w:rPr>
          <w:rFonts w:eastAsia="Times New Roman" w:cstheme="minorHAnsi"/>
          <w:iCs/>
          <w:color w:val="000000" w:themeColor="text1"/>
          <w:lang w:eastAsia="cs-CZ"/>
        </w:rPr>
        <w:t xml:space="preserve">digitálních a polytechnických kompetencí, podpora environmentální výchovy a vzdělávání dětí a žáků, </w:t>
      </w:r>
    </w:p>
    <w:p w14:paraId="258E0CD1" w14:textId="77777777" w:rsidR="00E10CC8" w:rsidRPr="00430D7C" w:rsidRDefault="00E10CC8" w:rsidP="00E10CC8">
      <w:pPr>
        <w:pStyle w:val="Odstavecseseznamem"/>
        <w:numPr>
          <w:ilvl w:val="0"/>
          <w:numId w:val="84"/>
        </w:numPr>
        <w:spacing w:after="0" w:line="22" w:lineRule="atLeast"/>
        <w:jc w:val="both"/>
      </w:pPr>
      <w:r w:rsidRPr="00430D7C">
        <w:rPr>
          <w:rFonts w:eastAsia="Times New Roman" w:cstheme="minorHAnsi"/>
          <w:iCs/>
          <w:lang w:eastAsia="cs-CZ"/>
        </w:rPr>
        <w:t xml:space="preserve">podpora aktivit a programů zájmového a neformálního vzdělávání, </w:t>
      </w:r>
    </w:p>
    <w:p w14:paraId="558E76D4" w14:textId="77777777" w:rsidR="00E10CC8" w:rsidRPr="00B62D8E" w:rsidRDefault="00E10CC8" w:rsidP="00E10CC8">
      <w:pPr>
        <w:pStyle w:val="Odstavecseseznamem"/>
        <w:numPr>
          <w:ilvl w:val="0"/>
          <w:numId w:val="84"/>
        </w:numPr>
        <w:spacing w:after="0" w:line="22" w:lineRule="atLeast"/>
        <w:jc w:val="both"/>
      </w:pPr>
      <w:r w:rsidRPr="00B62D8E">
        <w:rPr>
          <w:rFonts w:eastAsia="Times New Roman" w:cstheme="minorHAnsi"/>
          <w:iCs/>
          <w:color w:val="000000" w:themeColor="text1"/>
          <w:lang w:eastAsia="cs-CZ"/>
        </w:rPr>
        <w:t>podpora motivace a dovedností v oblasti vědy, technologií, inženýringu,</w:t>
      </w:r>
      <w:r w:rsidRPr="00B62D8E">
        <w:rPr>
          <w:rFonts w:eastAsia="Times New Roman" w:cstheme="minorHAnsi"/>
          <w:color w:val="000000" w:themeColor="text1"/>
        </w:rPr>
        <w:t xml:space="preserve"> kritického myšlení, mediální gramotnosti, sociálních a občanských kompetencí a komplexního rozvoje dětí a žáků, </w:t>
      </w:r>
    </w:p>
    <w:p w14:paraId="5571991A" w14:textId="61892F81" w:rsidR="00E10CC8" w:rsidRPr="00B62D8E" w:rsidRDefault="00E10CC8" w:rsidP="00E10CC8">
      <w:pPr>
        <w:pStyle w:val="Odstavecseseznamem"/>
        <w:numPr>
          <w:ilvl w:val="0"/>
          <w:numId w:val="84"/>
        </w:numPr>
        <w:spacing w:after="0" w:line="22" w:lineRule="atLeast"/>
        <w:jc w:val="both"/>
      </w:pPr>
      <w:r w:rsidRPr="00B62D8E">
        <w:rPr>
          <w:rFonts w:eastAsia="Times New Roman" w:cstheme="minorHAnsi"/>
          <w:color w:val="000000" w:themeColor="text1"/>
        </w:rPr>
        <w:t xml:space="preserve">podpora rozvoje potenciálu každého žáka, zejm. žáků se sociálním a jiným znevýhodněním, </w:t>
      </w:r>
      <w:r w:rsidRPr="00B62D8E">
        <w:rPr>
          <w:rFonts w:cs="Calibri"/>
          <w:color w:val="000000" w:themeColor="text1"/>
        </w:rPr>
        <w:t xml:space="preserve">podpora cizích jazyků - rodilí mluvčí, CLIL, cizojazyčné aktivity aj., </w:t>
      </w:r>
    </w:p>
    <w:p w14:paraId="020B5E7B" w14:textId="77777777" w:rsidR="00E10CC8" w:rsidRPr="00B62D8E" w:rsidRDefault="00E10CC8" w:rsidP="00E10CC8">
      <w:pPr>
        <w:pStyle w:val="Odstavecseseznamem"/>
        <w:numPr>
          <w:ilvl w:val="0"/>
          <w:numId w:val="84"/>
        </w:numPr>
        <w:spacing w:after="0" w:line="22" w:lineRule="atLeast"/>
        <w:jc w:val="both"/>
      </w:pPr>
      <w:r w:rsidRPr="00B62D8E">
        <w:rPr>
          <w:rFonts w:cs="Calibri"/>
          <w:color w:val="000000" w:themeColor="text1"/>
        </w:rPr>
        <w:t>a</w:t>
      </w:r>
      <w:r w:rsidRPr="00B62D8E">
        <w:rPr>
          <w:rFonts w:eastAsia="Times New Roman" w:cstheme="minorHAnsi"/>
          <w:iCs/>
          <w:color w:val="000000" w:themeColor="text1"/>
          <w:lang w:eastAsia="cs-CZ"/>
        </w:rPr>
        <w:t xml:space="preserve">ktivity pro žáky na podporu informatického myšlení a digitální gramotnosti, </w:t>
      </w:r>
    </w:p>
    <w:p w14:paraId="09B9A71D" w14:textId="77777777" w:rsidR="005B27DD" w:rsidRPr="005B27DD" w:rsidRDefault="00E10CC8" w:rsidP="005B27DD">
      <w:pPr>
        <w:pStyle w:val="Odstavecseseznamem"/>
        <w:numPr>
          <w:ilvl w:val="0"/>
          <w:numId w:val="84"/>
        </w:numPr>
        <w:spacing w:after="0" w:line="22" w:lineRule="atLeast"/>
        <w:jc w:val="both"/>
      </w:pPr>
      <w:r w:rsidRPr="00B62D8E">
        <w:rPr>
          <w:rFonts w:eastAsia="Times New Roman" w:cstheme="minorHAnsi"/>
          <w:iCs/>
          <w:color w:val="000000" w:themeColor="text1"/>
          <w:lang w:eastAsia="cs-CZ"/>
        </w:rPr>
        <w:t>rozvoj digitálních kompetencí pro celoživotní učení, podpora v oblasti proměny obsahu a způsob</w:t>
      </w:r>
      <w:r>
        <w:rPr>
          <w:rFonts w:eastAsia="Times New Roman" w:cstheme="minorHAnsi"/>
          <w:iCs/>
          <w:color w:val="000000" w:themeColor="text1"/>
          <w:lang w:eastAsia="cs-CZ"/>
        </w:rPr>
        <w:t>u vzdělávání ve všech oblastech (</w:t>
      </w:r>
      <w:r w:rsidRPr="00B62D8E">
        <w:rPr>
          <w:rFonts w:eastAsia="Times New Roman" w:cstheme="minorHAnsi"/>
          <w:iCs/>
          <w:color w:val="000000" w:themeColor="text1"/>
          <w:lang w:eastAsia="cs-CZ"/>
        </w:rPr>
        <w:t>implementace prvků Hejného matematiky a jiných alternativních forem výuky, kroužky logiky, šachy</w:t>
      </w:r>
      <w:r>
        <w:rPr>
          <w:rFonts w:eastAsia="Times New Roman" w:cstheme="minorHAnsi"/>
          <w:iCs/>
          <w:color w:val="000000" w:themeColor="text1"/>
          <w:lang w:eastAsia="cs-CZ"/>
        </w:rPr>
        <w:t>)</w:t>
      </w:r>
      <w:r w:rsidRPr="00B62D8E">
        <w:rPr>
          <w:rFonts w:eastAsia="Times New Roman" w:cstheme="minorHAnsi"/>
          <w:iCs/>
          <w:color w:val="000000" w:themeColor="text1"/>
          <w:lang w:eastAsia="cs-CZ"/>
        </w:rPr>
        <w:t xml:space="preserve"> a další aktivity realizované mj. s využitím moderních didaktických forem a metody výuky</w:t>
      </w:r>
      <w:r>
        <w:rPr>
          <w:rFonts w:eastAsia="Times New Roman" w:cstheme="minorHAnsi"/>
          <w:iCs/>
          <w:color w:val="000000" w:themeColor="text1"/>
          <w:lang w:eastAsia="cs-CZ"/>
        </w:rPr>
        <w:t>,</w:t>
      </w:r>
    </w:p>
    <w:p w14:paraId="68AFD818" w14:textId="4A8920BC" w:rsidR="00AD6C67" w:rsidRPr="00AD6C67" w:rsidRDefault="00E10CC8" w:rsidP="005B27DD">
      <w:pPr>
        <w:pStyle w:val="Odstavecseseznamem"/>
        <w:numPr>
          <w:ilvl w:val="0"/>
          <w:numId w:val="84"/>
        </w:numPr>
        <w:spacing w:after="0" w:line="22" w:lineRule="atLeast"/>
        <w:jc w:val="both"/>
      </w:pPr>
      <w:r w:rsidRPr="005B27DD">
        <w:rPr>
          <w:rFonts w:eastAsia="Times New Roman" w:cstheme="minorHAnsi"/>
          <w:iCs/>
          <w:color w:val="000000" w:themeColor="text1"/>
          <w:lang w:eastAsia="cs-CZ"/>
        </w:rPr>
        <w:t>aktivity na podporu kulturních a uměleckých dovedností žáků.</w:t>
      </w:r>
      <w:r w:rsidR="00AA3FDD" w:rsidRPr="005B27DD">
        <w:rPr>
          <w:rFonts w:ascii="Calibri" w:eastAsia="Times New Roman" w:hAnsi="Calibri" w:cstheme="minorHAnsi"/>
          <w:iCs/>
          <w:color w:val="000000" w:themeColor="text1"/>
          <w:lang w:eastAsia="cs-CZ"/>
        </w:rPr>
        <w:t xml:space="preserve"> </w:t>
      </w:r>
    </w:p>
    <w:p w14:paraId="3D01FA71" w14:textId="77777777" w:rsidR="00AD6C67" w:rsidRPr="00AD6C67" w:rsidRDefault="00AD6C67" w:rsidP="00AD6C67">
      <w:pPr>
        <w:spacing w:after="0" w:line="22" w:lineRule="atLeast"/>
        <w:jc w:val="both"/>
      </w:pPr>
    </w:p>
    <w:p w14:paraId="0FF1A635" w14:textId="77777777" w:rsidR="00AD6C67" w:rsidRPr="00AD6C67" w:rsidRDefault="00AD6C67" w:rsidP="008F7C3D">
      <w:pPr>
        <w:spacing w:after="0" w:line="22" w:lineRule="atLeast"/>
        <w:jc w:val="both"/>
        <w:rPr>
          <w:b/>
        </w:rPr>
      </w:pPr>
      <w:r w:rsidRPr="00AD6C67">
        <w:rPr>
          <w:b/>
        </w:rPr>
        <w:t>Indikátory</w:t>
      </w:r>
    </w:p>
    <w:p w14:paraId="4481FAF9" w14:textId="77777777" w:rsidR="00AD6C67" w:rsidRPr="00AD6C67" w:rsidRDefault="00AD6C67" w:rsidP="008F7C3D">
      <w:pPr>
        <w:numPr>
          <w:ilvl w:val="0"/>
          <w:numId w:val="74"/>
        </w:numPr>
        <w:autoSpaceDE w:val="0"/>
        <w:autoSpaceDN w:val="0"/>
        <w:adjustRightInd w:val="0"/>
        <w:spacing w:after="18" w:line="22" w:lineRule="atLeast"/>
        <w:ind w:left="567" w:hanging="425"/>
        <w:contextualSpacing/>
      </w:pPr>
      <w:r w:rsidRPr="00AD6C67">
        <w:t>počet zapojených škol</w:t>
      </w:r>
    </w:p>
    <w:p w14:paraId="4985F361" w14:textId="77777777" w:rsidR="00AD6C67" w:rsidRPr="00AD6C67" w:rsidRDefault="00AD6C67" w:rsidP="008F7C3D">
      <w:pPr>
        <w:numPr>
          <w:ilvl w:val="0"/>
          <w:numId w:val="74"/>
        </w:numPr>
        <w:autoSpaceDE w:val="0"/>
        <w:autoSpaceDN w:val="0"/>
        <w:adjustRightInd w:val="0"/>
        <w:spacing w:after="18" w:line="22" w:lineRule="atLeast"/>
        <w:ind w:left="567" w:hanging="425"/>
        <w:contextualSpacing/>
      </w:pPr>
      <w:r w:rsidRPr="00AD6C67">
        <w:t>počet uskutečněných vzdělávacích aktivit</w:t>
      </w:r>
    </w:p>
    <w:p w14:paraId="32D6B0AC" w14:textId="77777777" w:rsidR="00AD6C67" w:rsidRPr="00AD6C67" w:rsidRDefault="00AD6C67" w:rsidP="008F7C3D">
      <w:pPr>
        <w:numPr>
          <w:ilvl w:val="0"/>
          <w:numId w:val="74"/>
        </w:numPr>
        <w:autoSpaceDE w:val="0"/>
        <w:autoSpaceDN w:val="0"/>
        <w:adjustRightInd w:val="0"/>
        <w:spacing w:after="18" w:line="22" w:lineRule="atLeast"/>
        <w:ind w:left="567" w:hanging="425"/>
        <w:contextualSpacing/>
      </w:pPr>
      <w:r w:rsidRPr="00AD6C67">
        <w:t>počet podpořených pedagogů, dětí a žáků</w:t>
      </w:r>
    </w:p>
    <w:p w14:paraId="7144878E" w14:textId="24EA090B" w:rsidR="008A77A4" w:rsidRDefault="008A77A4">
      <w:pPr>
        <w:spacing w:line="276" w:lineRule="auto"/>
        <w:rPr>
          <w:rFonts w:ascii="Calibri" w:eastAsia="Times New Roman" w:hAnsi="Calibri" w:cstheme="minorHAnsi"/>
          <w:b/>
          <w:bCs/>
          <w:iCs/>
          <w:color w:val="00ADD0"/>
          <w:lang w:eastAsia="cs-CZ"/>
        </w:rPr>
      </w:pPr>
      <w:r>
        <w:rPr>
          <w:rFonts w:ascii="Calibri" w:eastAsia="Times New Roman" w:hAnsi="Calibri" w:cstheme="minorHAnsi"/>
          <w:b/>
          <w:bCs/>
          <w:iCs/>
          <w:color w:val="00ADD0"/>
          <w:lang w:eastAsia="cs-CZ"/>
        </w:rPr>
        <w:br w:type="page"/>
      </w:r>
    </w:p>
    <w:p w14:paraId="0F63D1EE" w14:textId="77777777" w:rsidR="008A77A4" w:rsidRPr="00581624" w:rsidRDefault="008A77A4" w:rsidP="008A77A4">
      <w:pPr>
        <w:spacing w:after="0" w:line="240" w:lineRule="auto"/>
        <w:jc w:val="both"/>
      </w:pPr>
      <w:r w:rsidRPr="00581624">
        <w:lastRenderedPageBreak/>
        <w:t xml:space="preserve">Vazba klíčových povinných a </w:t>
      </w:r>
      <w:r>
        <w:t>volitelných témat</w:t>
      </w:r>
      <w:r w:rsidRPr="00581624">
        <w:t>/opatření na strategické cíle a opatření MAP</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9"/>
        <w:gridCol w:w="1696"/>
        <w:gridCol w:w="1984"/>
        <w:gridCol w:w="2415"/>
      </w:tblGrid>
      <w:tr w:rsidR="008A77A4" w:rsidRPr="00EC024C" w14:paraId="0BD3A219" w14:textId="77777777" w:rsidTr="00DB549F">
        <w:trPr>
          <w:jc w:val="center"/>
        </w:trPr>
        <w:tc>
          <w:tcPr>
            <w:tcW w:w="3261" w:type="dxa"/>
            <w:gridSpan w:val="2"/>
            <w:shd w:val="clear" w:color="auto" w:fill="002060"/>
          </w:tcPr>
          <w:p w14:paraId="03794B51" w14:textId="7AEF4048" w:rsidR="008A77A4" w:rsidRPr="00177E22" w:rsidRDefault="008A77A4" w:rsidP="00075588">
            <w:pPr>
              <w:pStyle w:val="Odstavecseseznamem"/>
              <w:ind w:left="0"/>
              <w:jc w:val="both"/>
              <w:rPr>
                <w:b/>
                <w:bCs/>
              </w:rPr>
            </w:pPr>
            <w:r w:rsidRPr="00177E22">
              <w:rPr>
                <w:b/>
                <w:bCs/>
              </w:rPr>
              <w:t xml:space="preserve">Priorita </w:t>
            </w:r>
            <w:r w:rsidR="007C31F3">
              <w:rPr>
                <w:b/>
                <w:bCs/>
              </w:rPr>
              <w:t>C</w:t>
            </w:r>
          </w:p>
          <w:p w14:paraId="5F4B0A36" w14:textId="246EF69A" w:rsidR="008A77A4" w:rsidRPr="00320654" w:rsidRDefault="00472996" w:rsidP="00075588">
            <w:pPr>
              <w:pStyle w:val="Odstavecseseznamem"/>
              <w:ind w:left="0"/>
              <w:jc w:val="both"/>
              <w:rPr>
                <w:b/>
                <w:bCs/>
                <w:sz w:val="21"/>
                <w:szCs w:val="21"/>
              </w:rPr>
            </w:pPr>
            <w:r w:rsidRPr="00472996">
              <w:t>Priorita C.</w:t>
            </w:r>
            <w:r w:rsidRPr="00472996">
              <w:tab/>
              <w:t>Rozvoj základního, zájmového a neformálního vzdělávání</w:t>
            </w:r>
          </w:p>
        </w:tc>
        <w:tc>
          <w:tcPr>
            <w:tcW w:w="1696" w:type="dxa"/>
            <w:shd w:val="clear" w:color="auto" w:fill="00B0F0"/>
          </w:tcPr>
          <w:p w14:paraId="5CD3A4C3" w14:textId="1AF3E7C6" w:rsidR="008A77A4" w:rsidRDefault="008A77A4" w:rsidP="00075588">
            <w:pPr>
              <w:pStyle w:val="Odstavecseseznamem"/>
              <w:ind w:left="0"/>
              <w:jc w:val="center"/>
              <w:rPr>
                <w:b/>
                <w:bCs/>
              </w:rPr>
            </w:pPr>
            <w:r>
              <w:rPr>
                <w:b/>
                <w:bCs/>
              </w:rPr>
              <w:t xml:space="preserve">Priorita </w:t>
            </w:r>
            <w:r w:rsidR="0038241B">
              <w:rPr>
                <w:b/>
                <w:bCs/>
              </w:rPr>
              <w:t>C</w:t>
            </w:r>
            <w:r>
              <w:rPr>
                <w:b/>
                <w:bCs/>
              </w:rPr>
              <w:t xml:space="preserve">, SC </w:t>
            </w:r>
            <w:r w:rsidR="0038241B">
              <w:rPr>
                <w:b/>
                <w:bCs/>
              </w:rPr>
              <w:t>C</w:t>
            </w:r>
            <w:r>
              <w:rPr>
                <w:b/>
                <w:bCs/>
              </w:rPr>
              <w:t>.1</w:t>
            </w:r>
          </w:p>
          <w:p w14:paraId="3E64C34D" w14:textId="4AF0EC00" w:rsidR="008A77A4" w:rsidRPr="00A47EE7" w:rsidRDefault="00FD038E" w:rsidP="00075588">
            <w:pPr>
              <w:pStyle w:val="Odstavecseseznamem"/>
              <w:ind w:left="0"/>
              <w:jc w:val="center"/>
              <w:rPr>
                <w:bCs/>
                <w:sz w:val="20"/>
                <w:szCs w:val="20"/>
              </w:rPr>
            </w:pPr>
            <w:r w:rsidRPr="00A47EE7">
              <w:rPr>
                <w:rFonts w:ascii="Calibri" w:eastAsia="Times New Roman" w:hAnsi="Calibri" w:cs="Calibri"/>
                <w:bCs/>
                <w:sz w:val="20"/>
                <w:szCs w:val="20"/>
                <w:lang w:eastAsia="cs-CZ"/>
              </w:rPr>
              <w:t xml:space="preserve">Podpora učitelů, ředitelů a dalších pracovníků ve vzdělávání </w:t>
            </w:r>
          </w:p>
        </w:tc>
        <w:tc>
          <w:tcPr>
            <w:tcW w:w="1984" w:type="dxa"/>
            <w:shd w:val="clear" w:color="auto" w:fill="00B0F0"/>
          </w:tcPr>
          <w:p w14:paraId="3AA5417B" w14:textId="0C0DDFE1" w:rsidR="008A77A4" w:rsidRDefault="008A77A4" w:rsidP="00075588">
            <w:pPr>
              <w:pStyle w:val="Odstavecseseznamem"/>
              <w:ind w:left="0"/>
              <w:jc w:val="center"/>
              <w:rPr>
                <w:b/>
                <w:bCs/>
              </w:rPr>
            </w:pPr>
            <w:r>
              <w:rPr>
                <w:b/>
                <w:bCs/>
              </w:rPr>
              <w:t xml:space="preserve">Priorita </w:t>
            </w:r>
            <w:r w:rsidR="0038241B">
              <w:rPr>
                <w:b/>
                <w:bCs/>
              </w:rPr>
              <w:t>C</w:t>
            </w:r>
            <w:r>
              <w:rPr>
                <w:b/>
                <w:bCs/>
              </w:rPr>
              <w:t xml:space="preserve">, SC </w:t>
            </w:r>
            <w:r w:rsidR="0038241B">
              <w:rPr>
                <w:b/>
                <w:bCs/>
              </w:rPr>
              <w:t>C</w:t>
            </w:r>
            <w:r>
              <w:rPr>
                <w:b/>
                <w:bCs/>
              </w:rPr>
              <w:t>.</w:t>
            </w:r>
            <w:r w:rsidR="0038241B">
              <w:rPr>
                <w:b/>
                <w:bCs/>
              </w:rPr>
              <w:t>2</w:t>
            </w:r>
          </w:p>
          <w:p w14:paraId="70CDE3B9" w14:textId="4E4B530C" w:rsidR="008A77A4" w:rsidRPr="00A47EE7" w:rsidRDefault="00FD038E" w:rsidP="00075588">
            <w:pPr>
              <w:pStyle w:val="Odstavecseseznamem"/>
              <w:ind w:left="0"/>
              <w:jc w:val="center"/>
              <w:rPr>
                <w:bCs/>
                <w:sz w:val="20"/>
                <w:szCs w:val="20"/>
              </w:rPr>
            </w:pPr>
            <w:r w:rsidRPr="00A47EE7">
              <w:rPr>
                <w:rFonts w:ascii="Calibri" w:eastAsia="Times New Roman" w:hAnsi="Calibri" w:cs="Calibri"/>
                <w:bCs/>
                <w:sz w:val="20"/>
                <w:szCs w:val="20"/>
                <w:lang w:eastAsia="cs-CZ"/>
              </w:rPr>
              <w:t>Wellbeing, duševní hygiena, klima školy, management třídních kolektivů, snižování nerovností v přístupu ke vzdělávání</w:t>
            </w:r>
          </w:p>
        </w:tc>
        <w:tc>
          <w:tcPr>
            <w:tcW w:w="2415" w:type="dxa"/>
            <w:shd w:val="clear" w:color="auto" w:fill="00B0F0"/>
          </w:tcPr>
          <w:p w14:paraId="25A61A75" w14:textId="21D2A757" w:rsidR="008A77A4" w:rsidRPr="00EC024C" w:rsidRDefault="008A77A4" w:rsidP="00075588">
            <w:pPr>
              <w:pStyle w:val="Odstavecseseznamem"/>
              <w:ind w:left="0"/>
              <w:jc w:val="center"/>
              <w:rPr>
                <w:b/>
                <w:bCs/>
                <w:sz w:val="20"/>
                <w:szCs w:val="20"/>
              </w:rPr>
            </w:pPr>
            <w:r w:rsidRPr="00EC024C">
              <w:rPr>
                <w:b/>
                <w:bCs/>
                <w:sz w:val="20"/>
                <w:szCs w:val="20"/>
              </w:rPr>
              <w:t xml:space="preserve">Priorita </w:t>
            </w:r>
            <w:r w:rsidR="00223641">
              <w:rPr>
                <w:b/>
                <w:bCs/>
                <w:sz w:val="20"/>
                <w:szCs w:val="20"/>
              </w:rPr>
              <w:t>C</w:t>
            </w:r>
            <w:r w:rsidRPr="00EC024C">
              <w:rPr>
                <w:b/>
                <w:bCs/>
                <w:sz w:val="20"/>
                <w:szCs w:val="20"/>
              </w:rPr>
              <w:t xml:space="preserve">, SC </w:t>
            </w:r>
            <w:r w:rsidR="0038241B">
              <w:rPr>
                <w:b/>
                <w:bCs/>
                <w:sz w:val="20"/>
                <w:szCs w:val="20"/>
              </w:rPr>
              <w:t>C</w:t>
            </w:r>
            <w:r w:rsidRPr="00EC024C">
              <w:rPr>
                <w:b/>
                <w:bCs/>
                <w:sz w:val="20"/>
                <w:szCs w:val="20"/>
              </w:rPr>
              <w:t>.</w:t>
            </w:r>
            <w:r w:rsidR="0038241B">
              <w:rPr>
                <w:b/>
                <w:bCs/>
                <w:sz w:val="20"/>
                <w:szCs w:val="20"/>
              </w:rPr>
              <w:t>3</w:t>
            </w:r>
          </w:p>
          <w:p w14:paraId="7051C3DB" w14:textId="4493D419" w:rsidR="008A77A4" w:rsidRPr="00EC024C" w:rsidRDefault="005568B6" w:rsidP="00075588">
            <w:pPr>
              <w:pStyle w:val="Odstavecseseznamem"/>
              <w:spacing w:after="0"/>
              <w:ind w:left="0"/>
              <w:jc w:val="center"/>
              <w:rPr>
                <w:sz w:val="20"/>
                <w:szCs w:val="20"/>
              </w:rPr>
            </w:pPr>
            <w:r w:rsidRPr="005568B6">
              <w:rPr>
                <w:rFonts w:ascii="Calibri" w:eastAsia="Times New Roman" w:hAnsi="Calibri" w:cs="Calibri"/>
                <w:bCs/>
                <w:sz w:val="20"/>
                <w:szCs w:val="20"/>
                <w:lang w:eastAsia="cs-CZ"/>
              </w:rPr>
              <w:t>Rozvoj základních gram</w:t>
            </w:r>
            <w:r w:rsidR="00DB549F">
              <w:rPr>
                <w:rFonts w:ascii="Calibri" w:eastAsia="Times New Roman" w:hAnsi="Calibri" w:cs="Calibri"/>
                <w:bCs/>
                <w:sz w:val="20"/>
                <w:szCs w:val="20"/>
                <w:lang w:eastAsia="cs-CZ"/>
              </w:rPr>
              <w:t>.</w:t>
            </w:r>
            <w:r w:rsidRPr="005568B6">
              <w:rPr>
                <w:rFonts w:ascii="Calibri" w:eastAsia="Times New Roman" w:hAnsi="Calibri" w:cs="Calibri"/>
                <w:bCs/>
                <w:sz w:val="20"/>
                <w:szCs w:val="20"/>
                <w:lang w:eastAsia="cs-CZ"/>
              </w:rPr>
              <w:t xml:space="preserve"> a kompetencí pro život, aktivity vedoucí k rozvoji pot</w:t>
            </w:r>
            <w:r w:rsidR="00DB549F">
              <w:rPr>
                <w:rFonts w:ascii="Calibri" w:eastAsia="Times New Roman" w:hAnsi="Calibri" w:cs="Calibri"/>
                <w:bCs/>
                <w:sz w:val="20"/>
                <w:szCs w:val="20"/>
                <w:lang w:eastAsia="cs-CZ"/>
              </w:rPr>
              <w:t>.</w:t>
            </w:r>
            <w:r w:rsidRPr="005568B6">
              <w:rPr>
                <w:rFonts w:ascii="Calibri" w:eastAsia="Times New Roman" w:hAnsi="Calibri" w:cs="Calibri"/>
                <w:bCs/>
                <w:sz w:val="20"/>
                <w:szCs w:val="20"/>
                <w:lang w:eastAsia="cs-CZ"/>
              </w:rPr>
              <w:t xml:space="preserve"> každého žáka, k</w:t>
            </w:r>
            <w:r w:rsidR="00DB549F">
              <w:rPr>
                <w:rFonts w:ascii="Calibri" w:eastAsia="Times New Roman" w:hAnsi="Calibri" w:cs="Calibri"/>
                <w:bCs/>
                <w:sz w:val="20"/>
                <w:szCs w:val="20"/>
                <w:lang w:eastAsia="cs-CZ"/>
              </w:rPr>
              <w:t> </w:t>
            </w:r>
            <w:r w:rsidRPr="005568B6">
              <w:rPr>
                <w:rFonts w:ascii="Calibri" w:eastAsia="Times New Roman" w:hAnsi="Calibri" w:cs="Calibri"/>
                <w:bCs/>
                <w:sz w:val="20"/>
                <w:szCs w:val="20"/>
                <w:lang w:eastAsia="cs-CZ"/>
              </w:rPr>
              <w:t>ident</w:t>
            </w:r>
            <w:r w:rsidR="00DB549F">
              <w:rPr>
                <w:rFonts w:ascii="Calibri" w:eastAsia="Times New Roman" w:hAnsi="Calibri" w:cs="Calibri"/>
                <w:bCs/>
                <w:sz w:val="20"/>
                <w:szCs w:val="20"/>
                <w:lang w:eastAsia="cs-CZ"/>
              </w:rPr>
              <w:t>.</w:t>
            </w:r>
            <w:r w:rsidRPr="005568B6">
              <w:rPr>
                <w:rFonts w:ascii="Calibri" w:eastAsia="Times New Roman" w:hAnsi="Calibri" w:cs="Calibri"/>
                <w:bCs/>
                <w:sz w:val="20"/>
                <w:szCs w:val="20"/>
                <w:lang w:eastAsia="cs-CZ"/>
              </w:rPr>
              <w:t xml:space="preserve"> a podpoře nadání, mj.</w:t>
            </w:r>
            <w:r w:rsidR="00DB549F">
              <w:rPr>
                <w:rFonts w:ascii="Calibri" w:eastAsia="Times New Roman" w:hAnsi="Calibri" w:cs="Calibri"/>
                <w:bCs/>
                <w:sz w:val="20"/>
                <w:szCs w:val="20"/>
                <w:lang w:eastAsia="cs-CZ"/>
              </w:rPr>
              <w:t> </w:t>
            </w:r>
            <w:r w:rsidRPr="005568B6">
              <w:rPr>
                <w:rFonts w:ascii="Calibri" w:eastAsia="Times New Roman" w:hAnsi="Calibri" w:cs="Calibri"/>
                <w:bCs/>
                <w:iCs/>
                <w:color w:val="000000" w:themeColor="text1"/>
                <w:sz w:val="20"/>
                <w:szCs w:val="20"/>
                <w:lang w:eastAsia="cs-CZ"/>
              </w:rPr>
              <w:t>s podporou mod</w:t>
            </w:r>
            <w:r w:rsidR="00DB549F">
              <w:rPr>
                <w:rFonts w:ascii="Calibri" w:eastAsia="Times New Roman" w:hAnsi="Calibri" w:cs="Calibri"/>
                <w:bCs/>
                <w:iCs/>
                <w:color w:val="000000" w:themeColor="text1"/>
                <w:sz w:val="20"/>
                <w:szCs w:val="20"/>
                <w:lang w:eastAsia="cs-CZ"/>
              </w:rPr>
              <w:t>. d</w:t>
            </w:r>
            <w:r w:rsidRPr="005568B6">
              <w:rPr>
                <w:rFonts w:ascii="Calibri" w:eastAsia="Times New Roman" w:hAnsi="Calibri" w:cs="Calibri"/>
                <w:bCs/>
                <w:iCs/>
                <w:color w:val="000000" w:themeColor="text1"/>
                <w:sz w:val="20"/>
                <w:szCs w:val="20"/>
                <w:lang w:eastAsia="cs-CZ"/>
              </w:rPr>
              <w:t>id</w:t>
            </w:r>
            <w:r w:rsidR="00DB549F">
              <w:rPr>
                <w:rFonts w:ascii="Calibri" w:eastAsia="Times New Roman" w:hAnsi="Calibri" w:cs="Calibri"/>
                <w:bCs/>
                <w:iCs/>
                <w:color w:val="000000" w:themeColor="text1"/>
                <w:sz w:val="20"/>
                <w:szCs w:val="20"/>
                <w:lang w:eastAsia="cs-CZ"/>
              </w:rPr>
              <w:t>.</w:t>
            </w:r>
            <w:r w:rsidRPr="005568B6">
              <w:rPr>
                <w:rFonts w:ascii="Calibri" w:eastAsia="Times New Roman" w:hAnsi="Calibri" w:cs="Calibri"/>
                <w:bCs/>
                <w:iCs/>
                <w:color w:val="000000" w:themeColor="text1"/>
                <w:sz w:val="20"/>
                <w:szCs w:val="20"/>
                <w:lang w:eastAsia="cs-CZ"/>
              </w:rPr>
              <w:t xml:space="preserve"> forem vedoucích k rozvoji </w:t>
            </w:r>
            <w:r w:rsidR="00DB549F">
              <w:rPr>
                <w:rFonts w:ascii="Calibri" w:eastAsia="Times New Roman" w:hAnsi="Calibri" w:cs="Calibri"/>
                <w:bCs/>
                <w:iCs/>
                <w:color w:val="000000" w:themeColor="text1"/>
                <w:sz w:val="20"/>
                <w:szCs w:val="20"/>
                <w:lang w:eastAsia="cs-CZ"/>
              </w:rPr>
              <w:t>KK</w:t>
            </w:r>
          </w:p>
        </w:tc>
      </w:tr>
      <w:tr w:rsidR="008A77A4" w:rsidRPr="008A77A4" w14:paraId="2481AB6F" w14:textId="77777777" w:rsidTr="00DB549F">
        <w:trPr>
          <w:jc w:val="center"/>
        </w:trPr>
        <w:tc>
          <w:tcPr>
            <w:tcW w:w="2552" w:type="dxa"/>
          </w:tcPr>
          <w:p w14:paraId="50FE3E2C"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Podpora moderních didaktických forem vedoucích k rozvoji klíčových kompetencí </w:t>
            </w:r>
          </w:p>
        </w:tc>
        <w:tc>
          <w:tcPr>
            <w:tcW w:w="709" w:type="dxa"/>
            <w:vAlign w:val="center"/>
          </w:tcPr>
          <w:p w14:paraId="44A3F474" w14:textId="77777777" w:rsidR="008A77A4" w:rsidRPr="008A77A4" w:rsidRDefault="008A77A4" w:rsidP="00075588">
            <w:pPr>
              <w:pStyle w:val="Odstavecseseznamem"/>
              <w:ind w:left="0"/>
              <w:jc w:val="center"/>
              <w:rPr>
                <w:sz w:val="20"/>
                <w:szCs w:val="20"/>
              </w:rPr>
            </w:pPr>
            <w:r w:rsidRPr="008A77A4">
              <w:rPr>
                <w:sz w:val="20"/>
                <w:szCs w:val="20"/>
              </w:rPr>
              <w:t>POT</w:t>
            </w:r>
          </w:p>
        </w:tc>
        <w:tc>
          <w:tcPr>
            <w:tcW w:w="1696" w:type="dxa"/>
            <w:vAlign w:val="center"/>
          </w:tcPr>
          <w:p w14:paraId="60E5D124" w14:textId="77777777" w:rsidR="008A77A4" w:rsidRPr="008A77A4" w:rsidRDefault="008A77A4" w:rsidP="00075588">
            <w:pPr>
              <w:pStyle w:val="Odstavecseseznamem"/>
              <w:ind w:left="0"/>
              <w:jc w:val="center"/>
              <w:rPr>
                <w:sz w:val="20"/>
                <w:szCs w:val="20"/>
              </w:rPr>
            </w:pPr>
            <w:r w:rsidRPr="008A77A4">
              <w:rPr>
                <w:sz w:val="20"/>
                <w:szCs w:val="20"/>
              </w:rPr>
              <w:t>xxx</w:t>
            </w:r>
          </w:p>
        </w:tc>
        <w:tc>
          <w:tcPr>
            <w:tcW w:w="1984" w:type="dxa"/>
            <w:vAlign w:val="center"/>
          </w:tcPr>
          <w:p w14:paraId="6B954B76" w14:textId="162A908F" w:rsidR="008A77A4" w:rsidRPr="008A77A4" w:rsidRDefault="008A77A4" w:rsidP="00075588">
            <w:pPr>
              <w:pStyle w:val="Odstavecseseznamem"/>
              <w:ind w:left="0"/>
              <w:jc w:val="center"/>
              <w:rPr>
                <w:sz w:val="20"/>
                <w:szCs w:val="20"/>
              </w:rPr>
            </w:pPr>
            <w:r w:rsidRPr="008A77A4">
              <w:rPr>
                <w:sz w:val="20"/>
                <w:szCs w:val="20"/>
              </w:rPr>
              <w:t>xx</w:t>
            </w:r>
          </w:p>
        </w:tc>
        <w:tc>
          <w:tcPr>
            <w:tcW w:w="2415" w:type="dxa"/>
            <w:vAlign w:val="center"/>
          </w:tcPr>
          <w:p w14:paraId="597CD198" w14:textId="2A9E4E32" w:rsidR="008A77A4" w:rsidRPr="008A77A4" w:rsidRDefault="008A77A4" w:rsidP="00075588">
            <w:pPr>
              <w:pStyle w:val="Odstavecseseznamem"/>
              <w:spacing w:after="0"/>
              <w:ind w:left="0"/>
              <w:jc w:val="center"/>
              <w:rPr>
                <w:sz w:val="20"/>
                <w:szCs w:val="20"/>
              </w:rPr>
            </w:pPr>
            <w:r w:rsidRPr="008A77A4">
              <w:rPr>
                <w:sz w:val="20"/>
                <w:szCs w:val="20"/>
              </w:rPr>
              <w:t>xx</w:t>
            </w:r>
            <w:r w:rsidR="00DB549F">
              <w:rPr>
                <w:sz w:val="20"/>
                <w:szCs w:val="20"/>
              </w:rPr>
              <w:t>x</w:t>
            </w:r>
          </w:p>
        </w:tc>
      </w:tr>
      <w:tr w:rsidR="008A77A4" w:rsidRPr="008A77A4" w14:paraId="39775442" w14:textId="77777777" w:rsidTr="00DB549F">
        <w:trPr>
          <w:jc w:val="center"/>
        </w:trPr>
        <w:tc>
          <w:tcPr>
            <w:tcW w:w="2552" w:type="dxa"/>
          </w:tcPr>
          <w:p w14:paraId="1D9A746E"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potenciálu každého žáka, zejména žáků se sociálním a jiným znevýhodněním </w:t>
            </w:r>
          </w:p>
        </w:tc>
        <w:tc>
          <w:tcPr>
            <w:tcW w:w="709" w:type="dxa"/>
            <w:vAlign w:val="center"/>
          </w:tcPr>
          <w:p w14:paraId="49714ECA" w14:textId="77777777" w:rsidR="008A77A4" w:rsidRPr="008A77A4" w:rsidRDefault="008A77A4" w:rsidP="00075588">
            <w:pPr>
              <w:pStyle w:val="Odstavecseseznamem"/>
              <w:ind w:left="0"/>
              <w:jc w:val="center"/>
              <w:rPr>
                <w:sz w:val="20"/>
                <w:szCs w:val="20"/>
              </w:rPr>
            </w:pPr>
            <w:r w:rsidRPr="008A77A4">
              <w:rPr>
                <w:sz w:val="20"/>
                <w:szCs w:val="20"/>
              </w:rPr>
              <w:t xml:space="preserve">POT </w:t>
            </w:r>
          </w:p>
        </w:tc>
        <w:tc>
          <w:tcPr>
            <w:tcW w:w="1696" w:type="dxa"/>
            <w:vAlign w:val="center"/>
          </w:tcPr>
          <w:p w14:paraId="1AE88961" w14:textId="77777777" w:rsidR="008A77A4" w:rsidRPr="008A77A4" w:rsidRDefault="008A77A4" w:rsidP="00075588">
            <w:pPr>
              <w:pStyle w:val="Odstavecseseznamem"/>
              <w:ind w:left="0"/>
              <w:jc w:val="center"/>
              <w:rPr>
                <w:sz w:val="20"/>
                <w:szCs w:val="20"/>
              </w:rPr>
            </w:pPr>
            <w:r w:rsidRPr="008A77A4">
              <w:rPr>
                <w:sz w:val="20"/>
                <w:szCs w:val="20"/>
              </w:rPr>
              <w:t>xxx</w:t>
            </w:r>
          </w:p>
        </w:tc>
        <w:tc>
          <w:tcPr>
            <w:tcW w:w="1984" w:type="dxa"/>
            <w:vAlign w:val="center"/>
          </w:tcPr>
          <w:p w14:paraId="65EB1A97" w14:textId="77777777" w:rsidR="008A77A4" w:rsidRPr="008A77A4" w:rsidRDefault="008A77A4" w:rsidP="00075588">
            <w:pPr>
              <w:pStyle w:val="Odstavecseseznamem"/>
              <w:ind w:left="0"/>
              <w:jc w:val="center"/>
              <w:rPr>
                <w:sz w:val="20"/>
                <w:szCs w:val="20"/>
              </w:rPr>
            </w:pPr>
            <w:r w:rsidRPr="008A77A4">
              <w:rPr>
                <w:sz w:val="20"/>
                <w:szCs w:val="20"/>
              </w:rPr>
              <w:t>xxx</w:t>
            </w:r>
          </w:p>
        </w:tc>
        <w:tc>
          <w:tcPr>
            <w:tcW w:w="2415" w:type="dxa"/>
            <w:vAlign w:val="center"/>
          </w:tcPr>
          <w:p w14:paraId="0767F038" w14:textId="3A1AA0F9" w:rsidR="008A77A4" w:rsidRPr="008A77A4" w:rsidRDefault="008A77A4" w:rsidP="00075588">
            <w:pPr>
              <w:pStyle w:val="Odstavecseseznamem"/>
              <w:spacing w:after="0"/>
              <w:ind w:left="0"/>
              <w:jc w:val="center"/>
              <w:rPr>
                <w:sz w:val="20"/>
                <w:szCs w:val="20"/>
              </w:rPr>
            </w:pPr>
            <w:r w:rsidRPr="008A77A4">
              <w:rPr>
                <w:sz w:val="20"/>
                <w:szCs w:val="20"/>
              </w:rPr>
              <w:t>xx</w:t>
            </w:r>
            <w:r w:rsidR="00DB549F">
              <w:rPr>
                <w:sz w:val="20"/>
                <w:szCs w:val="20"/>
              </w:rPr>
              <w:t>x</w:t>
            </w:r>
          </w:p>
        </w:tc>
      </w:tr>
      <w:tr w:rsidR="008A77A4" w:rsidRPr="008A77A4" w14:paraId="2A624565" w14:textId="77777777" w:rsidTr="00DB549F">
        <w:trPr>
          <w:jc w:val="center"/>
        </w:trPr>
        <w:tc>
          <w:tcPr>
            <w:tcW w:w="2552" w:type="dxa"/>
          </w:tcPr>
          <w:p w14:paraId="31E83F7E"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Podpory pedagogických a didaktických kompetencí pracovníků ve vzdělávání a podpora managementu třídních kolektivů </w:t>
            </w:r>
          </w:p>
        </w:tc>
        <w:tc>
          <w:tcPr>
            <w:tcW w:w="709" w:type="dxa"/>
            <w:vAlign w:val="center"/>
          </w:tcPr>
          <w:p w14:paraId="35D8A49C" w14:textId="77777777" w:rsidR="008A77A4" w:rsidRPr="008A77A4" w:rsidRDefault="008A77A4" w:rsidP="00075588">
            <w:pPr>
              <w:pStyle w:val="Odstavecseseznamem"/>
              <w:ind w:left="0"/>
              <w:jc w:val="center"/>
              <w:rPr>
                <w:sz w:val="20"/>
                <w:szCs w:val="20"/>
              </w:rPr>
            </w:pPr>
            <w:r w:rsidRPr="008A77A4">
              <w:rPr>
                <w:sz w:val="20"/>
                <w:szCs w:val="20"/>
              </w:rPr>
              <w:t>POT</w:t>
            </w:r>
          </w:p>
        </w:tc>
        <w:tc>
          <w:tcPr>
            <w:tcW w:w="1696" w:type="dxa"/>
            <w:vAlign w:val="center"/>
          </w:tcPr>
          <w:p w14:paraId="532FB45C" w14:textId="79F880DB" w:rsidR="008A77A4" w:rsidRPr="008A77A4" w:rsidRDefault="008A77A4" w:rsidP="00075588">
            <w:pPr>
              <w:pStyle w:val="Odstavecseseznamem"/>
              <w:ind w:left="0"/>
              <w:jc w:val="center"/>
              <w:rPr>
                <w:sz w:val="20"/>
                <w:szCs w:val="20"/>
              </w:rPr>
            </w:pPr>
            <w:r w:rsidRPr="008A77A4">
              <w:rPr>
                <w:sz w:val="20"/>
                <w:szCs w:val="20"/>
              </w:rPr>
              <w:t>xx</w:t>
            </w:r>
            <w:r w:rsidR="00DB549F">
              <w:rPr>
                <w:sz w:val="20"/>
                <w:szCs w:val="20"/>
              </w:rPr>
              <w:t>x</w:t>
            </w:r>
          </w:p>
        </w:tc>
        <w:tc>
          <w:tcPr>
            <w:tcW w:w="1984" w:type="dxa"/>
            <w:vAlign w:val="center"/>
          </w:tcPr>
          <w:p w14:paraId="68271665" w14:textId="10E42481" w:rsidR="008A77A4" w:rsidRPr="008A77A4" w:rsidRDefault="008A77A4" w:rsidP="00075588">
            <w:pPr>
              <w:pStyle w:val="Odstavecseseznamem"/>
              <w:ind w:left="0"/>
              <w:jc w:val="center"/>
              <w:rPr>
                <w:sz w:val="20"/>
                <w:szCs w:val="20"/>
              </w:rPr>
            </w:pPr>
            <w:r w:rsidRPr="008A77A4">
              <w:rPr>
                <w:sz w:val="20"/>
                <w:szCs w:val="20"/>
              </w:rPr>
              <w:t>xx</w:t>
            </w:r>
            <w:r w:rsidR="00DB549F">
              <w:rPr>
                <w:sz w:val="20"/>
                <w:szCs w:val="20"/>
              </w:rPr>
              <w:t>x</w:t>
            </w:r>
          </w:p>
        </w:tc>
        <w:tc>
          <w:tcPr>
            <w:tcW w:w="2415" w:type="dxa"/>
            <w:vAlign w:val="center"/>
          </w:tcPr>
          <w:p w14:paraId="3E930CE3" w14:textId="039F49F0" w:rsidR="008A77A4" w:rsidRPr="008A77A4" w:rsidRDefault="008A77A4" w:rsidP="00075588">
            <w:pPr>
              <w:pStyle w:val="Odstavecseseznamem"/>
              <w:spacing w:after="0"/>
              <w:ind w:left="0"/>
              <w:jc w:val="center"/>
              <w:rPr>
                <w:sz w:val="20"/>
                <w:szCs w:val="20"/>
              </w:rPr>
            </w:pPr>
            <w:r w:rsidRPr="008A77A4">
              <w:rPr>
                <w:sz w:val="20"/>
                <w:szCs w:val="20"/>
              </w:rPr>
              <w:t>x</w:t>
            </w:r>
            <w:r w:rsidR="00DB549F">
              <w:rPr>
                <w:sz w:val="20"/>
                <w:szCs w:val="20"/>
              </w:rPr>
              <w:t>xx</w:t>
            </w:r>
          </w:p>
        </w:tc>
      </w:tr>
      <w:tr w:rsidR="008A77A4" w:rsidRPr="008A77A4" w14:paraId="394F30B9" w14:textId="77777777" w:rsidTr="00DB549F">
        <w:trPr>
          <w:jc w:val="center"/>
        </w:trPr>
        <w:tc>
          <w:tcPr>
            <w:tcW w:w="2552" w:type="dxa"/>
          </w:tcPr>
          <w:p w14:paraId="170D00DF"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P</w:t>
            </w:r>
            <w:r w:rsidRPr="008C1142">
              <w:rPr>
                <w:rFonts w:cstheme="minorHAnsi"/>
                <w:color w:val="000000"/>
                <w:sz w:val="20"/>
                <w:szCs w:val="20"/>
              </w:rPr>
              <w:t>roměna obsahu a</w:t>
            </w:r>
            <w:r w:rsidRPr="008A77A4">
              <w:rPr>
                <w:rFonts w:cstheme="minorHAnsi"/>
                <w:color w:val="000000"/>
                <w:sz w:val="20"/>
                <w:szCs w:val="20"/>
              </w:rPr>
              <w:t> </w:t>
            </w:r>
            <w:r w:rsidRPr="008C1142">
              <w:rPr>
                <w:rFonts w:cstheme="minorHAnsi"/>
                <w:color w:val="000000"/>
                <w:sz w:val="20"/>
                <w:szCs w:val="20"/>
              </w:rPr>
              <w:t xml:space="preserve">způsobu vzdělávání </w:t>
            </w:r>
          </w:p>
        </w:tc>
        <w:tc>
          <w:tcPr>
            <w:tcW w:w="709" w:type="dxa"/>
            <w:vAlign w:val="center"/>
          </w:tcPr>
          <w:p w14:paraId="68E721EF" w14:textId="77777777" w:rsidR="008A77A4" w:rsidRPr="008A77A4" w:rsidRDefault="008A77A4" w:rsidP="00075588">
            <w:pPr>
              <w:pStyle w:val="Odstavecseseznamem"/>
              <w:ind w:left="0"/>
              <w:jc w:val="center"/>
              <w:rPr>
                <w:sz w:val="20"/>
                <w:szCs w:val="20"/>
              </w:rPr>
            </w:pPr>
            <w:r w:rsidRPr="008A77A4">
              <w:rPr>
                <w:sz w:val="20"/>
                <w:szCs w:val="20"/>
              </w:rPr>
              <w:t>PRT</w:t>
            </w:r>
          </w:p>
        </w:tc>
        <w:tc>
          <w:tcPr>
            <w:tcW w:w="1696" w:type="dxa"/>
            <w:vAlign w:val="center"/>
          </w:tcPr>
          <w:p w14:paraId="060DAD23" w14:textId="1B5911B4" w:rsidR="008A77A4" w:rsidRPr="008A77A4" w:rsidRDefault="008A77A4" w:rsidP="00075588">
            <w:pPr>
              <w:pStyle w:val="Odstavecseseznamem"/>
              <w:ind w:left="0"/>
              <w:jc w:val="center"/>
              <w:rPr>
                <w:sz w:val="20"/>
                <w:szCs w:val="20"/>
              </w:rPr>
            </w:pPr>
            <w:r w:rsidRPr="008A77A4">
              <w:rPr>
                <w:sz w:val="20"/>
                <w:szCs w:val="20"/>
              </w:rPr>
              <w:t>xx</w:t>
            </w:r>
            <w:r w:rsidR="00DB549F">
              <w:rPr>
                <w:sz w:val="20"/>
                <w:szCs w:val="20"/>
              </w:rPr>
              <w:t>x</w:t>
            </w:r>
          </w:p>
        </w:tc>
        <w:tc>
          <w:tcPr>
            <w:tcW w:w="1984" w:type="dxa"/>
            <w:vAlign w:val="center"/>
          </w:tcPr>
          <w:p w14:paraId="55B7CCFD" w14:textId="77777777" w:rsidR="008A77A4" w:rsidRPr="008A77A4" w:rsidRDefault="008A77A4" w:rsidP="00075588">
            <w:pPr>
              <w:pStyle w:val="Odstavecseseznamem"/>
              <w:ind w:left="0"/>
              <w:jc w:val="center"/>
              <w:rPr>
                <w:sz w:val="20"/>
                <w:szCs w:val="20"/>
              </w:rPr>
            </w:pPr>
            <w:r w:rsidRPr="008A77A4">
              <w:rPr>
                <w:sz w:val="20"/>
                <w:szCs w:val="20"/>
              </w:rPr>
              <w:t>xx</w:t>
            </w:r>
          </w:p>
        </w:tc>
        <w:tc>
          <w:tcPr>
            <w:tcW w:w="2415" w:type="dxa"/>
            <w:vAlign w:val="center"/>
          </w:tcPr>
          <w:p w14:paraId="073FE55F" w14:textId="4308D9A4" w:rsidR="008A77A4" w:rsidRPr="008A77A4" w:rsidRDefault="008A77A4" w:rsidP="00075588">
            <w:pPr>
              <w:pStyle w:val="Odstavecseseznamem"/>
              <w:spacing w:after="0"/>
              <w:ind w:left="0"/>
              <w:jc w:val="center"/>
              <w:rPr>
                <w:sz w:val="20"/>
                <w:szCs w:val="20"/>
              </w:rPr>
            </w:pPr>
            <w:r w:rsidRPr="008A77A4">
              <w:rPr>
                <w:sz w:val="20"/>
                <w:szCs w:val="20"/>
              </w:rPr>
              <w:t>x</w:t>
            </w:r>
            <w:r w:rsidR="00DB549F">
              <w:rPr>
                <w:sz w:val="20"/>
                <w:szCs w:val="20"/>
              </w:rPr>
              <w:t>x</w:t>
            </w:r>
          </w:p>
        </w:tc>
      </w:tr>
      <w:tr w:rsidR="008A77A4" w:rsidRPr="008A77A4" w14:paraId="45D17163" w14:textId="77777777" w:rsidTr="00DB549F">
        <w:trPr>
          <w:jc w:val="center"/>
        </w:trPr>
        <w:tc>
          <w:tcPr>
            <w:tcW w:w="2552" w:type="dxa"/>
          </w:tcPr>
          <w:p w14:paraId="2E0D006D"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Podpora učitelů, ředitelů a dalších pracovníků ve vzdělávání </w:t>
            </w:r>
          </w:p>
        </w:tc>
        <w:tc>
          <w:tcPr>
            <w:tcW w:w="709" w:type="dxa"/>
            <w:vAlign w:val="center"/>
          </w:tcPr>
          <w:p w14:paraId="43D6198F" w14:textId="77777777" w:rsidR="008A77A4" w:rsidRPr="008A77A4" w:rsidRDefault="008A77A4" w:rsidP="00075588">
            <w:pPr>
              <w:pStyle w:val="Odstavecseseznamem"/>
              <w:ind w:left="0"/>
              <w:jc w:val="center"/>
              <w:rPr>
                <w:sz w:val="20"/>
                <w:szCs w:val="20"/>
              </w:rPr>
            </w:pPr>
            <w:r w:rsidRPr="008A77A4">
              <w:rPr>
                <w:sz w:val="20"/>
                <w:szCs w:val="20"/>
              </w:rPr>
              <w:t>PRT</w:t>
            </w:r>
          </w:p>
        </w:tc>
        <w:tc>
          <w:tcPr>
            <w:tcW w:w="1696" w:type="dxa"/>
            <w:vAlign w:val="center"/>
          </w:tcPr>
          <w:p w14:paraId="079F5320" w14:textId="45924BB5" w:rsidR="008A77A4" w:rsidRPr="008A77A4" w:rsidRDefault="008A77A4" w:rsidP="00075588">
            <w:pPr>
              <w:pStyle w:val="Odstavecseseznamem"/>
              <w:ind w:left="0"/>
              <w:jc w:val="center"/>
              <w:rPr>
                <w:sz w:val="20"/>
                <w:szCs w:val="20"/>
              </w:rPr>
            </w:pPr>
            <w:r w:rsidRPr="008A77A4">
              <w:rPr>
                <w:sz w:val="20"/>
                <w:szCs w:val="20"/>
              </w:rPr>
              <w:t>xx</w:t>
            </w:r>
            <w:r w:rsidR="00DB549F">
              <w:rPr>
                <w:sz w:val="20"/>
                <w:szCs w:val="20"/>
              </w:rPr>
              <w:t>x</w:t>
            </w:r>
          </w:p>
        </w:tc>
        <w:tc>
          <w:tcPr>
            <w:tcW w:w="1984" w:type="dxa"/>
            <w:vAlign w:val="center"/>
          </w:tcPr>
          <w:p w14:paraId="0644B3BE" w14:textId="186F4482" w:rsidR="008A77A4" w:rsidRPr="008A77A4" w:rsidRDefault="008A77A4" w:rsidP="00075588">
            <w:pPr>
              <w:pStyle w:val="Odstavecseseznamem"/>
              <w:ind w:left="0"/>
              <w:jc w:val="center"/>
              <w:rPr>
                <w:sz w:val="20"/>
                <w:szCs w:val="20"/>
              </w:rPr>
            </w:pPr>
            <w:r w:rsidRPr="008A77A4">
              <w:rPr>
                <w:sz w:val="20"/>
                <w:szCs w:val="20"/>
              </w:rPr>
              <w:t>xx</w:t>
            </w:r>
            <w:r w:rsidR="00DB549F">
              <w:rPr>
                <w:sz w:val="20"/>
                <w:szCs w:val="20"/>
              </w:rPr>
              <w:t>x</w:t>
            </w:r>
          </w:p>
        </w:tc>
        <w:tc>
          <w:tcPr>
            <w:tcW w:w="2415" w:type="dxa"/>
            <w:vAlign w:val="center"/>
          </w:tcPr>
          <w:p w14:paraId="14B02D95" w14:textId="5113F8D5"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027289FC" w14:textId="77777777" w:rsidTr="00DB549F">
        <w:trPr>
          <w:jc w:val="center"/>
        </w:trPr>
        <w:tc>
          <w:tcPr>
            <w:tcW w:w="2552" w:type="dxa"/>
          </w:tcPr>
          <w:p w14:paraId="0EF7CF04"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Digitální kompetence k celoživotnímu učení </w:t>
            </w:r>
          </w:p>
        </w:tc>
        <w:tc>
          <w:tcPr>
            <w:tcW w:w="709" w:type="dxa"/>
            <w:vAlign w:val="center"/>
          </w:tcPr>
          <w:p w14:paraId="53CD7D15" w14:textId="77777777" w:rsidR="008A77A4" w:rsidRPr="008A77A4" w:rsidRDefault="008A77A4" w:rsidP="00075588">
            <w:pPr>
              <w:pStyle w:val="Odstavecseseznamem"/>
              <w:ind w:left="0"/>
              <w:jc w:val="center"/>
              <w:rPr>
                <w:sz w:val="20"/>
                <w:szCs w:val="20"/>
              </w:rPr>
            </w:pPr>
            <w:r w:rsidRPr="008A77A4">
              <w:rPr>
                <w:sz w:val="20"/>
                <w:szCs w:val="20"/>
              </w:rPr>
              <w:t>PRT</w:t>
            </w:r>
          </w:p>
        </w:tc>
        <w:tc>
          <w:tcPr>
            <w:tcW w:w="1696" w:type="dxa"/>
            <w:vAlign w:val="center"/>
          </w:tcPr>
          <w:p w14:paraId="0D44640D" w14:textId="063DE6D0" w:rsidR="008A77A4" w:rsidRPr="008A77A4" w:rsidRDefault="008A77A4" w:rsidP="00075588">
            <w:pPr>
              <w:pStyle w:val="Odstavecseseznamem"/>
              <w:ind w:left="0"/>
              <w:jc w:val="center"/>
              <w:rPr>
                <w:sz w:val="20"/>
                <w:szCs w:val="20"/>
              </w:rPr>
            </w:pPr>
            <w:r w:rsidRPr="008A77A4">
              <w:rPr>
                <w:sz w:val="20"/>
                <w:szCs w:val="20"/>
              </w:rPr>
              <w:t>xx</w:t>
            </w:r>
            <w:r w:rsidR="00DB549F">
              <w:rPr>
                <w:sz w:val="20"/>
                <w:szCs w:val="20"/>
              </w:rPr>
              <w:t>x</w:t>
            </w:r>
          </w:p>
        </w:tc>
        <w:tc>
          <w:tcPr>
            <w:tcW w:w="1984" w:type="dxa"/>
            <w:vAlign w:val="center"/>
          </w:tcPr>
          <w:p w14:paraId="13BEFCE6" w14:textId="0FCC6E77" w:rsidR="008A77A4" w:rsidRPr="008A77A4" w:rsidRDefault="008A77A4" w:rsidP="00075588">
            <w:pPr>
              <w:pStyle w:val="Odstavecseseznamem"/>
              <w:ind w:left="0"/>
              <w:jc w:val="center"/>
              <w:rPr>
                <w:sz w:val="20"/>
                <w:szCs w:val="20"/>
              </w:rPr>
            </w:pPr>
            <w:r w:rsidRPr="008A77A4">
              <w:rPr>
                <w:sz w:val="20"/>
                <w:szCs w:val="20"/>
              </w:rPr>
              <w:t>x</w:t>
            </w:r>
          </w:p>
        </w:tc>
        <w:tc>
          <w:tcPr>
            <w:tcW w:w="2415" w:type="dxa"/>
            <w:vAlign w:val="center"/>
          </w:tcPr>
          <w:p w14:paraId="20F8C38C"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0690A579" w14:textId="77777777" w:rsidTr="00DB549F">
        <w:trPr>
          <w:jc w:val="center"/>
        </w:trPr>
        <w:tc>
          <w:tcPr>
            <w:tcW w:w="2552" w:type="dxa"/>
          </w:tcPr>
          <w:p w14:paraId="7F243DE4"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Snižování nerovností v přístupu ke vzdělávání </w:t>
            </w:r>
          </w:p>
        </w:tc>
        <w:tc>
          <w:tcPr>
            <w:tcW w:w="709" w:type="dxa"/>
            <w:vAlign w:val="center"/>
          </w:tcPr>
          <w:p w14:paraId="2C67609F" w14:textId="77777777" w:rsidR="008A77A4" w:rsidRPr="008A77A4" w:rsidRDefault="008A77A4" w:rsidP="00075588">
            <w:pPr>
              <w:pStyle w:val="Odstavecseseznamem"/>
              <w:ind w:left="0"/>
              <w:jc w:val="center"/>
              <w:rPr>
                <w:sz w:val="20"/>
                <w:szCs w:val="20"/>
              </w:rPr>
            </w:pPr>
            <w:r w:rsidRPr="008A77A4">
              <w:rPr>
                <w:sz w:val="20"/>
                <w:szCs w:val="20"/>
              </w:rPr>
              <w:t>PRT</w:t>
            </w:r>
          </w:p>
        </w:tc>
        <w:tc>
          <w:tcPr>
            <w:tcW w:w="1696" w:type="dxa"/>
            <w:vAlign w:val="center"/>
          </w:tcPr>
          <w:p w14:paraId="14F289DB" w14:textId="77777777" w:rsidR="008A77A4" w:rsidRPr="008A77A4" w:rsidRDefault="008A77A4" w:rsidP="00075588">
            <w:pPr>
              <w:pStyle w:val="Odstavecseseznamem"/>
              <w:ind w:left="0"/>
              <w:jc w:val="center"/>
              <w:rPr>
                <w:sz w:val="20"/>
                <w:szCs w:val="20"/>
              </w:rPr>
            </w:pPr>
            <w:r w:rsidRPr="008A77A4">
              <w:rPr>
                <w:sz w:val="20"/>
                <w:szCs w:val="20"/>
              </w:rPr>
              <w:t>xxx</w:t>
            </w:r>
          </w:p>
        </w:tc>
        <w:tc>
          <w:tcPr>
            <w:tcW w:w="1984" w:type="dxa"/>
            <w:vAlign w:val="center"/>
          </w:tcPr>
          <w:p w14:paraId="379F6516" w14:textId="77777777" w:rsidR="008A77A4" w:rsidRPr="008A77A4" w:rsidRDefault="008A77A4" w:rsidP="00075588">
            <w:pPr>
              <w:pStyle w:val="Odstavecseseznamem"/>
              <w:ind w:left="0"/>
              <w:jc w:val="center"/>
              <w:rPr>
                <w:sz w:val="20"/>
                <w:szCs w:val="20"/>
              </w:rPr>
            </w:pPr>
            <w:r w:rsidRPr="008A77A4">
              <w:rPr>
                <w:sz w:val="20"/>
                <w:szCs w:val="20"/>
              </w:rPr>
              <w:t>xxx</w:t>
            </w:r>
          </w:p>
        </w:tc>
        <w:tc>
          <w:tcPr>
            <w:tcW w:w="2415" w:type="dxa"/>
            <w:vAlign w:val="center"/>
          </w:tcPr>
          <w:p w14:paraId="78F5BE40" w14:textId="30B687D9" w:rsidR="008A77A4" w:rsidRPr="008A77A4" w:rsidRDefault="008A77A4" w:rsidP="00075588">
            <w:pPr>
              <w:pStyle w:val="Odstavecseseznamem"/>
              <w:spacing w:after="0"/>
              <w:ind w:left="0"/>
              <w:jc w:val="center"/>
              <w:rPr>
                <w:sz w:val="20"/>
                <w:szCs w:val="20"/>
              </w:rPr>
            </w:pPr>
            <w:r w:rsidRPr="008A77A4">
              <w:rPr>
                <w:sz w:val="20"/>
                <w:szCs w:val="20"/>
              </w:rPr>
              <w:t>x</w:t>
            </w:r>
            <w:r w:rsidR="00DB549F">
              <w:rPr>
                <w:sz w:val="20"/>
                <w:szCs w:val="20"/>
              </w:rPr>
              <w:t>x</w:t>
            </w:r>
          </w:p>
        </w:tc>
      </w:tr>
      <w:tr w:rsidR="008A77A4" w:rsidRPr="008A77A4" w14:paraId="16361F52" w14:textId="77777777" w:rsidTr="00DB549F">
        <w:trPr>
          <w:jc w:val="center"/>
        </w:trPr>
        <w:tc>
          <w:tcPr>
            <w:tcW w:w="2552" w:type="dxa"/>
          </w:tcPr>
          <w:p w14:paraId="7628CF1F"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S</w:t>
            </w:r>
            <w:r w:rsidRPr="00D024DF">
              <w:rPr>
                <w:rFonts w:cstheme="minorHAnsi"/>
                <w:color w:val="000000"/>
                <w:sz w:val="20"/>
                <w:szCs w:val="20"/>
              </w:rPr>
              <w:t xml:space="preserve">polupráce MŠ–ZŠ/ZŠ–SŠ </w:t>
            </w:r>
          </w:p>
        </w:tc>
        <w:tc>
          <w:tcPr>
            <w:tcW w:w="709" w:type="dxa"/>
            <w:vAlign w:val="center"/>
          </w:tcPr>
          <w:p w14:paraId="169ED2FF" w14:textId="77777777" w:rsidR="008A77A4" w:rsidRPr="008A77A4" w:rsidRDefault="008A77A4" w:rsidP="00075588">
            <w:pPr>
              <w:pStyle w:val="Odstavecseseznamem"/>
              <w:ind w:left="0"/>
              <w:jc w:val="center"/>
              <w:rPr>
                <w:sz w:val="20"/>
                <w:szCs w:val="20"/>
              </w:rPr>
            </w:pPr>
            <w:r w:rsidRPr="008A77A4">
              <w:rPr>
                <w:sz w:val="20"/>
                <w:szCs w:val="20"/>
              </w:rPr>
              <w:t>PRT</w:t>
            </w:r>
          </w:p>
        </w:tc>
        <w:tc>
          <w:tcPr>
            <w:tcW w:w="1696" w:type="dxa"/>
            <w:vAlign w:val="center"/>
          </w:tcPr>
          <w:p w14:paraId="6611487E" w14:textId="658667A5" w:rsidR="008A77A4" w:rsidRPr="008A77A4" w:rsidRDefault="008A77A4" w:rsidP="00075588">
            <w:pPr>
              <w:pStyle w:val="Odstavecseseznamem"/>
              <w:ind w:left="0"/>
              <w:jc w:val="center"/>
              <w:rPr>
                <w:sz w:val="20"/>
                <w:szCs w:val="20"/>
              </w:rPr>
            </w:pPr>
            <w:r w:rsidRPr="008A77A4">
              <w:rPr>
                <w:sz w:val="20"/>
                <w:szCs w:val="20"/>
              </w:rPr>
              <w:t>x</w:t>
            </w:r>
            <w:r w:rsidR="00DB549F">
              <w:rPr>
                <w:sz w:val="20"/>
                <w:szCs w:val="20"/>
              </w:rPr>
              <w:t>x</w:t>
            </w:r>
          </w:p>
        </w:tc>
        <w:tc>
          <w:tcPr>
            <w:tcW w:w="1984" w:type="dxa"/>
            <w:vAlign w:val="center"/>
          </w:tcPr>
          <w:p w14:paraId="4016EB08" w14:textId="77777777" w:rsidR="008A77A4" w:rsidRPr="008A77A4" w:rsidRDefault="008A77A4" w:rsidP="00075588">
            <w:pPr>
              <w:pStyle w:val="Odstavecseseznamem"/>
              <w:ind w:left="0"/>
              <w:jc w:val="center"/>
              <w:rPr>
                <w:sz w:val="20"/>
                <w:szCs w:val="20"/>
              </w:rPr>
            </w:pPr>
            <w:r w:rsidRPr="008A77A4">
              <w:rPr>
                <w:sz w:val="20"/>
                <w:szCs w:val="20"/>
              </w:rPr>
              <w:t>x</w:t>
            </w:r>
          </w:p>
        </w:tc>
        <w:tc>
          <w:tcPr>
            <w:tcW w:w="2415" w:type="dxa"/>
            <w:vAlign w:val="center"/>
          </w:tcPr>
          <w:p w14:paraId="4A4362E7"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1CFE403A" w14:textId="77777777" w:rsidTr="00DB549F">
        <w:trPr>
          <w:jc w:val="center"/>
        </w:trPr>
        <w:tc>
          <w:tcPr>
            <w:tcW w:w="2552" w:type="dxa"/>
          </w:tcPr>
          <w:p w14:paraId="355C59BE"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podnikavosti, iniciativy a kreativity dětí a žáků </w:t>
            </w:r>
          </w:p>
        </w:tc>
        <w:tc>
          <w:tcPr>
            <w:tcW w:w="709" w:type="dxa"/>
            <w:vAlign w:val="center"/>
          </w:tcPr>
          <w:p w14:paraId="32EB9668"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696" w:type="dxa"/>
            <w:vAlign w:val="center"/>
          </w:tcPr>
          <w:p w14:paraId="12F5D918" w14:textId="77777777" w:rsidR="008A77A4" w:rsidRPr="008A77A4" w:rsidRDefault="008A77A4" w:rsidP="00075588">
            <w:pPr>
              <w:pStyle w:val="Odstavecseseznamem"/>
              <w:ind w:left="0"/>
              <w:jc w:val="center"/>
              <w:rPr>
                <w:sz w:val="20"/>
                <w:szCs w:val="20"/>
              </w:rPr>
            </w:pPr>
            <w:r w:rsidRPr="008A77A4">
              <w:rPr>
                <w:sz w:val="20"/>
                <w:szCs w:val="20"/>
              </w:rPr>
              <w:t>xx</w:t>
            </w:r>
          </w:p>
        </w:tc>
        <w:tc>
          <w:tcPr>
            <w:tcW w:w="1984" w:type="dxa"/>
            <w:vAlign w:val="center"/>
          </w:tcPr>
          <w:p w14:paraId="7C9621DE" w14:textId="241336A3" w:rsidR="008A77A4" w:rsidRPr="008A77A4" w:rsidRDefault="008A77A4" w:rsidP="00075588">
            <w:pPr>
              <w:pStyle w:val="Odstavecseseznamem"/>
              <w:ind w:left="0"/>
              <w:jc w:val="center"/>
              <w:rPr>
                <w:sz w:val="20"/>
                <w:szCs w:val="20"/>
              </w:rPr>
            </w:pPr>
            <w:r w:rsidRPr="008A77A4">
              <w:rPr>
                <w:sz w:val="20"/>
                <w:szCs w:val="20"/>
              </w:rPr>
              <w:t>x</w:t>
            </w:r>
          </w:p>
        </w:tc>
        <w:tc>
          <w:tcPr>
            <w:tcW w:w="2415" w:type="dxa"/>
            <w:vAlign w:val="center"/>
          </w:tcPr>
          <w:p w14:paraId="269E2BAD" w14:textId="5A4855DF" w:rsidR="008A77A4" w:rsidRPr="008A77A4" w:rsidRDefault="008A77A4" w:rsidP="00075588">
            <w:pPr>
              <w:pStyle w:val="Odstavecseseznamem"/>
              <w:spacing w:after="0"/>
              <w:ind w:left="0"/>
              <w:jc w:val="center"/>
              <w:rPr>
                <w:sz w:val="20"/>
                <w:szCs w:val="20"/>
              </w:rPr>
            </w:pPr>
            <w:r w:rsidRPr="008A77A4">
              <w:rPr>
                <w:sz w:val="20"/>
                <w:szCs w:val="20"/>
              </w:rPr>
              <w:t>x</w:t>
            </w:r>
            <w:r w:rsidR="00DB549F">
              <w:rPr>
                <w:sz w:val="20"/>
                <w:szCs w:val="20"/>
              </w:rPr>
              <w:t>xx</w:t>
            </w:r>
          </w:p>
        </w:tc>
      </w:tr>
      <w:tr w:rsidR="008A77A4" w:rsidRPr="008A77A4" w14:paraId="6332A934" w14:textId="77777777" w:rsidTr="00DB549F">
        <w:trPr>
          <w:jc w:val="center"/>
        </w:trPr>
        <w:tc>
          <w:tcPr>
            <w:tcW w:w="2552" w:type="dxa"/>
          </w:tcPr>
          <w:p w14:paraId="60F2A345"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kompetencí dětí a žáků v polytechnickém vzdělávání </w:t>
            </w:r>
          </w:p>
        </w:tc>
        <w:tc>
          <w:tcPr>
            <w:tcW w:w="709" w:type="dxa"/>
            <w:vAlign w:val="center"/>
          </w:tcPr>
          <w:p w14:paraId="576E82BB"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696" w:type="dxa"/>
            <w:vAlign w:val="center"/>
          </w:tcPr>
          <w:p w14:paraId="459A12A8" w14:textId="1023D0E7" w:rsidR="008A77A4" w:rsidRPr="008A77A4" w:rsidRDefault="008A77A4" w:rsidP="00075588">
            <w:pPr>
              <w:pStyle w:val="Odstavecseseznamem"/>
              <w:ind w:left="0"/>
              <w:jc w:val="center"/>
              <w:rPr>
                <w:sz w:val="20"/>
                <w:szCs w:val="20"/>
              </w:rPr>
            </w:pPr>
            <w:r w:rsidRPr="008A77A4">
              <w:rPr>
                <w:sz w:val="20"/>
                <w:szCs w:val="20"/>
              </w:rPr>
              <w:t>xx</w:t>
            </w:r>
            <w:r w:rsidR="00DB549F">
              <w:rPr>
                <w:sz w:val="20"/>
                <w:szCs w:val="20"/>
              </w:rPr>
              <w:t>x</w:t>
            </w:r>
          </w:p>
        </w:tc>
        <w:tc>
          <w:tcPr>
            <w:tcW w:w="1984" w:type="dxa"/>
            <w:vAlign w:val="center"/>
          </w:tcPr>
          <w:p w14:paraId="42CA7EE3" w14:textId="4911DE8C" w:rsidR="008A77A4" w:rsidRPr="008A77A4" w:rsidRDefault="008A77A4" w:rsidP="00075588">
            <w:pPr>
              <w:pStyle w:val="Odstavecseseznamem"/>
              <w:ind w:left="0"/>
              <w:jc w:val="center"/>
              <w:rPr>
                <w:sz w:val="20"/>
                <w:szCs w:val="20"/>
              </w:rPr>
            </w:pPr>
            <w:r w:rsidRPr="008A77A4">
              <w:rPr>
                <w:sz w:val="20"/>
                <w:szCs w:val="20"/>
              </w:rPr>
              <w:t>x</w:t>
            </w:r>
          </w:p>
        </w:tc>
        <w:tc>
          <w:tcPr>
            <w:tcW w:w="2415" w:type="dxa"/>
            <w:vAlign w:val="center"/>
          </w:tcPr>
          <w:p w14:paraId="6D72ABB8" w14:textId="2D2D5E55" w:rsidR="008A77A4" w:rsidRPr="008A77A4" w:rsidRDefault="008A77A4" w:rsidP="00075588">
            <w:pPr>
              <w:pStyle w:val="Odstavecseseznamem"/>
              <w:spacing w:after="0"/>
              <w:ind w:left="0"/>
              <w:jc w:val="center"/>
              <w:rPr>
                <w:sz w:val="20"/>
                <w:szCs w:val="20"/>
              </w:rPr>
            </w:pPr>
            <w:r w:rsidRPr="008A77A4">
              <w:rPr>
                <w:sz w:val="20"/>
                <w:szCs w:val="20"/>
              </w:rPr>
              <w:t>x</w:t>
            </w:r>
            <w:r w:rsidR="00DB549F">
              <w:rPr>
                <w:sz w:val="20"/>
                <w:szCs w:val="20"/>
              </w:rPr>
              <w:t>xx</w:t>
            </w:r>
          </w:p>
        </w:tc>
      </w:tr>
      <w:tr w:rsidR="008A77A4" w:rsidRPr="008A77A4" w14:paraId="2981DC1A" w14:textId="77777777" w:rsidTr="00DB549F">
        <w:trPr>
          <w:jc w:val="center"/>
        </w:trPr>
        <w:tc>
          <w:tcPr>
            <w:tcW w:w="2552" w:type="dxa"/>
          </w:tcPr>
          <w:p w14:paraId="2992175E"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Výchova k udržitelnému rozvoji </w:t>
            </w:r>
          </w:p>
        </w:tc>
        <w:tc>
          <w:tcPr>
            <w:tcW w:w="709" w:type="dxa"/>
            <w:vAlign w:val="center"/>
          </w:tcPr>
          <w:p w14:paraId="64974511"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696" w:type="dxa"/>
            <w:vAlign w:val="center"/>
          </w:tcPr>
          <w:p w14:paraId="1A4187CD" w14:textId="77777777" w:rsidR="008A77A4" w:rsidRPr="008A77A4" w:rsidRDefault="008A77A4" w:rsidP="00075588">
            <w:pPr>
              <w:pStyle w:val="Odstavecseseznamem"/>
              <w:ind w:left="0"/>
              <w:jc w:val="center"/>
              <w:rPr>
                <w:sz w:val="20"/>
                <w:szCs w:val="20"/>
              </w:rPr>
            </w:pPr>
            <w:r w:rsidRPr="008A77A4">
              <w:rPr>
                <w:sz w:val="20"/>
                <w:szCs w:val="20"/>
              </w:rPr>
              <w:t>xx</w:t>
            </w:r>
          </w:p>
        </w:tc>
        <w:tc>
          <w:tcPr>
            <w:tcW w:w="1984" w:type="dxa"/>
            <w:vAlign w:val="center"/>
          </w:tcPr>
          <w:p w14:paraId="5F038928" w14:textId="54DCFD22" w:rsidR="008A77A4" w:rsidRPr="008A77A4" w:rsidRDefault="008A77A4" w:rsidP="00075588">
            <w:pPr>
              <w:pStyle w:val="Odstavecseseznamem"/>
              <w:ind w:left="0"/>
              <w:jc w:val="center"/>
              <w:rPr>
                <w:sz w:val="20"/>
                <w:szCs w:val="20"/>
              </w:rPr>
            </w:pPr>
            <w:r w:rsidRPr="008A77A4">
              <w:rPr>
                <w:sz w:val="20"/>
                <w:szCs w:val="20"/>
              </w:rPr>
              <w:t>x</w:t>
            </w:r>
          </w:p>
        </w:tc>
        <w:tc>
          <w:tcPr>
            <w:tcW w:w="2415" w:type="dxa"/>
            <w:vAlign w:val="center"/>
          </w:tcPr>
          <w:p w14:paraId="25B19A86" w14:textId="4088A2DE" w:rsidR="008A77A4" w:rsidRPr="008A77A4" w:rsidRDefault="008A77A4" w:rsidP="00075588">
            <w:pPr>
              <w:pStyle w:val="Odstavecseseznamem"/>
              <w:spacing w:after="0"/>
              <w:ind w:left="0"/>
              <w:jc w:val="center"/>
              <w:rPr>
                <w:sz w:val="20"/>
                <w:szCs w:val="20"/>
              </w:rPr>
            </w:pPr>
            <w:r w:rsidRPr="008A77A4">
              <w:rPr>
                <w:sz w:val="20"/>
                <w:szCs w:val="20"/>
              </w:rPr>
              <w:t>x</w:t>
            </w:r>
            <w:r w:rsidR="00DB549F">
              <w:rPr>
                <w:sz w:val="20"/>
                <w:szCs w:val="20"/>
              </w:rPr>
              <w:t>x</w:t>
            </w:r>
          </w:p>
        </w:tc>
      </w:tr>
      <w:tr w:rsidR="008A77A4" w:rsidRPr="008A77A4" w14:paraId="0B9098AE" w14:textId="77777777" w:rsidTr="00DB549F">
        <w:trPr>
          <w:jc w:val="center"/>
        </w:trPr>
        <w:tc>
          <w:tcPr>
            <w:tcW w:w="2552" w:type="dxa"/>
          </w:tcPr>
          <w:p w14:paraId="75E5879E"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M</w:t>
            </w:r>
            <w:r w:rsidRPr="00EC46FC">
              <w:rPr>
                <w:rFonts w:cstheme="minorHAnsi"/>
                <w:color w:val="000000"/>
                <w:sz w:val="20"/>
                <w:szCs w:val="20"/>
              </w:rPr>
              <w:t xml:space="preserve">ediální gramotnost </w:t>
            </w:r>
          </w:p>
        </w:tc>
        <w:tc>
          <w:tcPr>
            <w:tcW w:w="709" w:type="dxa"/>
            <w:vAlign w:val="center"/>
          </w:tcPr>
          <w:p w14:paraId="01909EC1"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696" w:type="dxa"/>
            <w:vAlign w:val="center"/>
          </w:tcPr>
          <w:p w14:paraId="24270A63" w14:textId="3CE7DD10" w:rsidR="008A77A4" w:rsidRPr="008A77A4" w:rsidRDefault="008A77A4" w:rsidP="00075588">
            <w:pPr>
              <w:pStyle w:val="Odstavecseseznamem"/>
              <w:ind w:left="0"/>
              <w:jc w:val="center"/>
              <w:rPr>
                <w:sz w:val="20"/>
                <w:szCs w:val="20"/>
              </w:rPr>
            </w:pPr>
            <w:r w:rsidRPr="008A77A4">
              <w:rPr>
                <w:sz w:val="20"/>
                <w:szCs w:val="20"/>
              </w:rPr>
              <w:t>x</w:t>
            </w:r>
            <w:r w:rsidR="00DB549F">
              <w:rPr>
                <w:sz w:val="20"/>
                <w:szCs w:val="20"/>
              </w:rPr>
              <w:t>x</w:t>
            </w:r>
          </w:p>
        </w:tc>
        <w:tc>
          <w:tcPr>
            <w:tcW w:w="1984" w:type="dxa"/>
            <w:vAlign w:val="center"/>
          </w:tcPr>
          <w:p w14:paraId="08C63B41" w14:textId="2618953E" w:rsidR="008A77A4" w:rsidRPr="008A77A4" w:rsidRDefault="008A77A4" w:rsidP="00075588">
            <w:pPr>
              <w:pStyle w:val="Odstavecseseznamem"/>
              <w:ind w:left="0"/>
              <w:jc w:val="center"/>
              <w:rPr>
                <w:sz w:val="20"/>
                <w:szCs w:val="20"/>
              </w:rPr>
            </w:pPr>
            <w:r w:rsidRPr="008A77A4">
              <w:rPr>
                <w:sz w:val="20"/>
                <w:szCs w:val="20"/>
              </w:rPr>
              <w:t>x</w:t>
            </w:r>
          </w:p>
        </w:tc>
        <w:tc>
          <w:tcPr>
            <w:tcW w:w="2415" w:type="dxa"/>
            <w:vAlign w:val="center"/>
          </w:tcPr>
          <w:p w14:paraId="37DBEFF0" w14:textId="18222A9E" w:rsidR="008A77A4" w:rsidRPr="008A77A4" w:rsidRDefault="008A77A4" w:rsidP="00075588">
            <w:pPr>
              <w:pStyle w:val="Odstavecseseznamem"/>
              <w:spacing w:after="0"/>
              <w:ind w:left="0"/>
              <w:jc w:val="center"/>
              <w:rPr>
                <w:sz w:val="20"/>
                <w:szCs w:val="20"/>
              </w:rPr>
            </w:pPr>
            <w:r w:rsidRPr="008A77A4">
              <w:rPr>
                <w:sz w:val="20"/>
                <w:szCs w:val="20"/>
              </w:rPr>
              <w:t>x</w:t>
            </w:r>
            <w:r w:rsidR="00DB549F">
              <w:rPr>
                <w:sz w:val="20"/>
                <w:szCs w:val="20"/>
              </w:rPr>
              <w:t>x</w:t>
            </w:r>
          </w:p>
        </w:tc>
      </w:tr>
      <w:tr w:rsidR="008A77A4" w:rsidRPr="008A77A4" w14:paraId="7F6DB7DA" w14:textId="77777777" w:rsidTr="00DB549F">
        <w:trPr>
          <w:jc w:val="center"/>
        </w:trPr>
        <w:tc>
          <w:tcPr>
            <w:tcW w:w="2552" w:type="dxa"/>
          </w:tcPr>
          <w:p w14:paraId="453DF5C5"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R</w:t>
            </w:r>
            <w:r w:rsidRPr="00EC46FC">
              <w:rPr>
                <w:rFonts w:cstheme="minorHAnsi"/>
                <w:color w:val="000000"/>
                <w:sz w:val="20"/>
                <w:szCs w:val="20"/>
              </w:rPr>
              <w:t xml:space="preserve">ozvoj kompetencí dětí a žáků pro aktivní používání cizího jazyka </w:t>
            </w:r>
          </w:p>
        </w:tc>
        <w:tc>
          <w:tcPr>
            <w:tcW w:w="709" w:type="dxa"/>
            <w:vAlign w:val="center"/>
          </w:tcPr>
          <w:p w14:paraId="750A66FF"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696" w:type="dxa"/>
            <w:vAlign w:val="center"/>
          </w:tcPr>
          <w:p w14:paraId="2B1E3C13" w14:textId="77777777" w:rsidR="008A77A4" w:rsidRPr="008A77A4" w:rsidRDefault="008A77A4" w:rsidP="00075588">
            <w:pPr>
              <w:pStyle w:val="Odstavecseseznamem"/>
              <w:ind w:left="0"/>
              <w:jc w:val="center"/>
              <w:rPr>
                <w:sz w:val="20"/>
                <w:szCs w:val="20"/>
              </w:rPr>
            </w:pPr>
            <w:r w:rsidRPr="008A77A4">
              <w:rPr>
                <w:sz w:val="20"/>
                <w:szCs w:val="20"/>
              </w:rPr>
              <w:t>xx</w:t>
            </w:r>
          </w:p>
        </w:tc>
        <w:tc>
          <w:tcPr>
            <w:tcW w:w="1984" w:type="dxa"/>
            <w:vAlign w:val="center"/>
          </w:tcPr>
          <w:p w14:paraId="41F36D0F" w14:textId="71C9A0A0" w:rsidR="008A77A4" w:rsidRPr="008A77A4" w:rsidRDefault="008A77A4" w:rsidP="00075588">
            <w:pPr>
              <w:pStyle w:val="Odstavecseseznamem"/>
              <w:ind w:left="0"/>
              <w:jc w:val="center"/>
              <w:rPr>
                <w:sz w:val="20"/>
                <w:szCs w:val="20"/>
              </w:rPr>
            </w:pPr>
            <w:r w:rsidRPr="008A77A4">
              <w:rPr>
                <w:sz w:val="20"/>
                <w:szCs w:val="20"/>
              </w:rPr>
              <w:t>x</w:t>
            </w:r>
          </w:p>
        </w:tc>
        <w:tc>
          <w:tcPr>
            <w:tcW w:w="2415" w:type="dxa"/>
            <w:vAlign w:val="center"/>
          </w:tcPr>
          <w:p w14:paraId="32ABAF38" w14:textId="5F2400ED" w:rsidR="008A77A4" w:rsidRPr="008A77A4" w:rsidRDefault="008A77A4" w:rsidP="00075588">
            <w:pPr>
              <w:pStyle w:val="Odstavecseseznamem"/>
              <w:spacing w:after="0"/>
              <w:ind w:left="0"/>
              <w:jc w:val="center"/>
              <w:rPr>
                <w:sz w:val="20"/>
                <w:szCs w:val="20"/>
              </w:rPr>
            </w:pPr>
            <w:r w:rsidRPr="008A77A4">
              <w:rPr>
                <w:sz w:val="20"/>
                <w:szCs w:val="20"/>
              </w:rPr>
              <w:t>x</w:t>
            </w:r>
            <w:r w:rsidR="00DB549F">
              <w:rPr>
                <w:sz w:val="20"/>
                <w:szCs w:val="20"/>
              </w:rPr>
              <w:t>x</w:t>
            </w:r>
          </w:p>
        </w:tc>
      </w:tr>
      <w:tr w:rsidR="008A77A4" w:rsidRPr="008A77A4" w14:paraId="7787F1A0" w14:textId="77777777" w:rsidTr="00DB549F">
        <w:trPr>
          <w:jc w:val="center"/>
        </w:trPr>
        <w:tc>
          <w:tcPr>
            <w:tcW w:w="2552" w:type="dxa"/>
          </w:tcPr>
          <w:p w14:paraId="2F333576"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Rozvoj českého jazyka u dětí a žáků s jeho nedostatečnou znalostí</w:t>
            </w:r>
          </w:p>
        </w:tc>
        <w:tc>
          <w:tcPr>
            <w:tcW w:w="709" w:type="dxa"/>
            <w:vAlign w:val="center"/>
          </w:tcPr>
          <w:p w14:paraId="5A96AEBB"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696" w:type="dxa"/>
            <w:vAlign w:val="center"/>
          </w:tcPr>
          <w:p w14:paraId="61BA24FB" w14:textId="03446608" w:rsidR="008A77A4" w:rsidRPr="008A77A4" w:rsidRDefault="008A77A4" w:rsidP="00075588">
            <w:pPr>
              <w:pStyle w:val="Odstavecseseznamem"/>
              <w:ind w:left="0"/>
              <w:jc w:val="center"/>
              <w:rPr>
                <w:sz w:val="20"/>
                <w:szCs w:val="20"/>
              </w:rPr>
            </w:pPr>
            <w:r w:rsidRPr="008A77A4">
              <w:rPr>
                <w:sz w:val="20"/>
                <w:szCs w:val="20"/>
              </w:rPr>
              <w:t>x</w:t>
            </w:r>
            <w:r w:rsidR="00DB549F">
              <w:rPr>
                <w:sz w:val="20"/>
                <w:szCs w:val="20"/>
              </w:rPr>
              <w:t>x</w:t>
            </w:r>
          </w:p>
        </w:tc>
        <w:tc>
          <w:tcPr>
            <w:tcW w:w="1984" w:type="dxa"/>
            <w:vAlign w:val="center"/>
          </w:tcPr>
          <w:p w14:paraId="3D29A459" w14:textId="77777777" w:rsidR="008A77A4" w:rsidRPr="008A77A4" w:rsidRDefault="008A77A4" w:rsidP="00075588">
            <w:pPr>
              <w:pStyle w:val="Odstavecseseznamem"/>
              <w:ind w:left="0"/>
              <w:jc w:val="center"/>
              <w:rPr>
                <w:sz w:val="20"/>
                <w:szCs w:val="20"/>
              </w:rPr>
            </w:pPr>
            <w:r w:rsidRPr="008A77A4">
              <w:rPr>
                <w:sz w:val="20"/>
                <w:szCs w:val="20"/>
              </w:rPr>
              <w:t>x</w:t>
            </w:r>
          </w:p>
        </w:tc>
        <w:tc>
          <w:tcPr>
            <w:tcW w:w="2415" w:type="dxa"/>
            <w:vAlign w:val="center"/>
          </w:tcPr>
          <w:p w14:paraId="0192CB25" w14:textId="720B03E4" w:rsidR="008A77A4" w:rsidRPr="008A77A4" w:rsidRDefault="008A77A4" w:rsidP="00075588">
            <w:pPr>
              <w:pStyle w:val="Odstavecseseznamem"/>
              <w:spacing w:after="0"/>
              <w:ind w:left="0"/>
              <w:jc w:val="center"/>
              <w:rPr>
                <w:sz w:val="20"/>
                <w:szCs w:val="20"/>
              </w:rPr>
            </w:pPr>
            <w:r w:rsidRPr="008A77A4">
              <w:rPr>
                <w:sz w:val="20"/>
                <w:szCs w:val="20"/>
              </w:rPr>
              <w:t>x</w:t>
            </w:r>
            <w:r w:rsidR="00DB549F">
              <w:rPr>
                <w:sz w:val="20"/>
                <w:szCs w:val="20"/>
              </w:rPr>
              <w:t>x</w:t>
            </w:r>
          </w:p>
        </w:tc>
      </w:tr>
      <w:tr w:rsidR="008A77A4" w:rsidRPr="008A77A4" w14:paraId="05840D79" w14:textId="77777777" w:rsidTr="00DB549F">
        <w:trPr>
          <w:jc w:val="center"/>
        </w:trPr>
        <w:tc>
          <w:tcPr>
            <w:tcW w:w="2552" w:type="dxa"/>
          </w:tcPr>
          <w:p w14:paraId="354D8741"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Rozvoj vztahu k místu, kde děti a žáci žijí, mezigenerační soužití</w:t>
            </w:r>
          </w:p>
        </w:tc>
        <w:tc>
          <w:tcPr>
            <w:tcW w:w="709" w:type="dxa"/>
            <w:vAlign w:val="center"/>
          </w:tcPr>
          <w:p w14:paraId="7A4A9EDA"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696" w:type="dxa"/>
            <w:vAlign w:val="center"/>
          </w:tcPr>
          <w:p w14:paraId="1BBD1406" w14:textId="2BA12A82" w:rsidR="008A77A4" w:rsidRPr="008A77A4" w:rsidRDefault="008A77A4" w:rsidP="00075588">
            <w:pPr>
              <w:pStyle w:val="Odstavecseseznamem"/>
              <w:ind w:left="0"/>
              <w:jc w:val="center"/>
              <w:rPr>
                <w:sz w:val="20"/>
                <w:szCs w:val="20"/>
              </w:rPr>
            </w:pPr>
            <w:r w:rsidRPr="008A77A4">
              <w:rPr>
                <w:sz w:val="20"/>
                <w:szCs w:val="20"/>
              </w:rPr>
              <w:t>x</w:t>
            </w:r>
            <w:r w:rsidR="00DB549F">
              <w:rPr>
                <w:sz w:val="20"/>
                <w:szCs w:val="20"/>
              </w:rPr>
              <w:t>x</w:t>
            </w:r>
          </w:p>
        </w:tc>
        <w:tc>
          <w:tcPr>
            <w:tcW w:w="1984" w:type="dxa"/>
            <w:vAlign w:val="center"/>
          </w:tcPr>
          <w:p w14:paraId="3FB5E35A" w14:textId="77777777" w:rsidR="008A77A4" w:rsidRPr="008A77A4" w:rsidRDefault="008A77A4" w:rsidP="00075588">
            <w:pPr>
              <w:pStyle w:val="Odstavecseseznamem"/>
              <w:ind w:left="0"/>
              <w:jc w:val="center"/>
              <w:rPr>
                <w:sz w:val="20"/>
                <w:szCs w:val="20"/>
              </w:rPr>
            </w:pPr>
            <w:r w:rsidRPr="008A77A4">
              <w:rPr>
                <w:sz w:val="20"/>
                <w:szCs w:val="20"/>
              </w:rPr>
              <w:t>x</w:t>
            </w:r>
          </w:p>
        </w:tc>
        <w:tc>
          <w:tcPr>
            <w:tcW w:w="2415" w:type="dxa"/>
            <w:vAlign w:val="center"/>
          </w:tcPr>
          <w:p w14:paraId="3FDFBDE0" w14:textId="60E87E30" w:rsidR="008A77A4" w:rsidRPr="008A77A4" w:rsidRDefault="008A77A4" w:rsidP="00075588">
            <w:pPr>
              <w:pStyle w:val="Odstavecseseznamem"/>
              <w:spacing w:after="0"/>
              <w:ind w:left="0"/>
              <w:jc w:val="center"/>
              <w:rPr>
                <w:sz w:val="20"/>
                <w:szCs w:val="20"/>
              </w:rPr>
            </w:pPr>
            <w:r w:rsidRPr="008A77A4">
              <w:rPr>
                <w:sz w:val="20"/>
                <w:szCs w:val="20"/>
              </w:rPr>
              <w:t>x</w:t>
            </w:r>
            <w:r w:rsidR="00DB549F">
              <w:rPr>
                <w:sz w:val="20"/>
                <w:szCs w:val="20"/>
              </w:rPr>
              <w:t>x</w:t>
            </w:r>
          </w:p>
        </w:tc>
      </w:tr>
      <w:tr w:rsidR="008A77A4" w:rsidRPr="008A77A4" w14:paraId="156D23B8" w14:textId="77777777" w:rsidTr="00DB549F">
        <w:trPr>
          <w:jc w:val="center"/>
        </w:trPr>
        <w:tc>
          <w:tcPr>
            <w:tcW w:w="2552" w:type="dxa"/>
          </w:tcPr>
          <w:p w14:paraId="36059F4B"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Wellbeing</w:t>
            </w:r>
          </w:p>
        </w:tc>
        <w:tc>
          <w:tcPr>
            <w:tcW w:w="709" w:type="dxa"/>
            <w:vAlign w:val="center"/>
          </w:tcPr>
          <w:p w14:paraId="10BCCCE7"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696" w:type="dxa"/>
            <w:vAlign w:val="center"/>
          </w:tcPr>
          <w:p w14:paraId="360D666D" w14:textId="78C8739C" w:rsidR="008A77A4" w:rsidRPr="008A77A4" w:rsidRDefault="008A77A4" w:rsidP="00075588">
            <w:pPr>
              <w:pStyle w:val="Odstavecseseznamem"/>
              <w:ind w:left="0"/>
              <w:jc w:val="center"/>
              <w:rPr>
                <w:sz w:val="20"/>
                <w:szCs w:val="20"/>
              </w:rPr>
            </w:pPr>
            <w:r w:rsidRPr="008A77A4">
              <w:rPr>
                <w:sz w:val="20"/>
                <w:szCs w:val="20"/>
              </w:rPr>
              <w:t>x</w:t>
            </w:r>
            <w:r w:rsidR="00DB549F">
              <w:rPr>
                <w:sz w:val="20"/>
                <w:szCs w:val="20"/>
              </w:rPr>
              <w:t>x</w:t>
            </w:r>
          </w:p>
        </w:tc>
        <w:tc>
          <w:tcPr>
            <w:tcW w:w="1984" w:type="dxa"/>
            <w:vAlign w:val="center"/>
          </w:tcPr>
          <w:p w14:paraId="3B1F3964" w14:textId="77777777" w:rsidR="008A77A4" w:rsidRPr="008A77A4" w:rsidRDefault="008A77A4" w:rsidP="00075588">
            <w:pPr>
              <w:pStyle w:val="Odstavecseseznamem"/>
              <w:ind w:left="0"/>
              <w:jc w:val="center"/>
              <w:rPr>
                <w:sz w:val="20"/>
                <w:szCs w:val="20"/>
              </w:rPr>
            </w:pPr>
            <w:r w:rsidRPr="008A77A4">
              <w:rPr>
                <w:sz w:val="20"/>
                <w:szCs w:val="20"/>
              </w:rPr>
              <w:t>xxx</w:t>
            </w:r>
          </w:p>
        </w:tc>
        <w:tc>
          <w:tcPr>
            <w:tcW w:w="2415" w:type="dxa"/>
            <w:vAlign w:val="center"/>
          </w:tcPr>
          <w:p w14:paraId="37E98A58"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bl>
    <w:p w14:paraId="170003D7" w14:textId="77777777" w:rsidR="008A77A4" w:rsidRPr="008A77A4" w:rsidRDefault="008A77A4" w:rsidP="008A77A4">
      <w:pPr>
        <w:pStyle w:val="MPtextodr"/>
        <w:widowControl w:val="0"/>
        <w:tabs>
          <w:tab w:val="left" w:pos="709"/>
        </w:tabs>
        <w:adjustRightInd w:val="0"/>
        <w:spacing w:after="0" w:line="240" w:lineRule="auto"/>
        <w:ind w:left="0" w:firstLine="0"/>
        <w:textAlignment w:val="baseline"/>
        <w:rPr>
          <w:rFonts w:ascii="Calibri" w:eastAsiaTheme="majorEastAsia" w:hAnsi="Calibri" w:cs="Times New Roman"/>
          <w:lang w:eastAsia="cs-CZ" w:bidi="ar-SA"/>
        </w:rPr>
      </w:pPr>
      <w:r w:rsidRPr="008A77A4">
        <w:rPr>
          <w:rFonts w:ascii="Calibri" w:eastAsiaTheme="majorEastAsia" w:hAnsi="Calibri" w:cs="Times New Roman"/>
          <w:lang w:eastAsia="cs-CZ" w:bidi="ar-SA"/>
        </w:rPr>
        <w:t xml:space="preserve">POT – povinná témata, PRT – průřezová témata, VOT – volitelná témata, síla vazeb: xxx silné propojení </w:t>
      </w:r>
      <w:r w:rsidRPr="008A77A4">
        <w:rPr>
          <w:rFonts w:ascii="Calibri" w:eastAsiaTheme="majorEastAsia" w:hAnsi="Calibri" w:cs="Times New Roman"/>
          <w:lang w:eastAsia="cs-CZ" w:bidi="ar-SA"/>
        </w:rPr>
        <w:tab/>
        <w:t xml:space="preserve">xx střední propojení </w:t>
      </w:r>
      <w:r w:rsidRPr="008A77A4">
        <w:rPr>
          <w:rFonts w:ascii="Calibri" w:eastAsiaTheme="majorEastAsia" w:hAnsi="Calibri" w:cs="Times New Roman"/>
          <w:lang w:eastAsia="cs-CZ" w:bidi="ar-SA"/>
        </w:rPr>
        <w:tab/>
        <w:t>x slabé propojení</w:t>
      </w:r>
    </w:p>
    <w:p w14:paraId="4169B57A" w14:textId="77777777" w:rsidR="00AD6C67" w:rsidRPr="00AD6C67" w:rsidRDefault="00AD6C67" w:rsidP="008A77A4">
      <w:pPr>
        <w:spacing w:after="120"/>
        <w:contextualSpacing/>
        <w:jc w:val="both"/>
        <w:rPr>
          <w:rFonts w:ascii="Calibri" w:eastAsia="Times New Roman" w:hAnsi="Calibri" w:cstheme="minorHAnsi"/>
          <w:b/>
          <w:bCs/>
          <w:iCs/>
          <w:color w:val="00ADD0"/>
          <w:lang w:eastAsia="cs-CZ"/>
        </w:rPr>
      </w:pPr>
    </w:p>
    <w:p w14:paraId="6D1140F4" w14:textId="77777777" w:rsidR="00AD6C67" w:rsidRPr="00AD6C67" w:rsidRDefault="00AD6C67" w:rsidP="00D13BF6">
      <w:pPr>
        <w:pStyle w:val="Nadpis2"/>
        <w:numPr>
          <w:ilvl w:val="0"/>
          <w:numId w:val="70"/>
        </w:numPr>
        <w:ind w:left="1276" w:hanging="1276"/>
      </w:pPr>
      <w:bookmarkStart w:id="326" w:name="_Toc175902559"/>
      <w:r w:rsidRPr="00AD6C67">
        <w:lastRenderedPageBreak/>
        <w:t>Rozvoj spolupráce</w:t>
      </w:r>
      <w:bookmarkEnd w:id="326"/>
    </w:p>
    <w:p w14:paraId="49F5BFE9" w14:textId="77777777" w:rsidR="00AD6C67" w:rsidRPr="00CE7B2A" w:rsidRDefault="00AD6C67" w:rsidP="00D13BF6">
      <w:pPr>
        <w:pStyle w:val="Odstavecseseznamem"/>
        <w:numPr>
          <w:ilvl w:val="0"/>
          <w:numId w:val="82"/>
        </w:numPr>
        <w:spacing w:after="120"/>
        <w:ind w:hanging="720"/>
        <w:jc w:val="both"/>
        <w:rPr>
          <w:rFonts w:ascii="Calibri" w:eastAsia="Times New Roman" w:hAnsi="Calibri" w:cs="Calibri"/>
          <w:b/>
          <w:lang w:eastAsia="cs-CZ"/>
        </w:rPr>
      </w:pPr>
      <w:r w:rsidRPr="00CE7B2A">
        <w:rPr>
          <w:rFonts w:ascii="Calibri" w:eastAsia="Times New Roman" w:hAnsi="Calibri" w:cs="Calibri"/>
          <w:b/>
          <w:lang w:eastAsia="cs-CZ"/>
        </w:rPr>
        <w:t>Spolupráce škol na všech stupních vzdělávání</w:t>
      </w:r>
    </w:p>
    <w:p w14:paraId="73D01D71" w14:textId="65203588" w:rsidR="00AD6C67" w:rsidRPr="00AD6C67" w:rsidRDefault="00147E6E" w:rsidP="00922605">
      <w:pPr>
        <w:spacing w:after="120"/>
        <w:contextualSpacing/>
        <w:jc w:val="both"/>
        <w:rPr>
          <w:rFonts w:ascii="Calibri" w:eastAsia="Times New Roman" w:hAnsi="Calibri" w:cstheme="minorHAnsi"/>
          <w:b/>
          <w:bCs/>
          <w:iCs/>
          <w:color w:val="00ADD0"/>
          <w:lang w:eastAsia="cs-CZ"/>
        </w:rPr>
      </w:pPr>
      <w:r>
        <w:rPr>
          <w:rFonts w:ascii="Calibri" w:eastAsia="Times New Roman" w:hAnsi="Calibri" w:cs="Times New Roman"/>
          <w:b/>
          <w:bCs/>
          <w:color w:val="00ADD0"/>
          <w:lang w:eastAsia="cs-CZ"/>
        </w:rPr>
        <w:t xml:space="preserve">Popis cíle: </w:t>
      </w:r>
      <w:r w:rsidRPr="00147E6E">
        <w:rPr>
          <w:rFonts w:ascii="Calibri" w:eastAsia="Times New Roman" w:hAnsi="Calibri" w:cs="Times New Roman"/>
          <w:color w:val="00ADD0"/>
          <w:lang w:eastAsia="cs-CZ"/>
        </w:rPr>
        <w:t>v</w:t>
      </w:r>
      <w:r w:rsidR="00AD6C67" w:rsidRPr="00147E6E">
        <w:rPr>
          <w:rFonts w:ascii="Calibri" w:eastAsia="Times New Roman" w:hAnsi="Calibri" w:cstheme="minorHAnsi"/>
          <w:iCs/>
          <w:color w:val="00ADD0"/>
          <w:lang w:eastAsia="cs-CZ"/>
        </w:rPr>
        <w:t>zájemná spolupráce všech škol a její podpora (MŠ-ZŠ-SŠ/SOŠ-VOŠ-VŠ)</w:t>
      </w:r>
    </w:p>
    <w:p w14:paraId="1206630D" w14:textId="77777777" w:rsidR="00AD6C67" w:rsidRPr="00AD6C67" w:rsidRDefault="00AD6C67" w:rsidP="00AD6C67">
      <w:pPr>
        <w:spacing w:after="120"/>
        <w:ind w:left="360"/>
        <w:contextualSpacing/>
        <w:jc w:val="both"/>
        <w:rPr>
          <w:rFonts w:ascii="Calibri" w:eastAsia="Times New Roman" w:hAnsi="Calibri" w:cstheme="minorHAnsi"/>
          <w:b/>
          <w:bCs/>
          <w:iCs/>
          <w:color w:val="00ADD0"/>
          <w:lang w:eastAsia="cs-CZ"/>
        </w:rPr>
      </w:pPr>
    </w:p>
    <w:p w14:paraId="06BC04AB" w14:textId="77777777" w:rsidR="00922605" w:rsidRDefault="00922605" w:rsidP="00922605">
      <w:pPr>
        <w:spacing w:after="0"/>
        <w:contextualSpacing/>
        <w:jc w:val="both"/>
        <w:rPr>
          <w:rFonts w:ascii="Calibri" w:eastAsia="Times New Roman" w:hAnsi="Calibri" w:cs="Times New Roman"/>
          <w:lang w:eastAsia="cs-CZ"/>
        </w:rPr>
      </w:pPr>
      <w:r>
        <w:rPr>
          <w:rFonts w:ascii="Calibri" w:eastAsia="Times New Roman" w:hAnsi="Calibri" w:cs="Times New Roman"/>
          <w:b/>
          <w:bCs/>
          <w:lang w:eastAsia="cs-CZ"/>
        </w:rPr>
        <w:t>Bližší určení</w:t>
      </w:r>
      <w:r w:rsidRPr="00AD6C67">
        <w:rPr>
          <w:rFonts w:ascii="Calibri" w:eastAsia="Times New Roman" w:hAnsi="Calibri" w:cs="Times New Roman"/>
          <w:b/>
          <w:bCs/>
          <w:lang w:eastAsia="cs-CZ"/>
        </w:rPr>
        <w:t>:</w:t>
      </w:r>
      <w:r w:rsidRPr="00AD6C67">
        <w:rPr>
          <w:rFonts w:ascii="Calibri" w:eastAsia="Times New Roman" w:hAnsi="Calibri" w:cs="Times New Roman"/>
          <w:lang w:eastAsia="cs-CZ"/>
        </w:rPr>
        <w:t xml:space="preserve"> </w:t>
      </w:r>
    </w:p>
    <w:p w14:paraId="760BBF94" w14:textId="77777777" w:rsidR="00922605" w:rsidRPr="00A46746" w:rsidRDefault="00922605" w:rsidP="00922605">
      <w:pPr>
        <w:pStyle w:val="Odstavecseseznamem"/>
        <w:numPr>
          <w:ilvl w:val="0"/>
          <w:numId w:val="84"/>
        </w:numPr>
        <w:spacing w:after="120" w:line="259" w:lineRule="auto"/>
        <w:jc w:val="both"/>
        <w:rPr>
          <w:rFonts w:ascii="Calibri" w:eastAsia="Times New Roman" w:hAnsi="Calibri" w:cs="Calibri"/>
          <w:color w:val="000000" w:themeColor="text1"/>
          <w:lang w:eastAsia="cs-CZ"/>
        </w:rPr>
      </w:pPr>
      <w:r w:rsidRPr="00B62D8E">
        <w:rPr>
          <w:rFonts w:ascii="Calibri" w:eastAsia="Times New Roman" w:hAnsi="Calibri" w:cs="Calibri"/>
          <w:lang w:eastAsia="cs-CZ"/>
        </w:rPr>
        <w:t xml:space="preserve">podpora vzájemné spolupráce škol, podpora spolupráce MŠ se ZŠ (společné aktivity, aktivity usnadňující přechod dětí z MŠ do ZŠ, </w:t>
      </w:r>
    </w:p>
    <w:p w14:paraId="7861BD31" w14:textId="77777777" w:rsidR="00922605" w:rsidRPr="00922605" w:rsidRDefault="00922605" w:rsidP="00922605">
      <w:pPr>
        <w:pStyle w:val="Odstavecseseznamem"/>
        <w:numPr>
          <w:ilvl w:val="0"/>
          <w:numId w:val="84"/>
        </w:numPr>
        <w:spacing w:after="120" w:line="259" w:lineRule="auto"/>
        <w:jc w:val="both"/>
        <w:rPr>
          <w:rFonts w:ascii="Calibri" w:eastAsia="Times New Roman" w:hAnsi="Calibri" w:cs="Calibri"/>
          <w:color w:val="000000" w:themeColor="text1"/>
          <w:lang w:eastAsia="cs-CZ"/>
        </w:rPr>
      </w:pPr>
      <w:r w:rsidRPr="00B62D8E">
        <w:rPr>
          <w:rFonts w:ascii="Calibri" w:eastAsia="Times New Roman" w:hAnsi="Calibri" w:cs="Calibri"/>
          <w:lang w:eastAsia="cs-CZ"/>
        </w:rPr>
        <w:t>spolupráce ředitelů a pedagogů MŠ a ZŠ), SŠ, VOŠ, VŠ, spolupráce ZŠ se SŠ a VŠ (propojení teorie a praxe, mentoring, koučink, odborné stáže, praxe)</w:t>
      </w:r>
      <w:r>
        <w:rPr>
          <w:rFonts w:ascii="Calibri" w:eastAsia="Times New Roman" w:hAnsi="Calibri" w:cs="Calibri"/>
          <w:lang w:eastAsia="cs-CZ"/>
        </w:rPr>
        <w:t>,</w:t>
      </w:r>
    </w:p>
    <w:p w14:paraId="1A12ABE3" w14:textId="4FC29F2F" w:rsidR="00AD6C67" w:rsidRPr="00922605" w:rsidRDefault="00922605" w:rsidP="00922605">
      <w:pPr>
        <w:pStyle w:val="Odstavecseseznamem"/>
        <w:numPr>
          <w:ilvl w:val="0"/>
          <w:numId w:val="84"/>
        </w:numPr>
        <w:spacing w:after="0" w:line="259" w:lineRule="auto"/>
        <w:ind w:left="714" w:hanging="357"/>
        <w:jc w:val="both"/>
        <w:rPr>
          <w:rFonts w:ascii="Calibri" w:eastAsia="Times New Roman" w:hAnsi="Calibri" w:cs="Calibri"/>
          <w:color w:val="000000" w:themeColor="text1"/>
          <w:lang w:eastAsia="cs-CZ"/>
        </w:rPr>
      </w:pPr>
      <w:r w:rsidRPr="00922605">
        <w:rPr>
          <w:rFonts w:ascii="Calibri" w:eastAsia="Times New Roman" w:hAnsi="Calibri" w:cs="Calibri"/>
          <w:lang w:eastAsia="cs-CZ"/>
        </w:rPr>
        <w:t>p</w:t>
      </w:r>
      <w:r w:rsidRPr="00922605">
        <w:rPr>
          <w:rFonts w:ascii="Calibri" w:eastAsia="Times New Roman" w:hAnsi="Calibri" w:cstheme="minorHAnsi"/>
          <w:iCs/>
          <w:lang w:eastAsia="cs-CZ"/>
        </w:rPr>
        <w:t xml:space="preserve">odpora sdílení informací, výstupů a příkladů dobré praxe z realizovaných projektů a aktivit škol, akce zaměřené na výměnu zkušeností a dobré praxe (workshopy, kulaté stoly aj.), výměnné stáže zaměstnanců škol, vzájemné návštěvy škol skupinami žáků (vše na úrovni domácí i zahraniční). </w:t>
      </w:r>
      <w:r w:rsidR="002F2814" w:rsidRPr="00922605">
        <w:rPr>
          <w:rFonts w:ascii="Calibri" w:eastAsia="Times New Roman" w:hAnsi="Calibri" w:cstheme="minorHAnsi"/>
          <w:iCs/>
          <w:lang w:eastAsia="cs-CZ"/>
        </w:rPr>
        <w:t xml:space="preserve"> </w:t>
      </w:r>
    </w:p>
    <w:p w14:paraId="5958E5DA" w14:textId="77777777" w:rsidR="00AD6C67" w:rsidRPr="00AD6C67" w:rsidRDefault="00AD6C67" w:rsidP="00AD6C67">
      <w:pPr>
        <w:spacing w:after="0" w:line="22" w:lineRule="atLeast"/>
        <w:ind w:left="567" w:hanging="210"/>
        <w:jc w:val="both"/>
        <w:rPr>
          <w:b/>
        </w:rPr>
      </w:pPr>
    </w:p>
    <w:p w14:paraId="4276B37D" w14:textId="77777777" w:rsidR="00AD6C67" w:rsidRPr="00AD6C67" w:rsidRDefault="00AD6C67" w:rsidP="008F7C3D">
      <w:pPr>
        <w:spacing w:after="0" w:line="22" w:lineRule="atLeast"/>
        <w:jc w:val="both"/>
        <w:rPr>
          <w:b/>
        </w:rPr>
      </w:pPr>
      <w:r w:rsidRPr="00AD6C67">
        <w:rPr>
          <w:b/>
        </w:rPr>
        <w:t>Indikátory</w:t>
      </w:r>
    </w:p>
    <w:p w14:paraId="5ED08D56" w14:textId="77777777" w:rsidR="00AD6C67" w:rsidRPr="00AD6C67" w:rsidRDefault="00AD6C67" w:rsidP="00AD6C67">
      <w:pPr>
        <w:numPr>
          <w:ilvl w:val="0"/>
          <w:numId w:val="66"/>
        </w:numPr>
        <w:autoSpaceDE w:val="0"/>
        <w:autoSpaceDN w:val="0"/>
        <w:adjustRightInd w:val="0"/>
        <w:spacing w:after="18" w:line="22" w:lineRule="atLeast"/>
        <w:ind w:left="709" w:hanging="283"/>
        <w:contextualSpacing/>
      </w:pPr>
      <w:r w:rsidRPr="00AD6C67">
        <w:t>Počet zapojených škol</w:t>
      </w:r>
    </w:p>
    <w:p w14:paraId="01CB0EA9" w14:textId="77777777" w:rsidR="00AD6C67" w:rsidRPr="00AD6C67" w:rsidRDefault="00AD6C67" w:rsidP="00AD6C67">
      <w:pPr>
        <w:numPr>
          <w:ilvl w:val="0"/>
          <w:numId w:val="66"/>
        </w:numPr>
        <w:autoSpaceDE w:val="0"/>
        <w:autoSpaceDN w:val="0"/>
        <w:adjustRightInd w:val="0"/>
        <w:spacing w:after="18" w:line="22" w:lineRule="atLeast"/>
        <w:ind w:left="709" w:hanging="283"/>
        <w:contextualSpacing/>
      </w:pPr>
      <w:r w:rsidRPr="00AD6C67">
        <w:t>počet uskutečněných vzdělávacích aktivit</w:t>
      </w:r>
    </w:p>
    <w:p w14:paraId="65FE2AE1" w14:textId="77777777" w:rsidR="00AD6C67" w:rsidRPr="00AD6C67" w:rsidRDefault="00AD6C67" w:rsidP="00AD6C67">
      <w:pPr>
        <w:numPr>
          <w:ilvl w:val="0"/>
          <w:numId w:val="66"/>
        </w:numPr>
        <w:autoSpaceDE w:val="0"/>
        <w:autoSpaceDN w:val="0"/>
        <w:adjustRightInd w:val="0"/>
        <w:spacing w:after="18" w:line="22" w:lineRule="atLeast"/>
        <w:ind w:left="709" w:hanging="283"/>
        <w:contextualSpacing/>
      </w:pPr>
      <w:r w:rsidRPr="00AD6C67">
        <w:t>počet podpořených pedagogů, dětí a žáků</w:t>
      </w:r>
    </w:p>
    <w:p w14:paraId="62BFF080" w14:textId="77777777" w:rsidR="00AD6C67" w:rsidRPr="00AD6C67" w:rsidRDefault="00AD6C67" w:rsidP="00AD6C67">
      <w:pPr>
        <w:numPr>
          <w:ilvl w:val="0"/>
          <w:numId w:val="66"/>
        </w:numPr>
        <w:autoSpaceDE w:val="0"/>
        <w:autoSpaceDN w:val="0"/>
        <w:adjustRightInd w:val="0"/>
        <w:spacing w:after="18" w:line="22" w:lineRule="atLeast"/>
        <w:ind w:left="709" w:hanging="283"/>
        <w:contextualSpacing/>
      </w:pPr>
      <w:r w:rsidRPr="00AD6C67">
        <w:rPr>
          <w:rFonts w:eastAsia="Times New Roman" w:cstheme="minorHAnsi"/>
          <w:iCs/>
        </w:rPr>
        <w:t>Počet realizovaných akcí, aktivit, stáží, návštěv a počet jejich účastníků</w:t>
      </w:r>
    </w:p>
    <w:p w14:paraId="787A4B84" w14:textId="77777777" w:rsidR="00AD6C67" w:rsidRPr="00AD6C67" w:rsidRDefault="00AD6C67" w:rsidP="00AD6C67">
      <w:pPr>
        <w:spacing w:after="120"/>
        <w:ind w:left="360"/>
        <w:contextualSpacing/>
        <w:jc w:val="both"/>
        <w:rPr>
          <w:rFonts w:ascii="Calibri" w:eastAsia="Times New Roman" w:hAnsi="Calibri" w:cs="Calibri"/>
          <w:b/>
          <w:lang w:eastAsia="cs-CZ"/>
        </w:rPr>
      </w:pPr>
    </w:p>
    <w:p w14:paraId="06B0122C" w14:textId="77777777" w:rsidR="00AD6C67" w:rsidRPr="00CE7B2A" w:rsidRDefault="00AD6C67" w:rsidP="004F2CF6">
      <w:pPr>
        <w:pStyle w:val="Odstavecseseznamem"/>
        <w:numPr>
          <w:ilvl w:val="0"/>
          <w:numId w:val="82"/>
        </w:numPr>
        <w:spacing w:after="120"/>
        <w:ind w:left="567" w:hanging="567"/>
        <w:jc w:val="both"/>
        <w:rPr>
          <w:rFonts w:ascii="Calibri" w:eastAsia="Times New Roman" w:hAnsi="Calibri" w:cs="Calibri"/>
          <w:b/>
          <w:lang w:eastAsia="cs-CZ"/>
        </w:rPr>
      </w:pPr>
      <w:r w:rsidRPr="00CE7B2A">
        <w:rPr>
          <w:rFonts w:ascii="Calibri" w:eastAsia="Times New Roman" w:hAnsi="Calibri" w:cs="Calibri"/>
          <w:b/>
          <w:iCs/>
          <w:color w:val="000000"/>
          <w:lang w:eastAsia="cs-CZ"/>
        </w:rPr>
        <w:t>Podpora spolupráce s rodinou</w:t>
      </w:r>
    </w:p>
    <w:p w14:paraId="08877898" w14:textId="77777777" w:rsidR="004F2CF6" w:rsidRDefault="004F2CF6" w:rsidP="004F2CF6">
      <w:pPr>
        <w:spacing w:after="0"/>
        <w:contextualSpacing/>
        <w:jc w:val="both"/>
        <w:rPr>
          <w:rFonts w:ascii="Calibri" w:eastAsia="Times New Roman" w:hAnsi="Calibri" w:cs="Times New Roman"/>
          <w:b/>
          <w:bCs/>
          <w:color w:val="00ADD0"/>
          <w:lang w:eastAsia="cs-CZ"/>
        </w:rPr>
      </w:pPr>
      <w:r>
        <w:rPr>
          <w:rFonts w:ascii="Calibri" w:eastAsia="Times New Roman" w:hAnsi="Calibri" w:cs="Times New Roman"/>
          <w:b/>
          <w:bCs/>
          <w:color w:val="00ADD0"/>
          <w:lang w:eastAsia="cs-CZ"/>
        </w:rPr>
        <w:t xml:space="preserve">Popis cíle: </w:t>
      </w:r>
    </w:p>
    <w:p w14:paraId="502A18C4" w14:textId="77777777" w:rsidR="004F2CF6" w:rsidRPr="00A46746" w:rsidRDefault="004F2CF6" w:rsidP="004F2CF6">
      <w:pPr>
        <w:pStyle w:val="Odstavecseseznamem"/>
        <w:numPr>
          <w:ilvl w:val="0"/>
          <w:numId w:val="84"/>
        </w:numPr>
        <w:spacing w:after="0" w:line="259" w:lineRule="auto"/>
        <w:jc w:val="both"/>
        <w:rPr>
          <w:rFonts w:ascii="Calibri" w:eastAsia="Times New Roman" w:hAnsi="Calibri" w:cs="Calibri"/>
          <w:b/>
          <w:iCs/>
          <w:color w:val="000000"/>
          <w:lang w:eastAsia="cs-CZ"/>
        </w:rPr>
      </w:pPr>
      <w:r w:rsidRPr="00A46746">
        <w:rPr>
          <w:rFonts w:ascii="Calibri" w:eastAsia="Times New Roman" w:hAnsi="Calibri" w:cs="Times New Roman"/>
          <w:color w:val="00ADD0"/>
          <w:lang w:eastAsia="cs-CZ"/>
        </w:rPr>
        <w:t>p</w:t>
      </w:r>
      <w:r w:rsidRPr="00A46746">
        <w:rPr>
          <w:rFonts w:ascii="Calibri" w:eastAsia="Times New Roman" w:hAnsi="Calibri" w:cstheme="minorHAnsi"/>
          <w:iCs/>
          <w:color w:val="00ADD0"/>
          <w:lang w:eastAsia="cs-CZ"/>
        </w:rPr>
        <w:t>odpora spolupráce škol a školských zařízení s rodinou, zapojení rodičů do života školy, školských rad, participace rodičů, vytvoření podmínek pro zlepšení postoje rodiny ke vzdělávání a vnímání vzdělávání jako priority rodiny, podpora zapojení rodin do volnočasových a mimoškolních aktivit</w:t>
      </w:r>
    </w:p>
    <w:p w14:paraId="7A04E95C" w14:textId="77777777" w:rsidR="004F2CF6" w:rsidRPr="00AD6C67" w:rsidRDefault="004F2CF6" w:rsidP="004F2CF6">
      <w:pPr>
        <w:autoSpaceDE w:val="0"/>
        <w:autoSpaceDN w:val="0"/>
        <w:adjustRightInd w:val="0"/>
        <w:spacing w:after="0" w:line="22" w:lineRule="atLeast"/>
        <w:ind w:firstLine="340"/>
        <w:rPr>
          <w:rFonts w:ascii="Calibri" w:hAnsi="Calibri" w:cs="Calibri"/>
          <w:b/>
          <w:bCs/>
          <w:color w:val="000000"/>
        </w:rPr>
      </w:pPr>
    </w:p>
    <w:p w14:paraId="297961F7" w14:textId="77777777" w:rsidR="004F2CF6" w:rsidRPr="00A46746" w:rsidRDefault="004F2CF6" w:rsidP="004F2CF6">
      <w:pPr>
        <w:spacing w:after="0" w:line="22" w:lineRule="atLeast"/>
        <w:jc w:val="both"/>
        <w:rPr>
          <w:rFonts w:eastAsia="Times New Roman" w:cs="Times New Roman"/>
          <w:lang w:eastAsia="cs-CZ"/>
        </w:rPr>
      </w:pPr>
      <w:r w:rsidRPr="00A46746">
        <w:rPr>
          <w:rFonts w:eastAsia="Times New Roman" w:cs="Times New Roman"/>
          <w:b/>
          <w:bCs/>
          <w:lang w:eastAsia="cs-CZ"/>
        </w:rPr>
        <w:t>Bližší určení:</w:t>
      </w:r>
      <w:r w:rsidRPr="00A46746">
        <w:rPr>
          <w:rFonts w:eastAsia="Times New Roman" w:cs="Times New Roman"/>
          <w:lang w:eastAsia="cs-CZ"/>
        </w:rPr>
        <w:t xml:space="preserve"> </w:t>
      </w:r>
    </w:p>
    <w:p w14:paraId="30AFF7CE" w14:textId="77777777" w:rsidR="004F2CF6" w:rsidRPr="00A46746" w:rsidRDefault="004F2CF6" w:rsidP="004F2CF6">
      <w:pPr>
        <w:pStyle w:val="Odstavecseseznamem"/>
        <w:numPr>
          <w:ilvl w:val="0"/>
          <w:numId w:val="84"/>
        </w:numPr>
        <w:spacing w:after="0" w:line="22" w:lineRule="atLeast"/>
        <w:jc w:val="both"/>
        <w:rPr>
          <w:rFonts w:eastAsia="Times New Roman" w:cstheme="minorHAnsi"/>
          <w:b/>
          <w:bCs/>
          <w:iCs/>
          <w:u w:val="single"/>
        </w:rPr>
      </w:pPr>
      <w:r w:rsidRPr="004171BC">
        <w:rPr>
          <w:rFonts w:eastAsia="Times New Roman" w:cs="Times New Roman"/>
          <w:lang w:eastAsia="cs-CZ"/>
        </w:rPr>
        <w:t>p</w:t>
      </w:r>
      <w:r w:rsidRPr="004171BC">
        <w:rPr>
          <w:rFonts w:cs="Calibri"/>
        </w:rPr>
        <w:t xml:space="preserve">odpora spolupráce rodiny a školy, </w:t>
      </w:r>
      <w:r w:rsidRPr="00A46746">
        <w:rPr>
          <w:rFonts w:cs="Calibri"/>
          <w:color w:val="000000"/>
        </w:rPr>
        <w:t xml:space="preserve">podpora rodiny, odborná pomoc rodinám s dětmi se SVP, </w:t>
      </w:r>
    </w:p>
    <w:p w14:paraId="69C260B7" w14:textId="77777777" w:rsidR="004F2CF6" w:rsidRPr="00A46746" w:rsidRDefault="004F2CF6" w:rsidP="004F2CF6">
      <w:pPr>
        <w:pStyle w:val="Odstavecseseznamem"/>
        <w:numPr>
          <w:ilvl w:val="0"/>
          <w:numId w:val="84"/>
        </w:numPr>
        <w:spacing w:after="0" w:line="22" w:lineRule="atLeast"/>
        <w:jc w:val="both"/>
        <w:rPr>
          <w:rFonts w:eastAsia="Times New Roman" w:cstheme="minorHAnsi"/>
          <w:b/>
          <w:bCs/>
          <w:iCs/>
          <w:u w:val="single"/>
        </w:rPr>
      </w:pPr>
      <w:r w:rsidRPr="00A46746">
        <w:rPr>
          <w:rFonts w:cs="Calibri"/>
          <w:color w:val="000000"/>
        </w:rPr>
        <w:t xml:space="preserve">osvěta pro rodiny s intaktními dětmi – působnost nezávislého subjektu, realizace aktivit rozvíjejících rodičovské kompetence, </w:t>
      </w:r>
      <w:r w:rsidRPr="00A46746">
        <w:rPr>
          <w:rFonts w:cs="Calibri"/>
        </w:rPr>
        <w:t>podpora zapojení rodičů a aktivizace rodičů k zapojení se do života školy, podpora sdílení příkladů dobré praxe v této oblasti</w:t>
      </w:r>
      <w:r>
        <w:rPr>
          <w:rFonts w:cs="Calibri"/>
        </w:rPr>
        <w:t>,</w:t>
      </w:r>
    </w:p>
    <w:p w14:paraId="43DD85A5" w14:textId="77777777" w:rsidR="004F2CF6" w:rsidRPr="004F2CF6" w:rsidRDefault="004F2CF6" w:rsidP="004F2CF6">
      <w:pPr>
        <w:pStyle w:val="Odstavecseseznamem"/>
        <w:numPr>
          <w:ilvl w:val="0"/>
          <w:numId w:val="84"/>
        </w:numPr>
        <w:spacing w:after="0" w:line="22" w:lineRule="atLeast"/>
        <w:jc w:val="both"/>
        <w:rPr>
          <w:rFonts w:eastAsia="Times New Roman" w:cstheme="minorHAnsi"/>
          <w:b/>
          <w:bCs/>
          <w:iCs/>
          <w:u w:val="single"/>
        </w:rPr>
      </w:pPr>
      <w:r w:rsidRPr="00A46746">
        <w:rPr>
          <w:rFonts w:cs="Calibri"/>
        </w:rPr>
        <w:t xml:space="preserve">poskytovat </w:t>
      </w:r>
      <w:r w:rsidRPr="00A46746">
        <w:t xml:space="preserve">rodičům informace spojené s konkrétními tématy modernizace škol a vzdělávacího systému, informovat je o významu posilování gramotností a kompetencí u žáků s ohledem na jejich budoucí studium a uplatnění, poskytnout rodičům dostatečný prostor k diskusi včetně využití mediálního prostoru a sociálních sítí, </w:t>
      </w:r>
    </w:p>
    <w:p w14:paraId="76DF8A13" w14:textId="309AF609" w:rsidR="00AD6C67" w:rsidRPr="004F2CF6" w:rsidRDefault="004F2CF6" w:rsidP="004F2CF6">
      <w:pPr>
        <w:pStyle w:val="Odstavecseseznamem"/>
        <w:numPr>
          <w:ilvl w:val="0"/>
          <w:numId w:val="84"/>
        </w:numPr>
        <w:spacing w:after="0" w:line="22" w:lineRule="atLeast"/>
        <w:jc w:val="both"/>
        <w:rPr>
          <w:rFonts w:eastAsia="Times New Roman" w:cstheme="minorHAnsi"/>
          <w:b/>
          <w:bCs/>
          <w:iCs/>
          <w:u w:val="single"/>
        </w:rPr>
      </w:pPr>
      <w:r w:rsidRPr="00A46746">
        <w:t>podpora/realizace odborně zaměřených setkávání rodičů za účasti externího odborníka na konkrétní témata, podpora zapojování zejména rodičů neprospívajících žáků (společné aktivity, organizované náslechy ve výuce, dobrovolnictví, sponzoring, organizované skupiny).</w:t>
      </w:r>
    </w:p>
    <w:p w14:paraId="1C998190" w14:textId="77777777" w:rsidR="00AD6C67" w:rsidRPr="00AD6C67" w:rsidRDefault="00AD6C67" w:rsidP="00AD6C67">
      <w:pPr>
        <w:spacing w:after="0"/>
        <w:ind w:left="340"/>
        <w:contextualSpacing/>
        <w:jc w:val="both"/>
        <w:rPr>
          <w:rFonts w:ascii="Calibri" w:eastAsia="Times New Roman" w:hAnsi="Calibri" w:cs="Calibri"/>
          <w:b/>
          <w:iCs/>
          <w:color w:val="000000"/>
          <w:lang w:eastAsia="cs-CZ"/>
        </w:rPr>
      </w:pPr>
    </w:p>
    <w:p w14:paraId="480C37F8" w14:textId="77777777" w:rsidR="00AD6C67" w:rsidRPr="00AD6C67" w:rsidRDefault="00AD6C67" w:rsidP="008F7C3D">
      <w:pPr>
        <w:autoSpaceDE w:val="0"/>
        <w:autoSpaceDN w:val="0"/>
        <w:adjustRightInd w:val="0"/>
        <w:spacing w:after="0" w:line="22" w:lineRule="atLeast"/>
        <w:rPr>
          <w:rFonts w:ascii="Calibri" w:hAnsi="Calibri" w:cs="Calibri"/>
          <w:color w:val="000000"/>
        </w:rPr>
      </w:pPr>
      <w:r w:rsidRPr="00AD6C67">
        <w:rPr>
          <w:rFonts w:ascii="Calibri" w:hAnsi="Calibri" w:cs="Calibri"/>
          <w:b/>
          <w:bCs/>
          <w:color w:val="000000"/>
        </w:rPr>
        <w:t>Indikátory</w:t>
      </w:r>
    </w:p>
    <w:p w14:paraId="17CC09F3" w14:textId="77777777" w:rsidR="00AD6C67" w:rsidRPr="00AD6C67" w:rsidRDefault="00AD6C67" w:rsidP="00D13BF6">
      <w:pPr>
        <w:numPr>
          <w:ilvl w:val="0"/>
          <w:numId w:val="71"/>
        </w:numPr>
        <w:pBdr>
          <w:top w:val="nil"/>
          <w:left w:val="nil"/>
          <w:bottom w:val="nil"/>
          <w:right w:val="nil"/>
          <w:between w:val="nil"/>
        </w:pBdr>
        <w:autoSpaceDE w:val="0"/>
        <w:autoSpaceDN w:val="0"/>
        <w:adjustRightInd w:val="0"/>
        <w:spacing w:after="18" w:line="22" w:lineRule="atLeast"/>
        <w:ind w:hanging="294"/>
        <w:contextualSpacing/>
        <w:rPr>
          <w:rFonts w:ascii="Calibri" w:hAnsi="Calibri" w:cs="Calibri"/>
        </w:rPr>
      </w:pPr>
      <w:r w:rsidRPr="00AD6C67">
        <w:rPr>
          <w:rFonts w:ascii="Calibri" w:hAnsi="Calibri" w:cs="Calibri"/>
        </w:rPr>
        <w:t xml:space="preserve">počet aktivit směřujících k podpoře rodiny </w:t>
      </w:r>
    </w:p>
    <w:p w14:paraId="09A6757D" w14:textId="77777777" w:rsidR="00AD6C67" w:rsidRPr="00AD6C67" w:rsidRDefault="00AD6C67" w:rsidP="00D13BF6">
      <w:pPr>
        <w:numPr>
          <w:ilvl w:val="0"/>
          <w:numId w:val="71"/>
        </w:numPr>
        <w:pBdr>
          <w:top w:val="nil"/>
          <w:left w:val="nil"/>
          <w:bottom w:val="nil"/>
          <w:right w:val="nil"/>
          <w:between w:val="nil"/>
        </w:pBdr>
        <w:autoSpaceDE w:val="0"/>
        <w:autoSpaceDN w:val="0"/>
        <w:adjustRightInd w:val="0"/>
        <w:spacing w:after="18" w:line="22" w:lineRule="atLeast"/>
        <w:ind w:left="709" w:hanging="283"/>
        <w:contextualSpacing/>
        <w:rPr>
          <w:rFonts w:ascii="Calibri" w:hAnsi="Calibri" w:cs="Calibri"/>
        </w:rPr>
      </w:pPr>
      <w:r w:rsidRPr="00AD6C67">
        <w:rPr>
          <w:rFonts w:ascii="Calibri" w:hAnsi="Calibri" w:cs="Calibri"/>
        </w:rPr>
        <w:t>počet aktivit směřujících k zapojení rodičů do života školy</w:t>
      </w:r>
    </w:p>
    <w:p w14:paraId="51F5F774" w14:textId="77777777" w:rsidR="00AD6C67" w:rsidRPr="00AD6C67" w:rsidRDefault="00AD6C67" w:rsidP="00D13BF6">
      <w:pPr>
        <w:numPr>
          <w:ilvl w:val="0"/>
          <w:numId w:val="71"/>
        </w:numPr>
        <w:pBdr>
          <w:top w:val="nil"/>
          <w:left w:val="nil"/>
          <w:bottom w:val="nil"/>
          <w:right w:val="nil"/>
          <w:between w:val="nil"/>
        </w:pBdr>
        <w:autoSpaceDE w:val="0"/>
        <w:autoSpaceDN w:val="0"/>
        <w:adjustRightInd w:val="0"/>
        <w:spacing w:after="0" w:line="22" w:lineRule="atLeast"/>
        <w:ind w:left="426" w:firstLine="0"/>
        <w:contextualSpacing/>
        <w:rPr>
          <w:rFonts w:ascii="Calibri" w:hAnsi="Calibri" w:cs="Calibri"/>
          <w:color w:val="000000"/>
        </w:rPr>
      </w:pPr>
      <w:r w:rsidRPr="00AD6C67">
        <w:rPr>
          <w:rFonts w:ascii="Calibri" w:hAnsi="Calibri" w:cs="Calibri"/>
          <w:color w:val="000000"/>
        </w:rPr>
        <w:t>počet podpořených rodin s dětmi se SVP, s dětmi intaktními</w:t>
      </w:r>
    </w:p>
    <w:p w14:paraId="6422FC13" w14:textId="77777777" w:rsidR="00AD6C67" w:rsidRPr="00AD6C67" w:rsidRDefault="00AD6C67" w:rsidP="00D13BF6">
      <w:pPr>
        <w:numPr>
          <w:ilvl w:val="0"/>
          <w:numId w:val="71"/>
        </w:numPr>
        <w:pBdr>
          <w:top w:val="nil"/>
          <w:left w:val="nil"/>
          <w:bottom w:val="nil"/>
          <w:right w:val="nil"/>
          <w:between w:val="nil"/>
        </w:pBdr>
        <w:autoSpaceDE w:val="0"/>
        <w:autoSpaceDN w:val="0"/>
        <w:adjustRightInd w:val="0"/>
        <w:spacing w:after="0" w:line="22" w:lineRule="atLeast"/>
        <w:ind w:left="426" w:firstLine="0"/>
        <w:contextualSpacing/>
        <w:rPr>
          <w:rFonts w:ascii="Calibri" w:hAnsi="Calibri" w:cs="Calibri"/>
          <w:color w:val="000000"/>
        </w:rPr>
      </w:pPr>
      <w:r w:rsidRPr="00AD6C67">
        <w:t>počet podpořených rodičů nebo jiných osob odpovědných za výchovu dítěte</w:t>
      </w:r>
    </w:p>
    <w:p w14:paraId="2D2D4410" w14:textId="77777777" w:rsidR="00AD6C67" w:rsidRPr="00AD6C67" w:rsidRDefault="00AD6C67" w:rsidP="00D13BF6">
      <w:pPr>
        <w:numPr>
          <w:ilvl w:val="0"/>
          <w:numId w:val="71"/>
        </w:numPr>
        <w:pBdr>
          <w:top w:val="nil"/>
          <w:left w:val="nil"/>
          <w:bottom w:val="nil"/>
          <w:right w:val="nil"/>
          <w:between w:val="nil"/>
        </w:pBdr>
        <w:autoSpaceDE w:val="0"/>
        <w:autoSpaceDN w:val="0"/>
        <w:adjustRightInd w:val="0"/>
        <w:spacing w:after="0" w:line="22" w:lineRule="atLeast"/>
        <w:ind w:left="426" w:firstLine="0"/>
        <w:contextualSpacing/>
        <w:rPr>
          <w:rFonts w:ascii="Calibri" w:hAnsi="Calibri" w:cs="Calibri"/>
          <w:color w:val="000000"/>
        </w:rPr>
      </w:pPr>
      <w:r w:rsidRPr="00AD6C67">
        <w:rPr>
          <w:rFonts w:ascii="Calibri" w:hAnsi="Calibri" w:cs="Calibri"/>
          <w:color w:val="000000"/>
        </w:rPr>
        <w:t>počet podpořených žáků, žáků se SVP</w:t>
      </w:r>
    </w:p>
    <w:p w14:paraId="3C98E784" w14:textId="77777777" w:rsidR="00AD6C67" w:rsidRPr="00AD6C67" w:rsidRDefault="00AD6C67" w:rsidP="00AD6C67">
      <w:pPr>
        <w:spacing w:after="120"/>
        <w:ind w:left="340"/>
        <w:contextualSpacing/>
        <w:jc w:val="both"/>
        <w:rPr>
          <w:rFonts w:ascii="Calibri" w:eastAsia="Times New Roman" w:hAnsi="Calibri" w:cs="Calibri"/>
          <w:b/>
          <w:iCs/>
          <w:color w:val="000000"/>
          <w:lang w:eastAsia="cs-CZ"/>
        </w:rPr>
      </w:pPr>
    </w:p>
    <w:p w14:paraId="50F6744A" w14:textId="77777777" w:rsidR="00AD6C67" w:rsidRPr="008F2B5A" w:rsidRDefault="00AD6C67" w:rsidP="00D13BF6">
      <w:pPr>
        <w:pStyle w:val="Odstavecseseznamem"/>
        <w:numPr>
          <w:ilvl w:val="0"/>
          <w:numId w:val="82"/>
        </w:numPr>
        <w:spacing w:after="120"/>
        <w:ind w:hanging="720"/>
        <w:jc w:val="both"/>
        <w:rPr>
          <w:rFonts w:ascii="Calibri" w:eastAsia="Times New Roman" w:hAnsi="Calibri" w:cs="Calibri"/>
          <w:b/>
          <w:lang w:eastAsia="cs-CZ"/>
        </w:rPr>
      </w:pPr>
      <w:r w:rsidRPr="008F2B5A">
        <w:rPr>
          <w:rFonts w:ascii="Calibri" w:eastAsia="Times New Roman" w:hAnsi="Calibri" w:cs="Calibri"/>
          <w:b/>
          <w:iCs/>
          <w:color w:val="000000"/>
          <w:lang w:eastAsia="cs-CZ"/>
        </w:rPr>
        <w:lastRenderedPageBreak/>
        <w:t>Podpora spolupráce s dalšími subjekty podílejícími se na výchově a vzdělávání</w:t>
      </w:r>
    </w:p>
    <w:p w14:paraId="65F0FE51" w14:textId="77777777" w:rsidR="00C3287C" w:rsidRDefault="00C3287C" w:rsidP="008F7C3D">
      <w:pPr>
        <w:spacing w:after="0" w:line="259" w:lineRule="auto"/>
        <w:contextualSpacing/>
        <w:jc w:val="both"/>
        <w:rPr>
          <w:rFonts w:ascii="Calibri" w:eastAsia="Times New Roman" w:hAnsi="Calibri" w:cs="Times New Roman"/>
          <w:b/>
          <w:bCs/>
          <w:color w:val="00ADD0"/>
          <w:lang w:eastAsia="cs-CZ"/>
        </w:rPr>
      </w:pPr>
      <w:r>
        <w:rPr>
          <w:rFonts w:ascii="Calibri" w:eastAsia="Times New Roman" w:hAnsi="Calibri" w:cs="Times New Roman"/>
          <w:b/>
          <w:bCs/>
          <w:color w:val="00ADD0"/>
          <w:lang w:eastAsia="cs-CZ"/>
        </w:rPr>
        <w:t xml:space="preserve">Popis cíle: </w:t>
      </w:r>
    </w:p>
    <w:p w14:paraId="69595EC3" w14:textId="77777777" w:rsidR="00C3287C" w:rsidRPr="00A46746" w:rsidRDefault="00C3287C" w:rsidP="00C3287C">
      <w:pPr>
        <w:pStyle w:val="Odstavecseseznamem"/>
        <w:numPr>
          <w:ilvl w:val="0"/>
          <w:numId w:val="84"/>
        </w:numPr>
        <w:spacing w:after="120" w:line="259" w:lineRule="auto"/>
        <w:jc w:val="both"/>
        <w:rPr>
          <w:rFonts w:ascii="Calibri" w:eastAsia="Times New Roman" w:hAnsi="Calibri" w:cstheme="minorHAnsi"/>
          <w:iCs/>
          <w:color w:val="00ADD0"/>
          <w:lang w:eastAsia="cs-CZ"/>
        </w:rPr>
      </w:pPr>
      <w:r w:rsidRPr="00A46746">
        <w:rPr>
          <w:rFonts w:ascii="Calibri" w:eastAsia="Times New Roman" w:hAnsi="Calibri" w:cs="Times New Roman"/>
          <w:color w:val="00ADD0"/>
          <w:lang w:eastAsia="cs-CZ"/>
        </w:rPr>
        <w:t>s</w:t>
      </w:r>
      <w:r w:rsidRPr="00A46746">
        <w:rPr>
          <w:rFonts w:ascii="Calibri" w:eastAsia="Times New Roman" w:hAnsi="Calibri" w:cstheme="minorHAnsi"/>
          <w:iCs/>
          <w:color w:val="00ADD0"/>
          <w:lang w:eastAsia="cs-CZ"/>
        </w:rPr>
        <w:t>polupráce škol s návaznou sociální sítí (školské a sociální organizace a zařízení), externími odborníky, neziskovým sektorem, OSPOD, PPP/SPC a dalšími aktéry ve vzdělávání na všech úrovních (mj. školní a veřejné knihovny, kulturní a vzdělávací subjekty, SVČ/DDM, ZUŠ aj.), spolupráce se subjekty na centrální i krajské úrovni řízení školství, středním článkem, spolupráce s metodickými kabinety v rámci projektů realizovaných NPI ČR, ale i spolupráce v rámci jiných odborných platforem</w:t>
      </w:r>
    </w:p>
    <w:p w14:paraId="249549EA" w14:textId="77777777" w:rsidR="00C3287C" w:rsidRPr="00AD6C67" w:rsidRDefault="00C3287C" w:rsidP="00C3287C">
      <w:pPr>
        <w:spacing w:after="120"/>
        <w:ind w:left="284"/>
        <w:contextualSpacing/>
        <w:jc w:val="both"/>
        <w:rPr>
          <w:rFonts w:ascii="Calibri" w:eastAsia="Times New Roman" w:hAnsi="Calibri" w:cstheme="minorHAnsi"/>
          <w:b/>
          <w:bCs/>
          <w:iCs/>
          <w:color w:val="00ADD0"/>
          <w:lang w:eastAsia="cs-CZ"/>
        </w:rPr>
      </w:pPr>
    </w:p>
    <w:p w14:paraId="0E415F24" w14:textId="77777777" w:rsidR="00C3287C" w:rsidRDefault="00C3287C" w:rsidP="00C3287C">
      <w:pPr>
        <w:spacing w:after="0" w:line="240" w:lineRule="auto"/>
        <w:jc w:val="both"/>
        <w:rPr>
          <w:rFonts w:ascii="Calibri" w:eastAsia="Times New Roman" w:hAnsi="Calibri" w:cs="Times New Roman"/>
          <w:lang w:eastAsia="cs-CZ"/>
        </w:rPr>
      </w:pPr>
      <w:r>
        <w:rPr>
          <w:rFonts w:ascii="Calibri" w:eastAsia="Times New Roman" w:hAnsi="Calibri" w:cs="Times New Roman"/>
          <w:b/>
          <w:bCs/>
          <w:lang w:eastAsia="cs-CZ"/>
        </w:rPr>
        <w:t>Bližší určení</w:t>
      </w:r>
      <w:r w:rsidRPr="00AD6C67">
        <w:rPr>
          <w:rFonts w:ascii="Calibri" w:eastAsia="Times New Roman" w:hAnsi="Calibri" w:cs="Times New Roman"/>
          <w:b/>
          <w:bCs/>
          <w:lang w:eastAsia="cs-CZ"/>
        </w:rPr>
        <w:t>:</w:t>
      </w:r>
      <w:r w:rsidRPr="00AD6C67">
        <w:rPr>
          <w:rFonts w:ascii="Calibri" w:eastAsia="Times New Roman" w:hAnsi="Calibri" w:cs="Times New Roman"/>
          <w:lang w:eastAsia="cs-CZ"/>
        </w:rPr>
        <w:t xml:space="preserve"> </w:t>
      </w:r>
    </w:p>
    <w:p w14:paraId="7CEBA657" w14:textId="77777777" w:rsidR="00C3287C" w:rsidRPr="00A46746" w:rsidRDefault="00C3287C" w:rsidP="00C3287C">
      <w:pPr>
        <w:pStyle w:val="Odstavecseseznamem"/>
        <w:numPr>
          <w:ilvl w:val="0"/>
          <w:numId w:val="84"/>
        </w:numPr>
        <w:spacing w:after="0" w:line="240" w:lineRule="auto"/>
        <w:jc w:val="both"/>
        <w:rPr>
          <w:rFonts w:ascii="Times New Roman" w:eastAsia="Times New Roman" w:hAnsi="Times New Roman" w:cs="Times New Roman"/>
          <w:sz w:val="24"/>
          <w:szCs w:val="24"/>
          <w:lang w:eastAsia="cs-CZ"/>
        </w:rPr>
      </w:pPr>
      <w:r w:rsidRPr="00A46746">
        <w:rPr>
          <w:rFonts w:ascii="Calibri" w:eastAsia="Calibri" w:hAnsi="Calibri" w:cstheme="minorHAnsi"/>
          <w:lang w:eastAsia="cs-CZ"/>
        </w:rPr>
        <w:t>kvalitní spolupráce subjektů regionálního školství a zájmového vzdělávání se subjekty na centrální úrovni řízení – připomínkování legislativních návrhů, přenos potřeb škol na centrální úroveň řízení školství, cílení dotačních programů dle aktuálních potřeb škol, zapojení subjektů regionálního školství do rozhodovacích procesů na centrální úrovni a další formy spolupráce</w:t>
      </w:r>
      <w:r>
        <w:rPr>
          <w:rFonts w:ascii="Calibri" w:eastAsia="Calibri" w:hAnsi="Calibri" w:cstheme="minorHAnsi"/>
          <w:lang w:eastAsia="cs-CZ"/>
        </w:rPr>
        <w:t>,</w:t>
      </w:r>
    </w:p>
    <w:p w14:paraId="775955A2" w14:textId="77777777" w:rsidR="00C3287C" w:rsidRPr="00A46746" w:rsidRDefault="00C3287C" w:rsidP="00C3287C">
      <w:pPr>
        <w:pStyle w:val="Odstavecseseznamem"/>
        <w:numPr>
          <w:ilvl w:val="0"/>
          <w:numId w:val="84"/>
        </w:numPr>
        <w:spacing w:after="0" w:line="240" w:lineRule="auto"/>
        <w:jc w:val="both"/>
        <w:rPr>
          <w:rFonts w:ascii="Times New Roman" w:eastAsia="Times New Roman" w:hAnsi="Times New Roman" w:cs="Times New Roman"/>
          <w:sz w:val="24"/>
          <w:szCs w:val="24"/>
          <w:lang w:eastAsia="cs-CZ"/>
        </w:rPr>
      </w:pPr>
      <w:r>
        <w:rPr>
          <w:rFonts w:ascii="Calibri" w:eastAsia="Calibri" w:hAnsi="Calibri" w:cstheme="minorHAnsi"/>
          <w:lang w:eastAsia="cs-CZ"/>
        </w:rPr>
        <w:t>k</w:t>
      </w:r>
      <w:r w:rsidRPr="00A46746">
        <w:rPr>
          <w:rFonts w:ascii="Calibri" w:eastAsia="Calibri" w:hAnsi="Calibri" w:cstheme="minorHAnsi"/>
          <w:lang w:eastAsia="cs-CZ"/>
        </w:rPr>
        <w:t xml:space="preserve">valitní spolupráce s metodickými kabinety, zapojování ředitelů a pedagogů do těchto kabinetů, zapojování subjektů regionálního školství a zájmového vzdělávání do projektů realizovaných MŠMT, NPI ČR aj. </w:t>
      </w:r>
    </w:p>
    <w:p w14:paraId="393715C6" w14:textId="77777777" w:rsidR="00C3287C" w:rsidRPr="00A46746" w:rsidRDefault="00C3287C" w:rsidP="00C3287C">
      <w:pPr>
        <w:pStyle w:val="Odstavecseseznamem"/>
        <w:numPr>
          <w:ilvl w:val="0"/>
          <w:numId w:val="84"/>
        </w:numPr>
        <w:spacing w:after="0" w:line="240" w:lineRule="auto"/>
        <w:jc w:val="both"/>
        <w:rPr>
          <w:rFonts w:ascii="Times New Roman" w:eastAsia="Times New Roman" w:hAnsi="Times New Roman" w:cs="Times New Roman"/>
          <w:sz w:val="24"/>
          <w:szCs w:val="24"/>
          <w:lang w:eastAsia="cs-CZ"/>
        </w:rPr>
      </w:pPr>
      <w:r w:rsidRPr="00A46746">
        <w:rPr>
          <w:rFonts w:ascii="Calibri" w:eastAsia="Times New Roman" w:hAnsi="Calibri" w:cs="Calibri"/>
          <w:color w:val="000000"/>
          <w:lang w:eastAsia="cs-CZ"/>
        </w:rPr>
        <w:t xml:space="preserve">Podpora spolupráce škol a školských zařízení s organizacemi zájmového vzdělávání, firmami, odbornými institucemi, PPP/SPC a dalšími zainteresovanými organizacemi v rámci pořádání společných aktivit jako jsou například stáže, exkurze, vzdělávací aktivity, tematicky zaměřené výstavy a veletrhy, prezentace regionálních vzdělávacích institucí, zaměstnavatelů, podnikatelských aktivit a partnerů trhu práce, poradenství, diagonostika apod., </w:t>
      </w:r>
    </w:p>
    <w:p w14:paraId="114B1264" w14:textId="77777777" w:rsidR="00C3287C" w:rsidRPr="00A46746" w:rsidRDefault="00C3287C" w:rsidP="00C3287C">
      <w:pPr>
        <w:pStyle w:val="Odstavecseseznamem"/>
        <w:numPr>
          <w:ilvl w:val="0"/>
          <w:numId w:val="84"/>
        </w:numPr>
        <w:spacing w:after="0" w:line="240" w:lineRule="auto"/>
        <w:jc w:val="both"/>
        <w:rPr>
          <w:rFonts w:ascii="Times New Roman" w:eastAsia="Times New Roman" w:hAnsi="Times New Roman" w:cs="Times New Roman"/>
          <w:sz w:val="24"/>
          <w:szCs w:val="24"/>
          <w:lang w:eastAsia="cs-CZ"/>
        </w:rPr>
      </w:pPr>
      <w:r w:rsidRPr="00A46746">
        <w:rPr>
          <w:rFonts w:ascii="Calibri" w:eastAsia="Times New Roman" w:hAnsi="Calibri" w:cs="Calibri"/>
          <w:color w:val="000000"/>
          <w:lang w:eastAsia="cs-CZ"/>
        </w:rPr>
        <w:t>zkvalitňování vztahů dětí, žáků a pedagogů ZŠ a MŠ (uvnitř škol a školských zaříze</w:t>
      </w:r>
      <w:r>
        <w:rPr>
          <w:rFonts w:ascii="Calibri" w:eastAsia="Times New Roman" w:hAnsi="Calibri" w:cs="Calibri"/>
          <w:color w:val="000000"/>
          <w:lang w:eastAsia="cs-CZ"/>
        </w:rPr>
        <w:t>ní i s výše uvedenými subjekty),</w:t>
      </w:r>
      <w:r w:rsidRPr="00A46746">
        <w:rPr>
          <w:rFonts w:ascii="Calibri" w:eastAsia="Times New Roman" w:hAnsi="Calibri" w:cs="Calibri"/>
          <w:color w:val="000000"/>
          <w:lang w:eastAsia="cs-CZ"/>
        </w:rPr>
        <w:t xml:space="preserve"> </w:t>
      </w:r>
    </w:p>
    <w:p w14:paraId="009A46FD" w14:textId="77777777" w:rsidR="00C3287C" w:rsidRPr="00C3287C" w:rsidRDefault="00C3287C" w:rsidP="00C3287C">
      <w:pPr>
        <w:pStyle w:val="Odstavecseseznamem"/>
        <w:numPr>
          <w:ilvl w:val="0"/>
          <w:numId w:val="84"/>
        </w:numPr>
        <w:spacing w:after="0" w:line="240" w:lineRule="auto"/>
        <w:jc w:val="both"/>
        <w:rPr>
          <w:rFonts w:ascii="Times New Roman" w:eastAsia="Times New Roman" w:hAnsi="Times New Roman" w:cs="Times New Roman"/>
          <w:sz w:val="24"/>
          <w:szCs w:val="24"/>
          <w:lang w:eastAsia="cs-CZ"/>
        </w:rPr>
      </w:pPr>
      <w:r>
        <w:t>p</w:t>
      </w:r>
      <w:r w:rsidRPr="00AD6C67">
        <w:t xml:space="preserve">odpora spolupráce školy s návaznou sociální sítí (např. v oblasti zajištění programů primární prevence, předcházení neúspěchu žáka, posilováním významu dalšího vzdělávání) formou vzájemné komunikace, pořádáním společných aktivit, besed, přednášek a osvětových programů, podporou zapojení rodiny do života školy (projektové dny, informovanost rodičů o aktivitách školy a </w:t>
      </w:r>
      <w:r>
        <w:t>zapojení ŠPP do těchto aktivit),</w:t>
      </w:r>
    </w:p>
    <w:p w14:paraId="13DEB504" w14:textId="501CEC18" w:rsidR="00AD6C67" w:rsidRPr="00C3287C" w:rsidRDefault="00C3287C" w:rsidP="00C3287C">
      <w:pPr>
        <w:pStyle w:val="Odstavecseseznamem"/>
        <w:numPr>
          <w:ilvl w:val="0"/>
          <w:numId w:val="84"/>
        </w:numPr>
        <w:spacing w:after="0" w:line="240" w:lineRule="auto"/>
        <w:jc w:val="both"/>
        <w:rPr>
          <w:rFonts w:ascii="Times New Roman" w:eastAsia="Times New Roman" w:hAnsi="Times New Roman" w:cs="Times New Roman"/>
          <w:sz w:val="24"/>
          <w:szCs w:val="24"/>
          <w:lang w:eastAsia="cs-CZ"/>
        </w:rPr>
      </w:pPr>
      <w:r>
        <w:t xml:space="preserve">spolupráce </w:t>
      </w:r>
      <w:r w:rsidRPr="00C3287C">
        <w:rPr>
          <w:rFonts w:ascii="Calibri" w:eastAsia="Times New Roman" w:hAnsi="Calibri" w:cs="Calibri"/>
          <w:lang w:eastAsia="cs-CZ"/>
        </w:rPr>
        <w:t xml:space="preserve">s organizacemi zájmového a neformálního vzdělávání (kluby pro předškolní děti a rodiny, odborně zaměřené kurzy a nabídka zájmových útvarů, akcí, pobytů apod. pro děti/žáky), s rodinnými a mateřskými centry, MENSA ČR, neziskovými organizacemi, sociálními službami, organizacemi v oblasti služeb rané </w:t>
      </w:r>
      <w:r w:rsidRPr="00C3287C">
        <w:rPr>
          <w:rFonts w:ascii="Calibri" w:eastAsia="Times New Roman" w:hAnsi="Calibri" w:cs="Calibri"/>
          <w:color w:val="000000" w:themeColor="text1"/>
          <w:lang w:eastAsia="cs-CZ"/>
        </w:rPr>
        <w:t>péče, knihovnami a dalšími subjekty podílejícími se na výchově a vzdělávání dětí a žáků.</w:t>
      </w:r>
    </w:p>
    <w:p w14:paraId="7BAFD3C3" w14:textId="77777777" w:rsidR="00AD6C67" w:rsidRPr="00AD6C67" w:rsidRDefault="00AD6C67" w:rsidP="00AD6C67">
      <w:pPr>
        <w:autoSpaceDE w:val="0"/>
        <w:autoSpaceDN w:val="0"/>
        <w:adjustRightInd w:val="0"/>
        <w:spacing w:after="0" w:line="22" w:lineRule="atLeast"/>
        <w:ind w:firstLine="284"/>
        <w:rPr>
          <w:rFonts w:ascii="Calibri" w:hAnsi="Calibri" w:cs="Calibri"/>
          <w:b/>
          <w:bCs/>
        </w:rPr>
      </w:pPr>
    </w:p>
    <w:p w14:paraId="235BEA89" w14:textId="77777777" w:rsidR="00AD6C67" w:rsidRPr="00AD6C67" w:rsidRDefault="00AD6C67" w:rsidP="00AD6C67">
      <w:pPr>
        <w:autoSpaceDE w:val="0"/>
        <w:autoSpaceDN w:val="0"/>
        <w:adjustRightInd w:val="0"/>
        <w:spacing w:after="0" w:line="22" w:lineRule="atLeast"/>
        <w:ind w:firstLine="284"/>
        <w:rPr>
          <w:rFonts w:ascii="Calibri" w:hAnsi="Calibri" w:cs="Calibri"/>
        </w:rPr>
      </w:pPr>
      <w:r w:rsidRPr="00AD6C67">
        <w:rPr>
          <w:rFonts w:ascii="Calibri" w:hAnsi="Calibri" w:cs="Calibri"/>
          <w:b/>
          <w:bCs/>
        </w:rPr>
        <w:t>Indikátory</w:t>
      </w:r>
    </w:p>
    <w:p w14:paraId="184145A4" w14:textId="77777777" w:rsidR="00AD6C67" w:rsidRPr="00AD6C67" w:rsidRDefault="00AD6C67" w:rsidP="00D13BF6">
      <w:pPr>
        <w:numPr>
          <w:ilvl w:val="0"/>
          <w:numId w:val="72"/>
        </w:numPr>
        <w:pBdr>
          <w:top w:val="nil"/>
          <w:left w:val="nil"/>
          <w:bottom w:val="nil"/>
          <w:right w:val="nil"/>
          <w:between w:val="nil"/>
        </w:pBdr>
        <w:autoSpaceDE w:val="0"/>
        <w:autoSpaceDN w:val="0"/>
        <w:adjustRightInd w:val="0"/>
        <w:spacing w:after="15" w:line="22" w:lineRule="atLeast"/>
        <w:ind w:left="709" w:hanging="425"/>
        <w:contextualSpacing/>
        <w:rPr>
          <w:rFonts w:ascii="Calibri" w:hAnsi="Calibri" w:cs="Calibri"/>
        </w:rPr>
      </w:pPr>
      <w:r w:rsidRPr="00AD6C67">
        <w:rPr>
          <w:rFonts w:ascii="Calibri" w:hAnsi="Calibri" w:cs="Calibri"/>
        </w:rPr>
        <w:t>počet ředitelů/pedagogických pracovníků škol, školských zařízení a organizací neformálního vzdělávání z ORP Ostrava zapojených do spolupráce s centrální úrovní řízení školství</w:t>
      </w:r>
    </w:p>
    <w:p w14:paraId="1B195D14" w14:textId="77777777" w:rsidR="00AD6C67" w:rsidRPr="00AD6C67" w:rsidRDefault="00AD6C67" w:rsidP="00D13BF6">
      <w:pPr>
        <w:numPr>
          <w:ilvl w:val="0"/>
          <w:numId w:val="72"/>
        </w:numPr>
        <w:pBdr>
          <w:top w:val="nil"/>
          <w:left w:val="nil"/>
          <w:bottom w:val="nil"/>
          <w:right w:val="nil"/>
          <w:between w:val="nil"/>
        </w:pBdr>
        <w:autoSpaceDE w:val="0"/>
        <w:autoSpaceDN w:val="0"/>
        <w:adjustRightInd w:val="0"/>
        <w:spacing w:after="15" w:line="22" w:lineRule="atLeast"/>
        <w:ind w:left="709" w:hanging="425"/>
        <w:contextualSpacing/>
        <w:rPr>
          <w:rFonts w:ascii="Calibri" w:hAnsi="Calibri" w:cs="Calibri"/>
        </w:rPr>
      </w:pPr>
      <w:r w:rsidRPr="00AD6C67">
        <w:rPr>
          <w:rFonts w:ascii="Calibri" w:hAnsi="Calibri" w:cs="Calibri"/>
        </w:rPr>
        <w:t xml:space="preserve">počet ředitelů/pedagogických pracovníků škol, školských zařízení a organizací neformálního vzdělávání z ORP Ostrava zapojených do metodických kabinetů </w:t>
      </w:r>
    </w:p>
    <w:p w14:paraId="37147A18" w14:textId="77777777" w:rsidR="00AD6C67" w:rsidRPr="00AD6C67" w:rsidRDefault="00AD6C67" w:rsidP="00D13BF6">
      <w:pPr>
        <w:numPr>
          <w:ilvl w:val="0"/>
          <w:numId w:val="72"/>
        </w:numPr>
        <w:pBdr>
          <w:top w:val="nil"/>
          <w:left w:val="nil"/>
          <w:bottom w:val="nil"/>
          <w:right w:val="nil"/>
          <w:between w:val="nil"/>
        </w:pBdr>
        <w:autoSpaceDE w:val="0"/>
        <w:autoSpaceDN w:val="0"/>
        <w:adjustRightInd w:val="0"/>
        <w:spacing w:after="15" w:line="22" w:lineRule="atLeast"/>
        <w:ind w:left="709" w:hanging="425"/>
        <w:contextualSpacing/>
        <w:rPr>
          <w:rFonts w:ascii="Calibri" w:hAnsi="Calibri" w:cs="Calibri"/>
        </w:rPr>
      </w:pPr>
      <w:r w:rsidRPr="00AD6C67">
        <w:rPr>
          <w:rFonts w:cs="Calibri"/>
        </w:rPr>
        <w:t>počet škol zapojených do projektů realizovaných NPI ČR/obdobnými subjekty</w:t>
      </w:r>
    </w:p>
    <w:p w14:paraId="279CBC8B" w14:textId="77777777" w:rsidR="00AD6C67" w:rsidRPr="00AD6C67" w:rsidRDefault="00AD6C67" w:rsidP="00D13BF6">
      <w:pPr>
        <w:numPr>
          <w:ilvl w:val="0"/>
          <w:numId w:val="72"/>
        </w:numPr>
        <w:spacing w:after="0" w:line="240" w:lineRule="auto"/>
        <w:ind w:left="709" w:hanging="425"/>
        <w:jc w:val="both"/>
        <w:textAlignment w:val="baseline"/>
        <w:rPr>
          <w:rFonts w:ascii="Calibri" w:eastAsia="Times New Roman" w:hAnsi="Calibri" w:cs="Calibri"/>
          <w:color w:val="000000"/>
          <w:lang w:eastAsia="cs-CZ"/>
        </w:rPr>
      </w:pPr>
      <w:r w:rsidRPr="00AD6C67">
        <w:rPr>
          <w:rFonts w:ascii="Calibri" w:eastAsia="Times New Roman" w:hAnsi="Calibri" w:cs="Calibri"/>
          <w:color w:val="000000"/>
          <w:lang w:eastAsia="cs-CZ"/>
        </w:rPr>
        <w:t>počet podpořených škol a školských zařízení </w:t>
      </w:r>
    </w:p>
    <w:p w14:paraId="42F9E176" w14:textId="77777777" w:rsidR="00AD6C67" w:rsidRPr="00AD6C67" w:rsidRDefault="00AD6C67" w:rsidP="00D13BF6">
      <w:pPr>
        <w:numPr>
          <w:ilvl w:val="0"/>
          <w:numId w:val="72"/>
        </w:numPr>
        <w:spacing w:after="0" w:line="240" w:lineRule="auto"/>
        <w:ind w:left="709" w:hanging="425"/>
        <w:jc w:val="both"/>
        <w:textAlignment w:val="baseline"/>
        <w:rPr>
          <w:rFonts w:ascii="Calibri" w:eastAsia="Times New Roman" w:hAnsi="Calibri" w:cs="Calibri"/>
          <w:color w:val="000000"/>
          <w:lang w:eastAsia="cs-CZ"/>
        </w:rPr>
      </w:pPr>
      <w:r w:rsidRPr="00AD6C67">
        <w:rPr>
          <w:rFonts w:ascii="Calibri" w:eastAsia="Times New Roman" w:hAnsi="Calibri" w:cs="Calibri"/>
          <w:color w:val="000000"/>
          <w:lang w:eastAsia="cs-CZ"/>
        </w:rPr>
        <w:t>počet realizovaných aktivit </w:t>
      </w:r>
    </w:p>
    <w:p w14:paraId="426B4039" w14:textId="289FF056" w:rsidR="008A77A4" w:rsidRDefault="008A77A4">
      <w:pPr>
        <w:spacing w:line="276" w:lineRule="auto"/>
        <w:rPr>
          <w:rFonts w:ascii="Calibri" w:hAnsi="Calibri" w:cs="Calibri"/>
        </w:rPr>
      </w:pPr>
      <w:r>
        <w:rPr>
          <w:rFonts w:ascii="Calibri" w:hAnsi="Calibri" w:cs="Calibri"/>
        </w:rPr>
        <w:br w:type="page"/>
      </w:r>
    </w:p>
    <w:p w14:paraId="4BF3B610" w14:textId="77777777" w:rsidR="008A77A4" w:rsidRPr="00581624" w:rsidRDefault="008A77A4" w:rsidP="008A77A4">
      <w:pPr>
        <w:spacing w:after="0" w:line="240" w:lineRule="auto"/>
        <w:jc w:val="both"/>
      </w:pPr>
      <w:r w:rsidRPr="00581624">
        <w:lastRenderedPageBreak/>
        <w:t xml:space="preserve">Vazba klíčových povinných a </w:t>
      </w:r>
      <w:r>
        <w:t>volitelných témat</w:t>
      </w:r>
      <w:r w:rsidRPr="00581624">
        <w:t>/opatření na strategické cíle a opatření MAP</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9"/>
        <w:gridCol w:w="2031"/>
        <w:gridCol w:w="2032"/>
        <w:gridCol w:w="2032"/>
      </w:tblGrid>
      <w:tr w:rsidR="008A77A4" w:rsidRPr="00EC024C" w14:paraId="1880F1A9" w14:textId="77777777" w:rsidTr="00075588">
        <w:trPr>
          <w:jc w:val="center"/>
        </w:trPr>
        <w:tc>
          <w:tcPr>
            <w:tcW w:w="3261" w:type="dxa"/>
            <w:gridSpan w:val="2"/>
            <w:shd w:val="clear" w:color="auto" w:fill="002060"/>
          </w:tcPr>
          <w:p w14:paraId="5F9C6B49" w14:textId="0B0EC65E" w:rsidR="008A77A4" w:rsidRPr="00177E22" w:rsidRDefault="008A77A4" w:rsidP="00075588">
            <w:pPr>
              <w:pStyle w:val="Odstavecseseznamem"/>
              <w:ind w:left="0"/>
              <w:jc w:val="both"/>
              <w:rPr>
                <w:b/>
                <w:bCs/>
              </w:rPr>
            </w:pPr>
            <w:r w:rsidRPr="00177E22">
              <w:rPr>
                <w:b/>
                <w:bCs/>
              </w:rPr>
              <w:t xml:space="preserve">Priorita </w:t>
            </w:r>
            <w:r w:rsidR="002F2814">
              <w:rPr>
                <w:b/>
                <w:bCs/>
              </w:rPr>
              <w:t>D</w:t>
            </w:r>
          </w:p>
          <w:p w14:paraId="0ECCC9CE" w14:textId="47CE1EE8" w:rsidR="008A77A4" w:rsidRPr="00320654" w:rsidRDefault="002F2814" w:rsidP="00075588">
            <w:pPr>
              <w:pStyle w:val="Odstavecseseznamem"/>
              <w:ind w:left="0"/>
              <w:jc w:val="both"/>
              <w:rPr>
                <w:b/>
                <w:bCs/>
                <w:sz w:val="21"/>
                <w:szCs w:val="21"/>
              </w:rPr>
            </w:pPr>
            <w:r>
              <w:rPr>
                <w:sz w:val="21"/>
                <w:szCs w:val="21"/>
              </w:rPr>
              <w:t>Rozvoj spolupráce</w:t>
            </w:r>
          </w:p>
        </w:tc>
        <w:tc>
          <w:tcPr>
            <w:tcW w:w="2031" w:type="dxa"/>
            <w:shd w:val="clear" w:color="auto" w:fill="00B0F0"/>
          </w:tcPr>
          <w:p w14:paraId="6166A818" w14:textId="5F9F5A24" w:rsidR="008A77A4" w:rsidRDefault="008A77A4" w:rsidP="00075588">
            <w:pPr>
              <w:pStyle w:val="Odstavecseseznamem"/>
              <w:ind w:left="0"/>
              <w:jc w:val="center"/>
              <w:rPr>
                <w:b/>
                <w:bCs/>
              </w:rPr>
            </w:pPr>
            <w:r>
              <w:rPr>
                <w:b/>
                <w:bCs/>
              </w:rPr>
              <w:t xml:space="preserve">Priorita </w:t>
            </w:r>
            <w:r w:rsidR="002F2814">
              <w:rPr>
                <w:b/>
                <w:bCs/>
              </w:rPr>
              <w:t>D</w:t>
            </w:r>
            <w:r>
              <w:rPr>
                <w:b/>
                <w:bCs/>
              </w:rPr>
              <w:t xml:space="preserve">, SC </w:t>
            </w:r>
            <w:r w:rsidR="002F2814">
              <w:rPr>
                <w:b/>
                <w:bCs/>
              </w:rPr>
              <w:t>D.1</w:t>
            </w:r>
          </w:p>
          <w:p w14:paraId="3A4B8CC4" w14:textId="5DC5A4A9" w:rsidR="008A77A4" w:rsidRPr="002F2814" w:rsidRDefault="002F2814" w:rsidP="00075588">
            <w:pPr>
              <w:pStyle w:val="Odstavecseseznamem"/>
              <w:ind w:left="0"/>
              <w:jc w:val="center"/>
              <w:rPr>
                <w:bCs/>
                <w:sz w:val="20"/>
                <w:szCs w:val="20"/>
              </w:rPr>
            </w:pPr>
            <w:r w:rsidRPr="002F2814">
              <w:rPr>
                <w:rFonts w:ascii="Calibri" w:eastAsia="Times New Roman" w:hAnsi="Calibri" w:cs="Calibri"/>
                <w:bCs/>
                <w:iCs/>
                <w:color w:val="000000"/>
                <w:sz w:val="20"/>
                <w:szCs w:val="20"/>
                <w:lang w:eastAsia="cs-CZ"/>
              </w:rPr>
              <w:t>Spolupráce škol na všech stupních vzdělávání</w:t>
            </w:r>
          </w:p>
        </w:tc>
        <w:tc>
          <w:tcPr>
            <w:tcW w:w="2032" w:type="dxa"/>
            <w:shd w:val="clear" w:color="auto" w:fill="00B0F0"/>
          </w:tcPr>
          <w:p w14:paraId="7F641231" w14:textId="7EB3FCB4" w:rsidR="008A77A4" w:rsidRDefault="008A77A4" w:rsidP="00075588">
            <w:pPr>
              <w:pStyle w:val="Odstavecseseznamem"/>
              <w:ind w:left="0"/>
              <w:jc w:val="center"/>
              <w:rPr>
                <w:b/>
                <w:bCs/>
              </w:rPr>
            </w:pPr>
            <w:r>
              <w:rPr>
                <w:b/>
                <w:bCs/>
              </w:rPr>
              <w:t xml:space="preserve">Priorita </w:t>
            </w:r>
            <w:r w:rsidR="002F2814">
              <w:rPr>
                <w:b/>
                <w:bCs/>
              </w:rPr>
              <w:t>D</w:t>
            </w:r>
            <w:r>
              <w:rPr>
                <w:b/>
                <w:bCs/>
              </w:rPr>
              <w:t xml:space="preserve">, SC </w:t>
            </w:r>
            <w:r w:rsidR="002F2814">
              <w:rPr>
                <w:b/>
                <w:bCs/>
              </w:rPr>
              <w:t>D</w:t>
            </w:r>
            <w:r>
              <w:rPr>
                <w:b/>
                <w:bCs/>
              </w:rPr>
              <w:t>.</w:t>
            </w:r>
            <w:r w:rsidR="002F2814">
              <w:rPr>
                <w:b/>
                <w:bCs/>
              </w:rPr>
              <w:t>2</w:t>
            </w:r>
          </w:p>
          <w:p w14:paraId="3D1ADD95" w14:textId="679DC5AE" w:rsidR="008A77A4" w:rsidRPr="002F2814" w:rsidRDefault="002F2814" w:rsidP="00075588">
            <w:pPr>
              <w:pStyle w:val="Odstavecseseznamem"/>
              <w:ind w:left="0"/>
              <w:jc w:val="center"/>
              <w:rPr>
                <w:bCs/>
                <w:sz w:val="20"/>
                <w:szCs w:val="20"/>
              </w:rPr>
            </w:pPr>
            <w:r w:rsidRPr="002F2814">
              <w:rPr>
                <w:rFonts w:ascii="Calibri" w:eastAsia="Times New Roman" w:hAnsi="Calibri" w:cs="Calibri"/>
                <w:bCs/>
                <w:iCs/>
                <w:color w:val="000000"/>
                <w:sz w:val="20"/>
                <w:szCs w:val="20"/>
                <w:lang w:eastAsia="cs-CZ"/>
              </w:rPr>
              <w:t>Podpora spolupráce s rodinou</w:t>
            </w:r>
          </w:p>
        </w:tc>
        <w:tc>
          <w:tcPr>
            <w:tcW w:w="2032" w:type="dxa"/>
            <w:shd w:val="clear" w:color="auto" w:fill="00B0F0"/>
          </w:tcPr>
          <w:p w14:paraId="4AB379AA" w14:textId="1708F3F0" w:rsidR="008A77A4" w:rsidRPr="002F2814" w:rsidRDefault="008A77A4" w:rsidP="00075588">
            <w:pPr>
              <w:pStyle w:val="Odstavecseseznamem"/>
              <w:ind w:left="0"/>
              <w:jc w:val="center"/>
              <w:rPr>
                <w:b/>
                <w:bCs/>
              </w:rPr>
            </w:pPr>
            <w:r w:rsidRPr="002F2814">
              <w:rPr>
                <w:b/>
                <w:bCs/>
              </w:rPr>
              <w:t xml:space="preserve">Priorita </w:t>
            </w:r>
            <w:r w:rsidR="002F2814" w:rsidRPr="002F2814">
              <w:rPr>
                <w:b/>
                <w:bCs/>
              </w:rPr>
              <w:t>D</w:t>
            </w:r>
            <w:r w:rsidRPr="002F2814">
              <w:rPr>
                <w:b/>
                <w:bCs/>
              </w:rPr>
              <w:t xml:space="preserve">, SC </w:t>
            </w:r>
            <w:r w:rsidR="002F2814" w:rsidRPr="002F2814">
              <w:rPr>
                <w:b/>
                <w:bCs/>
              </w:rPr>
              <w:t>D.3</w:t>
            </w:r>
          </w:p>
          <w:p w14:paraId="624F551C" w14:textId="2BEFB5D4" w:rsidR="008A77A4" w:rsidRPr="002F2814" w:rsidRDefault="002F2814" w:rsidP="00075588">
            <w:pPr>
              <w:pStyle w:val="Odstavecseseznamem"/>
              <w:spacing w:after="0"/>
              <w:ind w:left="0"/>
              <w:jc w:val="center"/>
              <w:rPr>
                <w:bCs/>
                <w:iCs/>
                <w:sz w:val="20"/>
                <w:szCs w:val="20"/>
              </w:rPr>
            </w:pPr>
            <w:r w:rsidRPr="002F2814">
              <w:rPr>
                <w:rFonts w:ascii="Calibri" w:eastAsia="Times New Roman" w:hAnsi="Calibri" w:cs="Calibri"/>
                <w:bCs/>
                <w:iCs/>
                <w:sz w:val="20"/>
                <w:szCs w:val="20"/>
                <w:lang w:eastAsia="cs-CZ"/>
              </w:rPr>
              <w:t>Podpora spolupráce s dalšími subjekty podílejícími se na výchově a vzdělávání</w:t>
            </w:r>
          </w:p>
        </w:tc>
      </w:tr>
      <w:tr w:rsidR="008A77A4" w:rsidRPr="008A77A4" w14:paraId="2692271E" w14:textId="77777777" w:rsidTr="00075588">
        <w:trPr>
          <w:jc w:val="center"/>
        </w:trPr>
        <w:tc>
          <w:tcPr>
            <w:tcW w:w="2552" w:type="dxa"/>
          </w:tcPr>
          <w:p w14:paraId="25C395BF"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Podpora moderních didaktických forem vedoucích k rozvoji klíčových kompetencí </w:t>
            </w:r>
          </w:p>
        </w:tc>
        <w:tc>
          <w:tcPr>
            <w:tcW w:w="709" w:type="dxa"/>
            <w:vAlign w:val="center"/>
          </w:tcPr>
          <w:p w14:paraId="5B548073" w14:textId="77777777" w:rsidR="008A77A4" w:rsidRPr="008A77A4" w:rsidRDefault="008A77A4" w:rsidP="00075588">
            <w:pPr>
              <w:pStyle w:val="Odstavecseseznamem"/>
              <w:ind w:left="0"/>
              <w:jc w:val="center"/>
              <w:rPr>
                <w:sz w:val="20"/>
                <w:szCs w:val="20"/>
              </w:rPr>
            </w:pPr>
            <w:r w:rsidRPr="008A77A4">
              <w:rPr>
                <w:sz w:val="20"/>
                <w:szCs w:val="20"/>
              </w:rPr>
              <w:t>POT</w:t>
            </w:r>
          </w:p>
        </w:tc>
        <w:tc>
          <w:tcPr>
            <w:tcW w:w="2031" w:type="dxa"/>
            <w:vAlign w:val="center"/>
          </w:tcPr>
          <w:p w14:paraId="53D0A13B" w14:textId="034A47C6"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05C62C07" w14:textId="38A73FE0"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1E93C8FC" w14:textId="77777777" w:rsidR="008A77A4" w:rsidRPr="008A77A4" w:rsidRDefault="008A77A4" w:rsidP="00075588">
            <w:pPr>
              <w:pStyle w:val="Odstavecseseznamem"/>
              <w:spacing w:after="0"/>
              <w:ind w:left="0"/>
              <w:jc w:val="center"/>
              <w:rPr>
                <w:sz w:val="20"/>
                <w:szCs w:val="20"/>
              </w:rPr>
            </w:pPr>
            <w:r w:rsidRPr="008A77A4">
              <w:rPr>
                <w:sz w:val="20"/>
                <w:szCs w:val="20"/>
              </w:rPr>
              <w:t>xx</w:t>
            </w:r>
          </w:p>
        </w:tc>
      </w:tr>
      <w:tr w:rsidR="008A77A4" w:rsidRPr="008A77A4" w14:paraId="7C2EE061" w14:textId="77777777" w:rsidTr="00075588">
        <w:trPr>
          <w:jc w:val="center"/>
        </w:trPr>
        <w:tc>
          <w:tcPr>
            <w:tcW w:w="2552" w:type="dxa"/>
          </w:tcPr>
          <w:p w14:paraId="4FF36CE2"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potenciálu každého žáka, zejména žáků se sociálním a jiným znevýhodněním </w:t>
            </w:r>
          </w:p>
        </w:tc>
        <w:tc>
          <w:tcPr>
            <w:tcW w:w="709" w:type="dxa"/>
            <w:vAlign w:val="center"/>
          </w:tcPr>
          <w:p w14:paraId="48A502C7" w14:textId="77777777" w:rsidR="008A77A4" w:rsidRPr="008A77A4" w:rsidRDefault="008A77A4" w:rsidP="00075588">
            <w:pPr>
              <w:pStyle w:val="Odstavecseseznamem"/>
              <w:ind w:left="0"/>
              <w:jc w:val="center"/>
              <w:rPr>
                <w:sz w:val="20"/>
                <w:szCs w:val="20"/>
              </w:rPr>
            </w:pPr>
            <w:r w:rsidRPr="008A77A4">
              <w:rPr>
                <w:sz w:val="20"/>
                <w:szCs w:val="20"/>
              </w:rPr>
              <w:t xml:space="preserve">POT </w:t>
            </w:r>
          </w:p>
        </w:tc>
        <w:tc>
          <w:tcPr>
            <w:tcW w:w="2031" w:type="dxa"/>
            <w:vAlign w:val="center"/>
          </w:tcPr>
          <w:p w14:paraId="7D685C9D" w14:textId="53B030C6"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27B5E873" w14:textId="294BFE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08A34F89" w14:textId="77777777" w:rsidR="008A77A4" w:rsidRPr="008A77A4" w:rsidRDefault="008A77A4" w:rsidP="00075588">
            <w:pPr>
              <w:pStyle w:val="Odstavecseseznamem"/>
              <w:spacing w:after="0"/>
              <w:ind w:left="0"/>
              <w:jc w:val="center"/>
              <w:rPr>
                <w:sz w:val="20"/>
                <w:szCs w:val="20"/>
              </w:rPr>
            </w:pPr>
            <w:r w:rsidRPr="008A77A4">
              <w:rPr>
                <w:sz w:val="20"/>
                <w:szCs w:val="20"/>
              </w:rPr>
              <w:t>xx</w:t>
            </w:r>
          </w:p>
        </w:tc>
      </w:tr>
      <w:tr w:rsidR="008A77A4" w:rsidRPr="008A77A4" w14:paraId="7D587730" w14:textId="77777777" w:rsidTr="00075588">
        <w:trPr>
          <w:jc w:val="center"/>
        </w:trPr>
        <w:tc>
          <w:tcPr>
            <w:tcW w:w="2552" w:type="dxa"/>
          </w:tcPr>
          <w:p w14:paraId="2D62F07C"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Podpory pedagogických a didaktických kompetencí pracovníků ve vzdělávání a podpora managementu třídních kolektivů </w:t>
            </w:r>
          </w:p>
        </w:tc>
        <w:tc>
          <w:tcPr>
            <w:tcW w:w="709" w:type="dxa"/>
            <w:vAlign w:val="center"/>
          </w:tcPr>
          <w:p w14:paraId="47B099A4" w14:textId="77777777" w:rsidR="008A77A4" w:rsidRPr="008A77A4" w:rsidRDefault="008A77A4" w:rsidP="00075588">
            <w:pPr>
              <w:pStyle w:val="Odstavecseseznamem"/>
              <w:ind w:left="0"/>
              <w:jc w:val="center"/>
              <w:rPr>
                <w:sz w:val="20"/>
                <w:szCs w:val="20"/>
              </w:rPr>
            </w:pPr>
            <w:r w:rsidRPr="008A77A4">
              <w:rPr>
                <w:sz w:val="20"/>
                <w:szCs w:val="20"/>
              </w:rPr>
              <w:t>POT</w:t>
            </w:r>
          </w:p>
        </w:tc>
        <w:tc>
          <w:tcPr>
            <w:tcW w:w="2031" w:type="dxa"/>
            <w:vAlign w:val="center"/>
          </w:tcPr>
          <w:p w14:paraId="5D030530" w14:textId="777777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57EAEFC2" w14:textId="18C71812"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6AFCBFD6"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1DAD92A9" w14:textId="77777777" w:rsidTr="00075588">
        <w:trPr>
          <w:jc w:val="center"/>
        </w:trPr>
        <w:tc>
          <w:tcPr>
            <w:tcW w:w="2552" w:type="dxa"/>
          </w:tcPr>
          <w:p w14:paraId="45E175C8"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P</w:t>
            </w:r>
            <w:r w:rsidRPr="008C1142">
              <w:rPr>
                <w:rFonts w:cstheme="minorHAnsi"/>
                <w:color w:val="000000"/>
                <w:sz w:val="20"/>
                <w:szCs w:val="20"/>
              </w:rPr>
              <w:t>roměna obsahu a</w:t>
            </w:r>
            <w:r w:rsidRPr="008A77A4">
              <w:rPr>
                <w:rFonts w:cstheme="minorHAnsi"/>
                <w:color w:val="000000"/>
                <w:sz w:val="20"/>
                <w:szCs w:val="20"/>
              </w:rPr>
              <w:t> </w:t>
            </w:r>
            <w:r w:rsidRPr="008C1142">
              <w:rPr>
                <w:rFonts w:cstheme="minorHAnsi"/>
                <w:color w:val="000000"/>
                <w:sz w:val="20"/>
                <w:szCs w:val="20"/>
              </w:rPr>
              <w:t xml:space="preserve">způsobu vzdělávání </w:t>
            </w:r>
          </w:p>
        </w:tc>
        <w:tc>
          <w:tcPr>
            <w:tcW w:w="709" w:type="dxa"/>
            <w:vAlign w:val="center"/>
          </w:tcPr>
          <w:p w14:paraId="7570518B" w14:textId="77777777" w:rsidR="008A77A4" w:rsidRPr="008A77A4" w:rsidRDefault="008A77A4" w:rsidP="00075588">
            <w:pPr>
              <w:pStyle w:val="Odstavecseseznamem"/>
              <w:ind w:left="0"/>
              <w:jc w:val="center"/>
              <w:rPr>
                <w:sz w:val="20"/>
                <w:szCs w:val="20"/>
              </w:rPr>
            </w:pPr>
            <w:r w:rsidRPr="008A77A4">
              <w:rPr>
                <w:sz w:val="20"/>
                <w:szCs w:val="20"/>
              </w:rPr>
              <w:t>PRT</w:t>
            </w:r>
          </w:p>
        </w:tc>
        <w:tc>
          <w:tcPr>
            <w:tcW w:w="2031" w:type="dxa"/>
            <w:vAlign w:val="center"/>
          </w:tcPr>
          <w:p w14:paraId="70F5442B" w14:textId="777777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0C451D6F" w14:textId="10D65C82" w:rsidR="008A77A4" w:rsidRPr="008A77A4" w:rsidRDefault="008A77A4" w:rsidP="00075588">
            <w:pPr>
              <w:pStyle w:val="Odstavecseseznamem"/>
              <w:ind w:left="0"/>
              <w:jc w:val="center"/>
              <w:rPr>
                <w:sz w:val="20"/>
                <w:szCs w:val="20"/>
              </w:rPr>
            </w:pPr>
            <w:r w:rsidRPr="008A77A4">
              <w:rPr>
                <w:sz w:val="20"/>
                <w:szCs w:val="20"/>
              </w:rPr>
              <w:t>x</w:t>
            </w:r>
            <w:r w:rsidR="00FC7C5F">
              <w:rPr>
                <w:sz w:val="20"/>
                <w:szCs w:val="20"/>
              </w:rPr>
              <w:t>x</w:t>
            </w:r>
          </w:p>
        </w:tc>
        <w:tc>
          <w:tcPr>
            <w:tcW w:w="2032" w:type="dxa"/>
            <w:vAlign w:val="center"/>
          </w:tcPr>
          <w:p w14:paraId="5286EFE2" w14:textId="0AA7ABA4" w:rsidR="008A77A4" w:rsidRPr="008A77A4" w:rsidRDefault="008A77A4" w:rsidP="00075588">
            <w:pPr>
              <w:pStyle w:val="Odstavecseseznamem"/>
              <w:spacing w:after="0"/>
              <w:ind w:left="0"/>
              <w:jc w:val="center"/>
              <w:rPr>
                <w:sz w:val="20"/>
                <w:szCs w:val="20"/>
              </w:rPr>
            </w:pPr>
            <w:r w:rsidRPr="008A77A4">
              <w:rPr>
                <w:sz w:val="20"/>
                <w:szCs w:val="20"/>
              </w:rPr>
              <w:t>x</w:t>
            </w:r>
            <w:r w:rsidR="00FC7C5F">
              <w:rPr>
                <w:sz w:val="20"/>
                <w:szCs w:val="20"/>
              </w:rPr>
              <w:t>x</w:t>
            </w:r>
          </w:p>
        </w:tc>
      </w:tr>
      <w:tr w:rsidR="008A77A4" w:rsidRPr="008A77A4" w14:paraId="417E2395" w14:textId="77777777" w:rsidTr="00075588">
        <w:trPr>
          <w:jc w:val="center"/>
        </w:trPr>
        <w:tc>
          <w:tcPr>
            <w:tcW w:w="2552" w:type="dxa"/>
          </w:tcPr>
          <w:p w14:paraId="26E023E7"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Podpora učitelů, ředitelů a dalších pracovníků ve vzdělávání </w:t>
            </w:r>
          </w:p>
        </w:tc>
        <w:tc>
          <w:tcPr>
            <w:tcW w:w="709" w:type="dxa"/>
            <w:vAlign w:val="center"/>
          </w:tcPr>
          <w:p w14:paraId="7FCE2BD5" w14:textId="77777777" w:rsidR="008A77A4" w:rsidRPr="008A77A4" w:rsidRDefault="008A77A4" w:rsidP="00075588">
            <w:pPr>
              <w:pStyle w:val="Odstavecseseznamem"/>
              <w:ind w:left="0"/>
              <w:jc w:val="center"/>
              <w:rPr>
                <w:sz w:val="20"/>
                <w:szCs w:val="20"/>
              </w:rPr>
            </w:pPr>
            <w:r w:rsidRPr="008A77A4">
              <w:rPr>
                <w:sz w:val="20"/>
                <w:szCs w:val="20"/>
              </w:rPr>
              <w:t>PRT</w:t>
            </w:r>
          </w:p>
        </w:tc>
        <w:tc>
          <w:tcPr>
            <w:tcW w:w="2031" w:type="dxa"/>
            <w:vAlign w:val="center"/>
          </w:tcPr>
          <w:p w14:paraId="23747F32" w14:textId="777777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47405B88" w14:textId="5D705FD5"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0B045D5B"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0F50F4F8" w14:textId="77777777" w:rsidTr="00075588">
        <w:trPr>
          <w:jc w:val="center"/>
        </w:trPr>
        <w:tc>
          <w:tcPr>
            <w:tcW w:w="2552" w:type="dxa"/>
          </w:tcPr>
          <w:p w14:paraId="1F27D576"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Digitální kompetence k celoživotnímu učení </w:t>
            </w:r>
          </w:p>
        </w:tc>
        <w:tc>
          <w:tcPr>
            <w:tcW w:w="709" w:type="dxa"/>
            <w:vAlign w:val="center"/>
          </w:tcPr>
          <w:p w14:paraId="5634CA89" w14:textId="77777777" w:rsidR="008A77A4" w:rsidRPr="008A77A4" w:rsidRDefault="008A77A4" w:rsidP="00075588">
            <w:pPr>
              <w:pStyle w:val="Odstavecseseznamem"/>
              <w:ind w:left="0"/>
              <w:jc w:val="center"/>
              <w:rPr>
                <w:sz w:val="20"/>
                <w:szCs w:val="20"/>
              </w:rPr>
            </w:pPr>
            <w:r w:rsidRPr="008A77A4">
              <w:rPr>
                <w:sz w:val="20"/>
                <w:szCs w:val="20"/>
              </w:rPr>
              <w:t>PRT</w:t>
            </w:r>
          </w:p>
        </w:tc>
        <w:tc>
          <w:tcPr>
            <w:tcW w:w="2031" w:type="dxa"/>
            <w:vAlign w:val="center"/>
          </w:tcPr>
          <w:p w14:paraId="424ACC3A" w14:textId="580AAEF1" w:rsidR="008A77A4" w:rsidRPr="008A77A4" w:rsidRDefault="008A77A4" w:rsidP="00075588">
            <w:pPr>
              <w:pStyle w:val="Odstavecseseznamem"/>
              <w:ind w:left="0"/>
              <w:jc w:val="center"/>
              <w:rPr>
                <w:sz w:val="20"/>
                <w:szCs w:val="20"/>
              </w:rPr>
            </w:pPr>
            <w:r w:rsidRPr="008A77A4">
              <w:rPr>
                <w:sz w:val="20"/>
                <w:szCs w:val="20"/>
              </w:rPr>
              <w:t>x</w:t>
            </w:r>
            <w:r w:rsidR="00FC7C5F">
              <w:rPr>
                <w:sz w:val="20"/>
                <w:szCs w:val="20"/>
              </w:rPr>
              <w:t>x</w:t>
            </w:r>
          </w:p>
        </w:tc>
        <w:tc>
          <w:tcPr>
            <w:tcW w:w="2032" w:type="dxa"/>
            <w:vAlign w:val="center"/>
          </w:tcPr>
          <w:p w14:paraId="4A899A79" w14:textId="2CE6290C"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1BF7DFC9"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65355285" w14:textId="77777777" w:rsidTr="00075588">
        <w:trPr>
          <w:jc w:val="center"/>
        </w:trPr>
        <w:tc>
          <w:tcPr>
            <w:tcW w:w="2552" w:type="dxa"/>
          </w:tcPr>
          <w:p w14:paraId="2FD2847E"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Snižování nerovností v přístupu ke vzdělávání </w:t>
            </w:r>
          </w:p>
        </w:tc>
        <w:tc>
          <w:tcPr>
            <w:tcW w:w="709" w:type="dxa"/>
            <w:vAlign w:val="center"/>
          </w:tcPr>
          <w:p w14:paraId="3A31AAAB" w14:textId="77777777" w:rsidR="008A77A4" w:rsidRPr="008A77A4" w:rsidRDefault="008A77A4" w:rsidP="00075588">
            <w:pPr>
              <w:pStyle w:val="Odstavecseseznamem"/>
              <w:ind w:left="0"/>
              <w:jc w:val="center"/>
              <w:rPr>
                <w:sz w:val="20"/>
                <w:szCs w:val="20"/>
              </w:rPr>
            </w:pPr>
            <w:r w:rsidRPr="008A77A4">
              <w:rPr>
                <w:sz w:val="20"/>
                <w:szCs w:val="20"/>
              </w:rPr>
              <w:t>PRT</w:t>
            </w:r>
          </w:p>
        </w:tc>
        <w:tc>
          <w:tcPr>
            <w:tcW w:w="2031" w:type="dxa"/>
            <w:vAlign w:val="center"/>
          </w:tcPr>
          <w:p w14:paraId="1E6D343F" w14:textId="77777777" w:rsidR="008A77A4" w:rsidRPr="008A77A4" w:rsidRDefault="008A77A4" w:rsidP="00075588">
            <w:pPr>
              <w:pStyle w:val="Odstavecseseznamem"/>
              <w:ind w:left="0"/>
              <w:jc w:val="center"/>
              <w:rPr>
                <w:sz w:val="20"/>
                <w:szCs w:val="20"/>
              </w:rPr>
            </w:pPr>
            <w:r w:rsidRPr="008A77A4">
              <w:rPr>
                <w:sz w:val="20"/>
                <w:szCs w:val="20"/>
              </w:rPr>
              <w:t>xxx</w:t>
            </w:r>
          </w:p>
        </w:tc>
        <w:tc>
          <w:tcPr>
            <w:tcW w:w="2032" w:type="dxa"/>
            <w:vAlign w:val="center"/>
          </w:tcPr>
          <w:p w14:paraId="5E7A0B5C" w14:textId="77777777" w:rsidR="008A77A4" w:rsidRPr="008A77A4" w:rsidRDefault="008A77A4" w:rsidP="00075588">
            <w:pPr>
              <w:pStyle w:val="Odstavecseseznamem"/>
              <w:ind w:left="0"/>
              <w:jc w:val="center"/>
              <w:rPr>
                <w:sz w:val="20"/>
                <w:szCs w:val="20"/>
              </w:rPr>
            </w:pPr>
            <w:r w:rsidRPr="008A77A4">
              <w:rPr>
                <w:sz w:val="20"/>
                <w:szCs w:val="20"/>
              </w:rPr>
              <w:t>xxx</w:t>
            </w:r>
          </w:p>
        </w:tc>
        <w:tc>
          <w:tcPr>
            <w:tcW w:w="2032" w:type="dxa"/>
            <w:vAlign w:val="center"/>
          </w:tcPr>
          <w:p w14:paraId="0B12A44A" w14:textId="5BB906BB" w:rsidR="008A77A4" w:rsidRPr="008A77A4" w:rsidRDefault="008A77A4" w:rsidP="00075588">
            <w:pPr>
              <w:pStyle w:val="Odstavecseseznamem"/>
              <w:spacing w:after="0"/>
              <w:ind w:left="0"/>
              <w:jc w:val="center"/>
              <w:rPr>
                <w:sz w:val="20"/>
                <w:szCs w:val="20"/>
              </w:rPr>
            </w:pPr>
            <w:r w:rsidRPr="008A77A4">
              <w:rPr>
                <w:sz w:val="20"/>
                <w:szCs w:val="20"/>
              </w:rPr>
              <w:t>x</w:t>
            </w:r>
            <w:r w:rsidR="00FC7C5F">
              <w:rPr>
                <w:sz w:val="20"/>
                <w:szCs w:val="20"/>
              </w:rPr>
              <w:t>xx</w:t>
            </w:r>
          </w:p>
        </w:tc>
      </w:tr>
      <w:tr w:rsidR="008A77A4" w:rsidRPr="008A77A4" w14:paraId="49B166D3" w14:textId="77777777" w:rsidTr="00075588">
        <w:trPr>
          <w:jc w:val="center"/>
        </w:trPr>
        <w:tc>
          <w:tcPr>
            <w:tcW w:w="2552" w:type="dxa"/>
          </w:tcPr>
          <w:p w14:paraId="49AB9587"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S</w:t>
            </w:r>
            <w:r w:rsidRPr="00D024DF">
              <w:rPr>
                <w:rFonts w:cstheme="minorHAnsi"/>
                <w:color w:val="000000"/>
                <w:sz w:val="20"/>
                <w:szCs w:val="20"/>
              </w:rPr>
              <w:t xml:space="preserve">polupráce MŠ–ZŠ/ZŠ–SŠ </w:t>
            </w:r>
          </w:p>
        </w:tc>
        <w:tc>
          <w:tcPr>
            <w:tcW w:w="709" w:type="dxa"/>
            <w:vAlign w:val="center"/>
          </w:tcPr>
          <w:p w14:paraId="56943462" w14:textId="77777777" w:rsidR="008A77A4" w:rsidRPr="008A77A4" w:rsidRDefault="008A77A4" w:rsidP="00075588">
            <w:pPr>
              <w:pStyle w:val="Odstavecseseznamem"/>
              <w:ind w:left="0"/>
              <w:jc w:val="center"/>
              <w:rPr>
                <w:sz w:val="20"/>
                <w:szCs w:val="20"/>
              </w:rPr>
            </w:pPr>
            <w:r w:rsidRPr="008A77A4">
              <w:rPr>
                <w:sz w:val="20"/>
                <w:szCs w:val="20"/>
              </w:rPr>
              <w:t>PRT</w:t>
            </w:r>
          </w:p>
        </w:tc>
        <w:tc>
          <w:tcPr>
            <w:tcW w:w="2031" w:type="dxa"/>
            <w:vAlign w:val="center"/>
          </w:tcPr>
          <w:p w14:paraId="0EAA735D" w14:textId="2291CDF0" w:rsidR="008A77A4" w:rsidRPr="008A77A4" w:rsidRDefault="008A77A4" w:rsidP="00075588">
            <w:pPr>
              <w:pStyle w:val="Odstavecseseznamem"/>
              <w:ind w:left="0"/>
              <w:jc w:val="center"/>
              <w:rPr>
                <w:sz w:val="20"/>
                <w:szCs w:val="20"/>
              </w:rPr>
            </w:pPr>
            <w:r w:rsidRPr="008A77A4">
              <w:rPr>
                <w:sz w:val="20"/>
                <w:szCs w:val="20"/>
              </w:rPr>
              <w:t>x</w:t>
            </w:r>
            <w:r w:rsidR="00FC7C5F">
              <w:rPr>
                <w:sz w:val="20"/>
                <w:szCs w:val="20"/>
              </w:rPr>
              <w:t>xx</w:t>
            </w:r>
          </w:p>
        </w:tc>
        <w:tc>
          <w:tcPr>
            <w:tcW w:w="2032" w:type="dxa"/>
            <w:vAlign w:val="center"/>
          </w:tcPr>
          <w:p w14:paraId="3C186F82" w14:textId="7D50D0F1"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107A94F6" w14:textId="2E6C7E4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0AC2D649" w14:textId="77777777" w:rsidTr="00075588">
        <w:trPr>
          <w:jc w:val="center"/>
        </w:trPr>
        <w:tc>
          <w:tcPr>
            <w:tcW w:w="2552" w:type="dxa"/>
          </w:tcPr>
          <w:p w14:paraId="35C2951A"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podnikavosti, iniciativy a kreativity dětí a žáků </w:t>
            </w:r>
          </w:p>
        </w:tc>
        <w:tc>
          <w:tcPr>
            <w:tcW w:w="709" w:type="dxa"/>
            <w:vAlign w:val="center"/>
          </w:tcPr>
          <w:p w14:paraId="04DEE83B"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767FD47B" w14:textId="777777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2107639A" w14:textId="777777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3384DA98" w14:textId="73C2F84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4BA2DB18" w14:textId="77777777" w:rsidTr="00075588">
        <w:trPr>
          <w:jc w:val="center"/>
        </w:trPr>
        <w:tc>
          <w:tcPr>
            <w:tcW w:w="2552" w:type="dxa"/>
          </w:tcPr>
          <w:p w14:paraId="6FA3528F"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kompetencí dětí a žáků v polytechnickém vzdělávání </w:t>
            </w:r>
          </w:p>
        </w:tc>
        <w:tc>
          <w:tcPr>
            <w:tcW w:w="709" w:type="dxa"/>
            <w:vAlign w:val="center"/>
          </w:tcPr>
          <w:p w14:paraId="67A31FF3"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780D8B9C" w14:textId="777777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3AB1D3D0" w14:textId="777777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53179B04" w14:textId="4AD8A1C6"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256064B2" w14:textId="77777777" w:rsidTr="00075588">
        <w:trPr>
          <w:jc w:val="center"/>
        </w:trPr>
        <w:tc>
          <w:tcPr>
            <w:tcW w:w="2552" w:type="dxa"/>
          </w:tcPr>
          <w:p w14:paraId="41BBFE1C"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Výchova k udržitelnému rozvoji </w:t>
            </w:r>
          </w:p>
        </w:tc>
        <w:tc>
          <w:tcPr>
            <w:tcW w:w="709" w:type="dxa"/>
            <w:vAlign w:val="center"/>
          </w:tcPr>
          <w:p w14:paraId="64106291"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63A2522E" w14:textId="777777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65379210" w14:textId="777777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1FEB6A79" w14:textId="1D9A7DCB"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0828A7B9" w14:textId="77777777" w:rsidTr="00075588">
        <w:trPr>
          <w:jc w:val="center"/>
        </w:trPr>
        <w:tc>
          <w:tcPr>
            <w:tcW w:w="2552" w:type="dxa"/>
          </w:tcPr>
          <w:p w14:paraId="7E03D81A"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M</w:t>
            </w:r>
            <w:r w:rsidRPr="00EC46FC">
              <w:rPr>
                <w:rFonts w:cstheme="minorHAnsi"/>
                <w:color w:val="000000"/>
                <w:sz w:val="20"/>
                <w:szCs w:val="20"/>
              </w:rPr>
              <w:t xml:space="preserve">ediální gramotnost </w:t>
            </w:r>
          </w:p>
        </w:tc>
        <w:tc>
          <w:tcPr>
            <w:tcW w:w="709" w:type="dxa"/>
            <w:vAlign w:val="center"/>
          </w:tcPr>
          <w:p w14:paraId="74865CAC"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619E1CCE" w14:textId="77777777"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09C40173" w14:textId="777777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3F7860DC"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363A1360" w14:textId="77777777" w:rsidTr="00075588">
        <w:trPr>
          <w:jc w:val="center"/>
        </w:trPr>
        <w:tc>
          <w:tcPr>
            <w:tcW w:w="2552" w:type="dxa"/>
          </w:tcPr>
          <w:p w14:paraId="1AB728D8"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R</w:t>
            </w:r>
            <w:r w:rsidRPr="00EC46FC">
              <w:rPr>
                <w:rFonts w:cstheme="minorHAnsi"/>
                <w:color w:val="000000"/>
                <w:sz w:val="20"/>
                <w:szCs w:val="20"/>
              </w:rPr>
              <w:t xml:space="preserve">ozvoj kompetencí dětí a žáků pro aktivní používání cizího jazyka </w:t>
            </w:r>
          </w:p>
        </w:tc>
        <w:tc>
          <w:tcPr>
            <w:tcW w:w="709" w:type="dxa"/>
            <w:vAlign w:val="center"/>
          </w:tcPr>
          <w:p w14:paraId="7FA6A8A0"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37A0113D" w14:textId="777777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12C2289B" w14:textId="777777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3D9C74D0"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792525D6" w14:textId="77777777" w:rsidTr="00075588">
        <w:trPr>
          <w:jc w:val="center"/>
        </w:trPr>
        <w:tc>
          <w:tcPr>
            <w:tcW w:w="2552" w:type="dxa"/>
          </w:tcPr>
          <w:p w14:paraId="6D060C1C"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Rozvoj českého jazyka u dětí a žáků s jeho nedostatečnou znalostí</w:t>
            </w:r>
          </w:p>
        </w:tc>
        <w:tc>
          <w:tcPr>
            <w:tcW w:w="709" w:type="dxa"/>
            <w:vAlign w:val="center"/>
          </w:tcPr>
          <w:p w14:paraId="1C0B7DE4"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7FE96712" w14:textId="19BBA359" w:rsidR="008A77A4" w:rsidRPr="008A77A4" w:rsidRDefault="008A77A4" w:rsidP="00075588">
            <w:pPr>
              <w:pStyle w:val="Odstavecseseznamem"/>
              <w:ind w:left="0"/>
              <w:jc w:val="center"/>
              <w:rPr>
                <w:sz w:val="20"/>
                <w:szCs w:val="20"/>
              </w:rPr>
            </w:pPr>
            <w:r w:rsidRPr="008A77A4">
              <w:rPr>
                <w:sz w:val="20"/>
                <w:szCs w:val="20"/>
              </w:rPr>
              <w:t>x</w:t>
            </w:r>
            <w:r w:rsidR="00FC7C5F">
              <w:rPr>
                <w:sz w:val="20"/>
                <w:szCs w:val="20"/>
              </w:rPr>
              <w:t>x</w:t>
            </w:r>
          </w:p>
        </w:tc>
        <w:tc>
          <w:tcPr>
            <w:tcW w:w="2032" w:type="dxa"/>
            <w:vAlign w:val="center"/>
          </w:tcPr>
          <w:p w14:paraId="3824162D" w14:textId="4E764202" w:rsidR="008A77A4" w:rsidRPr="008A77A4" w:rsidRDefault="008A77A4" w:rsidP="00075588">
            <w:pPr>
              <w:pStyle w:val="Odstavecseseznamem"/>
              <w:ind w:left="0"/>
              <w:jc w:val="center"/>
              <w:rPr>
                <w:sz w:val="20"/>
                <w:szCs w:val="20"/>
              </w:rPr>
            </w:pPr>
            <w:r w:rsidRPr="008A77A4">
              <w:rPr>
                <w:sz w:val="20"/>
                <w:szCs w:val="20"/>
              </w:rPr>
              <w:t>x</w:t>
            </w:r>
            <w:r w:rsidR="00FC7C5F">
              <w:rPr>
                <w:sz w:val="20"/>
                <w:szCs w:val="20"/>
              </w:rPr>
              <w:t>x</w:t>
            </w:r>
          </w:p>
        </w:tc>
        <w:tc>
          <w:tcPr>
            <w:tcW w:w="2032" w:type="dxa"/>
            <w:vAlign w:val="center"/>
          </w:tcPr>
          <w:p w14:paraId="5B7380E8"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0F01508E" w14:textId="77777777" w:rsidTr="00075588">
        <w:trPr>
          <w:jc w:val="center"/>
        </w:trPr>
        <w:tc>
          <w:tcPr>
            <w:tcW w:w="2552" w:type="dxa"/>
          </w:tcPr>
          <w:p w14:paraId="21296F9D"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Rozvoj vztahu k místu, kde děti a žáci žijí, mezigenerační soužití</w:t>
            </w:r>
          </w:p>
        </w:tc>
        <w:tc>
          <w:tcPr>
            <w:tcW w:w="709" w:type="dxa"/>
            <w:vAlign w:val="center"/>
          </w:tcPr>
          <w:p w14:paraId="4DABB107"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4EB32EF6" w14:textId="29CF14CE" w:rsidR="008A77A4" w:rsidRPr="008A77A4" w:rsidRDefault="008A77A4" w:rsidP="00075588">
            <w:pPr>
              <w:pStyle w:val="Odstavecseseznamem"/>
              <w:ind w:left="0"/>
              <w:jc w:val="center"/>
              <w:rPr>
                <w:sz w:val="20"/>
                <w:szCs w:val="20"/>
              </w:rPr>
            </w:pPr>
            <w:r w:rsidRPr="008A77A4">
              <w:rPr>
                <w:sz w:val="20"/>
                <w:szCs w:val="20"/>
              </w:rPr>
              <w:t>x</w:t>
            </w:r>
            <w:r w:rsidR="00FC7C5F">
              <w:rPr>
                <w:sz w:val="20"/>
                <w:szCs w:val="20"/>
              </w:rPr>
              <w:t>x</w:t>
            </w:r>
          </w:p>
        </w:tc>
        <w:tc>
          <w:tcPr>
            <w:tcW w:w="2032" w:type="dxa"/>
            <w:vAlign w:val="center"/>
          </w:tcPr>
          <w:p w14:paraId="4B1D6FE7" w14:textId="085DE0A8" w:rsidR="008A77A4" w:rsidRPr="008A77A4" w:rsidRDefault="008A77A4" w:rsidP="00075588">
            <w:pPr>
              <w:pStyle w:val="Odstavecseseznamem"/>
              <w:ind w:left="0"/>
              <w:jc w:val="center"/>
              <w:rPr>
                <w:sz w:val="20"/>
                <w:szCs w:val="20"/>
              </w:rPr>
            </w:pPr>
            <w:r w:rsidRPr="008A77A4">
              <w:rPr>
                <w:sz w:val="20"/>
                <w:szCs w:val="20"/>
              </w:rPr>
              <w:t>x</w:t>
            </w:r>
            <w:r w:rsidR="00FC7C5F">
              <w:rPr>
                <w:sz w:val="20"/>
                <w:szCs w:val="20"/>
              </w:rPr>
              <w:t>x</w:t>
            </w:r>
          </w:p>
        </w:tc>
        <w:tc>
          <w:tcPr>
            <w:tcW w:w="2032" w:type="dxa"/>
            <w:vAlign w:val="center"/>
          </w:tcPr>
          <w:p w14:paraId="435AD745"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2BBB4F43" w14:textId="77777777" w:rsidTr="00075588">
        <w:trPr>
          <w:jc w:val="center"/>
        </w:trPr>
        <w:tc>
          <w:tcPr>
            <w:tcW w:w="2552" w:type="dxa"/>
          </w:tcPr>
          <w:p w14:paraId="407C0CEF"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Wellbeing</w:t>
            </w:r>
          </w:p>
        </w:tc>
        <w:tc>
          <w:tcPr>
            <w:tcW w:w="709" w:type="dxa"/>
            <w:vAlign w:val="center"/>
          </w:tcPr>
          <w:p w14:paraId="72091340"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613463B4" w14:textId="14803AE4"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31E1C822" w14:textId="77777777" w:rsidR="008A77A4" w:rsidRPr="008A77A4" w:rsidRDefault="008A77A4" w:rsidP="00075588">
            <w:pPr>
              <w:pStyle w:val="Odstavecseseznamem"/>
              <w:ind w:left="0"/>
              <w:jc w:val="center"/>
              <w:rPr>
                <w:sz w:val="20"/>
                <w:szCs w:val="20"/>
              </w:rPr>
            </w:pPr>
            <w:r w:rsidRPr="008A77A4">
              <w:rPr>
                <w:sz w:val="20"/>
                <w:szCs w:val="20"/>
              </w:rPr>
              <w:t>xxx</w:t>
            </w:r>
          </w:p>
        </w:tc>
        <w:tc>
          <w:tcPr>
            <w:tcW w:w="2032" w:type="dxa"/>
            <w:vAlign w:val="center"/>
          </w:tcPr>
          <w:p w14:paraId="3DC78EBA"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bl>
    <w:p w14:paraId="4BDC8113" w14:textId="77777777" w:rsidR="008A77A4" w:rsidRPr="008A77A4" w:rsidRDefault="008A77A4" w:rsidP="008A77A4">
      <w:pPr>
        <w:pStyle w:val="MPtextodr"/>
        <w:widowControl w:val="0"/>
        <w:tabs>
          <w:tab w:val="left" w:pos="709"/>
        </w:tabs>
        <w:adjustRightInd w:val="0"/>
        <w:spacing w:after="0" w:line="240" w:lineRule="auto"/>
        <w:ind w:left="0" w:firstLine="0"/>
        <w:textAlignment w:val="baseline"/>
        <w:rPr>
          <w:rFonts w:ascii="Calibri" w:eastAsiaTheme="majorEastAsia" w:hAnsi="Calibri" w:cs="Times New Roman"/>
          <w:lang w:eastAsia="cs-CZ" w:bidi="ar-SA"/>
        </w:rPr>
      </w:pPr>
      <w:r w:rsidRPr="008A77A4">
        <w:rPr>
          <w:rFonts w:ascii="Calibri" w:eastAsiaTheme="majorEastAsia" w:hAnsi="Calibri" w:cs="Times New Roman"/>
          <w:lang w:eastAsia="cs-CZ" w:bidi="ar-SA"/>
        </w:rPr>
        <w:t xml:space="preserve">POT – povinná témata, PRT – průřezová témata, VOT – volitelná témata, síla vazeb: xxx silné propojení </w:t>
      </w:r>
      <w:r w:rsidRPr="008A77A4">
        <w:rPr>
          <w:rFonts w:ascii="Calibri" w:eastAsiaTheme="majorEastAsia" w:hAnsi="Calibri" w:cs="Times New Roman"/>
          <w:lang w:eastAsia="cs-CZ" w:bidi="ar-SA"/>
        </w:rPr>
        <w:tab/>
        <w:t xml:space="preserve">xx střední propojení </w:t>
      </w:r>
      <w:r w:rsidRPr="008A77A4">
        <w:rPr>
          <w:rFonts w:ascii="Calibri" w:eastAsiaTheme="majorEastAsia" w:hAnsi="Calibri" w:cs="Times New Roman"/>
          <w:lang w:eastAsia="cs-CZ" w:bidi="ar-SA"/>
        </w:rPr>
        <w:tab/>
        <w:t>x slabé propojení</w:t>
      </w:r>
    </w:p>
    <w:p w14:paraId="1AD3D734" w14:textId="77777777" w:rsidR="00325FCF" w:rsidRPr="003D7F45" w:rsidRDefault="00325FCF" w:rsidP="005B061B">
      <w:pPr>
        <w:spacing w:line="276" w:lineRule="auto"/>
        <w:rPr>
          <w:rFonts w:ascii="Calibri" w:hAnsi="Calibri" w:cs="Calibri"/>
        </w:rPr>
      </w:pPr>
    </w:p>
    <w:p w14:paraId="3BE95738" w14:textId="77777777" w:rsidR="00325FCF" w:rsidRPr="00325FCF" w:rsidRDefault="00325FCF" w:rsidP="008F6C68">
      <w:pPr>
        <w:keepNext/>
        <w:keepLines/>
        <w:numPr>
          <w:ilvl w:val="0"/>
          <w:numId w:val="83"/>
        </w:numPr>
        <w:spacing w:before="240" w:after="0"/>
        <w:ind w:left="284" w:hanging="284"/>
        <w:outlineLvl w:val="0"/>
        <w:rPr>
          <w:rFonts w:ascii="Calibri" w:eastAsiaTheme="majorEastAsia" w:hAnsi="Calibri" w:cstheme="majorBidi"/>
          <w:b/>
          <w:bCs/>
          <w:sz w:val="28"/>
          <w:szCs w:val="28"/>
        </w:rPr>
      </w:pPr>
      <w:bookmarkStart w:id="327" w:name="_Toc175902560"/>
      <w:r w:rsidRPr="00325FCF">
        <w:rPr>
          <w:rFonts w:ascii="Calibri" w:eastAsiaTheme="majorEastAsia" w:hAnsi="Calibri" w:cstheme="majorBidi"/>
          <w:b/>
          <w:bCs/>
          <w:sz w:val="28"/>
          <w:szCs w:val="28"/>
        </w:rPr>
        <w:lastRenderedPageBreak/>
        <w:t>Soulad Seznamu investičních priorit s textovou částí SR MAP</w:t>
      </w:r>
      <w:bookmarkEnd w:id="327"/>
      <w:r w:rsidRPr="00325FCF">
        <w:rPr>
          <w:rFonts w:ascii="Calibri" w:eastAsiaTheme="majorEastAsia" w:hAnsi="Calibri" w:cstheme="majorBidi"/>
          <w:b/>
          <w:bCs/>
          <w:sz w:val="28"/>
          <w:szCs w:val="28"/>
        </w:rPr>
        <w:t xml:space="preserve"> </w:t>
      </w:r>
    </w:p>
    <w:p w14:paraId="01C3DC69" w14:textId="77777777" w:rsidR="00325FCF" w:rsidRPr="00325FCF" w:rsidRDefault="00325FCF" w:rsidP="00325FCF">
      <w:pPr>
        <w:jc w:val="both"/>
      </w:pPr>
      <w:r w:rsidRPr="00325FCF">
        <w:t xml:space="preserve">Všechny investiční záměry uvedené v Seznamu investičních priorit ORP Ostrava (list MŠ, list ZŠ, list zájmové a neformální vzdělávání) navazují na Prioritu A – </w:t>
      </w:r>
      <w:r w:rsidRPr="00325FCF">
        <w:rPr>
          <w:rFonts w:ascii="Calibri" w:hAnsi="Calibri" w:cs="Calibri"/>
        </w:rPr>
        <w:t>Zázemí pro vzdělávání – podpora infrastruktury a materiálního vybavení škol a organizací zájmového a neformálního vzdělávání; podpora znalostních kapacit zřizovatelů</w:t>
      </w:r>
      <w:r w:rsidRPr="00325FCF">
        <w:t xml:space="preserve">, strategické cíle A.1, A.2. Podrobnější rozpracování bude součástí dalších aktualizací SR MAP. </w:t>
      </w:r>
    </w:p>
    <w:p w14:paraId="3C214696" w14:textId="77777777" w:rsidR="00370082" w:rsidRPr="003D7F45" w:rsidRDefault="00370082" w:rsidP="008F6C68">
      <w:pPr>
        <w:pStyle w:val="Nadpis1"/>
        <w:numPr>
          <w:ilvl w:val="0"/>
          <w:numId w:val="83"/>
        </w:numPr>
        <w:ind w:left="284" w:hanging="284"/>
        <w:rPr>
          <w:color w:val="auto"/>
        </w:rPr>
      </w:pPr>
      <w:bookmarkStart w:id="328" w:name="_Toc175902561"/>
      <w:r w:rsidRPr="003D7F45">
        <w:rPr>
          <w:color w:val="auto"/>
        </w:rPr>
        <w:t>Rámec opatření, aktivit vedoucích k naplnění výše uvedených cílů</w:t>
      </w:r>
      <w:bookmarkEnd w:id="328"/>
      <w:r w:rsidRPr="003D7F45">
        <w:rPr>
          <w:color w:val="auto"/>
        </w:rPr>
        <w:t xml:space="preserve"> </w:t>
      </w:r>
    </w:p>
    <w:p w14:paraId="639DB1EC" w14:textId="77777777" w:rsidR="00370082" w:rsidRPr="003D7F45" w:rsidRDefault="00370082" w:rsidP="00370082">
      <w:pPr>
        <w:autoSpaceDE w:val="0"/>
        <w:autoSpaceDN w:val="0"/>
        <w:adjustRightInd w:val="0"/>
        <w:spacing w:after="0" w:line="259" w:lineRule="auto"/>
        <w:jc w:val="both"/>
        <w:rPr>
          <w:rFonts w:ascii="Cambria" w:hAnsi="Cambria" w:cs="Cambria"/>
        </w:rPr>
      </w:pPr>
      <w:r w:rsidRPr="003D7F45">
        <w:rPr>
          <w:rFonts w:ascii="Calibri" w:hAnsi="Calibri" w:cs="Calibri"/>
        </w:rPr>
        <w:t xml:space="preserve">Rozvoje ve výše uvedených prioritních oblastech bude dosaženo realizací investičních aktivit, neinvestičních aktivit a soustavnou prací naplňující účel této priority. </w:t>
      </w:r>
    </w:p>
    <w:p w14:paraId="33BF84E0" w14:textId="77777777" w:rsidR="00370082" w:rsidRPr="003D7F45" w:rsidRDefault="00370082" w:rsidP="00370082">
      <w:pPr>
        <w:autoSpaceDE w:val="0"/>
        <w:autoSpaceDN w:val="0"/>
        <w:adjustRightInd w:val="0"/>
        <w:spacing w:after="0" w:line="259" w:lineRule="auto"/>
        <w:jc w:val="both"/>
        <w:rPr>
          <w:rFonts w:ascii="Calibri" w:hAnsi="Calibri" w:cs="Calibri"/>
          <w:b/>
          <w:bCs/>
        </w:rPr>
      </w:pPr>
    </w:p>
    <w:p w14:paraId="55594C8E" w14:textId="77777777" w:rsidR="00370082" w:rsidRPr="003D7F45" w:rsidRDefault="00370082" w:rsidP="00370082">
      <w:pPr>
        <w:autoSpaceDE w:val="0"/>
        <w:autoSpaceDN w:val="0"/>
        <w:adjustRightInd w:val="0"/>
        <w:spacing w:after="0" w:line="259" w:lineRule="auto"/>
        <w:jc w:val="both"/>
        <w:rPr>
          <w:rFonts w:ascii="Cambria" w:hAnsi="Cambria" w:cs="Cambria"/>
        </w:rPr>
      </w:pPr>
      <w:r w:rsidRPr="003D7F45">
        <w:rPr>
          <w:rFonts w:ascii="Calibri" w:hAnsi="Calibri" w:cs="Calibri"/>
          <w:b/>
          <w:bCs/>
        </w:rPr>
        <w:t xml:space="preserve">Investiční aktivity, materiální zabezpečení </w:t>
      </w:r>
    </w:p>
    <w:p w14:paraId="5DDAD2DA" w14:textId="77777777" w:rsidR="00370082" w:rsidRPr="003D7F45" w:rsidRDefault="00370082" w:rsidP="00370082">
      <w:pPr>
        <w:autoSpaceDE w:val="0"/>
        <w:autoSpaceDN w:val="0"/>
        <w:adjustRightInd w:val="0"/>
        <w:spacing w:after="0" w:line="259" w:lineRule="auto"/>
        <w:jc w:val="both"/>
        <w:rPr>
          <w:rFonts w:ascii="Cambria" w:hAnsi="Cambria" w:cs="Cambria"/>
        </w:rPr>
      </w:pPr>
      <w:r w:rsidRPr="003D7F45">
        <w:rPr>
          <w:rFonts w:ascii="Calibri" w:hAnsi="Calibri" w:cs="Calibri"/>
        </w:rPr>
        <w:t xml:space="preserve">Podpora infrastruktury – materiální zabezpečení a vybavení škol, investiční aktivity (rekonstrukce, opravy, stavební úpravy, prostorové úpravy, bezbariérovost, konektivita, modernizace zařízení školního stravování, aj.). Rekonstrukce/nové vybudování učeben a rozšíření jejich kapacit, vybudování zázemí pro zaměstnance škol a školských zařízení, pro specializované pozice, vybudování specializovaných učeben – školních knihoven, studoven, místností pro volnočasové aktivity, školních družin, multifunkčních sálů, vybavení škol a školských zařízení pomůckami, vč. </w:t>
      </w:r>
      <w:r w:rsidRPr="003D7F45">
        <w:t xml:space="preserve">pomůcek zajišťujících rovný přístup ke vzdělávání, </w:t>
      </w:r>
      <w:r w:rsidRPr="003D7F45">
        <w:rPr>
          <w:rFonts w:ascii="Calibri" w:hAnsi="Calibri" w:cs="Calibri"/>
        </w:rPr>
        <w:t xml:space="preserve">licencování, zajištění konektivity škol, vybavení školních knihoven nábytkem, pomůckami, bezpečnost. </w:t>
      </w:r>
      <w:r w:rsidRPr="003D7F45">
        <w:t>Vybudování a modernizace polytechnických a vědeckých center, odborných a digitálních pracovišť a učeben, včetně odborných „hnízd“ v učebnách, vybavení škol a školských zařízení ICT, licencemi, odbornými pomůckami, učebnicemi, stavebnicemi, hrami apod. podporujícími rozvoj matematické a digitální gramotnosti a informatického a logického myšlení, včetně elektronických materiálů a aplikací.</w:t>
      </w:r>
      <w:r w:rsidRPr="003D7F45">
        <w:rPr>
          <w:rFonts w:ascii="Calibri" w:hAnsi="Calibri" w:cs="Calibri"/>
        </w:rPr>
        <w:t xml:space="preserve"> Další investiční aktivity napomáhající dosažení stanovených cílů. </w:t>
      </w:r>
    </w:p>
    <w:p w14:paraId="2ED7EB49" w14:textId="77777777" w:rsidR="00370082" w:rsidRPr="003D7F45" w:rsidRDefault="00370082" w:rsidP="00370082">
      <w:pPr>
        <w:autoSpaceDE w:val="0"/>
        <w:autoSpaceDN w:val="0"/>
        <w:adjustRightInd w:val="0"/>
        <w:spacing w:after="0" w:line="259" w:lineRule="auto"/>
        <w:jc w:val="both"/>
        <w:rPr>
          <w:rFonts w:ascii="Calibri" w:hAnsi="Calibri" w:cs="Calibri"/>
          <w:b/>
          <w:bCs/>
        </w:rPr>
      </w:pPr>
    </w:p>
    <w:p w14:paraId="2C6A0D30" w14:textId="77777777" w:rsidR="00370082" w:rsidRPr="003D7F45" w:rsidRDefault="00370082" w:rsidP="00370082">
      <w:pPr>
        <w:autoSpaceDE w:val="0"/>
        <w:autoSpaceDN w:val="0"/>
        <w:adjustRightInd w:val="0"/>
        <w:spacing w:after="0" w:line="259" w:lineRule="auto"/>
        <w:jc w:val="both"/>
        <w:rPr>
          <w:rFonts w:ascii="Calibri" w:hAnsi="Calibri" w:cs="Calibri"/>
        </w:rPr>
      </w:pPr>
      <w:r w:rsidRPr="003D7F45">
        <w:rPr>
          <w:rFonts w:ascii="Calibri" w:hAnsi="Calibri" w:cs="Calibri"/>
          <w:b/>
          <w:bCs/>
        </w:rPr>
        <w:t xml:space="preserve">Aktivity škol </w:t>
      </w:r>
    </w:p>
    <w:p w14:paraId="526140D4" w14:textId="77777777" w:rsidR="00471402" w:rsidRDefault="00370082" w:rsidP="00471402">
      <w:pPr>
        <w:spacing w:after="0" w:line="259" w:lineRule="auto"/>
        <w:jc w:val="both"/>
        <w:rPr>
          <w:rFonts w:ascii="Calibri" w:hAnsi="Calibri" w:cs="Calibri"/>
        </w:rPr>
      </w:pPr>
      <w:r w:rsidRPr="003D7F45">
        <w:rPr>
          <w:rFonts w:ascii="Calibri" w:hAnsi="Calibri" w:cs="Calibri"/>
        </w:rPr>
        <w:t>V rámci implementace aktivit pracuje realizační tým MAP mj. i s informacemi o realizaci aktivit škol</w:t>
      </w:r>
      <w:r w:rsidR="00471402">
        <w:rPr>
          <w:rFonts w:ascii="Calibri" w:hAnsi="Calibri" w:cs="Calibri"/>
        </w:rPr>
        <w:t>:</w:t>
      </w:r>
    </w:p>
    <w:p w14:paraId="55C403E1" w14:textId="25625B3D" w:rsidR="00471402" w:rsidRDefault="00370082" w:rsidP="00471402">
      <w:pPr>
        <w:pStyle w:val="Odstavecseseznamem"/>
        <w:numPr>
          <w:ilvl w:val="0"/>
          <w:numId w:val="63"/>
        </w:numPr>
        <w:spacing w:line="259" w:lineRule="auto"/>
        <w:ind w:left="284" w:hanging="142"/>
        <w:jc w:val="both"/>
        <w:rPr>
          <w:rFonts w:ascii="Calibri" w:hAnsi="Calibri" w:cs="Calibri"/>
        </w:rPr>
      </w:pPr>
      <w:r w:rsidRPr="00471402">
        <w:rPr>
          <w:rFonts w:ascii="Calibri" w:hAnsi="Calibri" w:cs="Calibri"/>
        </w:rPr>
        <w:t>tzv. projektů zjednodušeného vykazování šablon OP JAK</w:t>
      </w:r>
      <w:r w:rsidR="00471402">
        <w:rPr>
          <w:rFonts w:ascii="Calibri" w:hAnsi="Calibri" w:cs="Calibri"/>
        </w:rPr>
        <w:t>, do kterých jsou</w:t>
      </w:r>
      <w:r w:rsidRPr="00471402">
        <w:rPr>
          <w:rFonts w:ascii="Calibri" w:hAnsi="Calibri" w:cs="Calibri"/>
        </w:rPr>
        <w:t xml:space="preserve"> </w:t>
      </w:r>
      <w:r w:rsidR="00471402">
        <w:rPr>
          <w:rFonts w:ascii="Calibri" w:hAnsi="Calibri" w:cs="Calibri"/>
        </w:rPr>
        <w:t>d</w:t>
      </w:r>
      <w:r w:rsidRPr="00471402">
        <w:rPr>
          <w:rFonts w:ascii="Calibri" w:hAnsi="Calibri" w:cs="Calibri"/>
        </w:rPr>
        <w:t>le našich zjištění zapojeny všechny školy a školská zařízení</w:t>
      </w:r>
      <w:r w:rsidR="0085610D">
        <w:rPr>
          <w:rFonts w:ascii="Calibri" w:hAnsi="Calibri" w:cs="Calibri"/>
        </w:rPr>
        <w:t xml:space="preserve">, </w:t>
      </w:r>
    </w:p>
    <w:p w14:paraId="2D97541D" w14:textId="32778E7F" w:rsidR="00471402" w:rsidRPr="0085610D" w:rsidRDefault="007E2C92" w:rsidP="00471402">
      <w:pPr>
        <w:pStyle w:val="Odstavecseseznamem"/>
        <w:numPr>
          <w:ilvl w:val="0"/>
          <w:numId w:val="63"/>
        </w:numPr>
        <w:spacing w:line="259" w:lineRule="auto"/>
        <w:ind w:left="284" w:hanging="142"/>
        <w:jc w:val="both"/>
        <w:rPr>
          <w:rFonts w:ascii="Calibri" w:hAnsi="Calibri" w:cs="Calibri"/>
          <w:color w:val="FF0000"/>
        </w:rPr>
      </w:pPr>
      <w:r>
        <w:rPr>
          <w:rFonts w:ascii="Calibri" w:hAnsi="Calibri" w:cs="Calibri"/>
        </w:rPr>
        <w:t xml:space="preserve"> </w:t>
      </w:r>
      <w:r w:rsidRPr="0085610D">
        <w:rPr>
          <w:rFonts w:ascii="Calibri" w:hAnsi="Calibri" w:cs="Calibri"/>
          <w:color w:val="FF0000"/>
        </w:rPr>
        <w:t xml:space="preserve">projektů podpořených v rámci výzev z Národního plánu obnovy, Ministerstev, Moravskoslezského kraje, ale i měst, obcí a městských obvodů statutárního města Ostravy, </w:t>
      </w:r>
    </w:p>
    <w:p w14:paraId="0651C9F6" w14:textId="04ECC1C8" w:rsidR="007E2C92" w:rsidRDefault="0085610D" w:rsidP="00471402">
      <w:pPr>
        <w:pStyle w:val="Odstavecseseznamem"/>
        <w:numPr>
          <w:ilvl w:val="0"/>
          <w:numId w:val="63"/>
        </w:numPr>
        <w:spacing w:line="259" w:lineRule="auto"/>
        <w:ind w:left="284" w:hanging="142"/>
        <w:jc w:val="both"/>
        <w:rPr>
          <w:rFonts w:ascii="Calibri" w:hAnsi="Calibri" w:cs="Calibri"/>
          <w:color w:val="FF0000"/>
        </w:rPr>
      </w:pPr>
      <w:r>
        <w:rPr>
          <w:rFonts w:ascii="Calibri" w:hAnsi="Calibri" w:cs="Calibri"/>
          <w:color w:val="FF0000"/>
        </w:rPr>
        <w:t>projektů</w:t>
      </w:r>
      <w:r w:rsidR="007E2C92" w:rsidRPr="0085610D">
        <w:rPr>
          <w:rFonts w:ascii="Calibri" w:hAnsi="Calibri" w:cs="Calibri"/>
          <w:color w:val="FF0000"/>
        </w:rPr>
        <w:t xml:space="preserve"> podpořených </w:t>
      </w:r>
      <w:r>
        <w:rPr>
          <w:rFonts w:ascii="Calibri" w:hAnsi="Calibri" w:cs="Calibri"/>
          <w:color w:val="FF0000"/>
        </w:rPr>
        <w:t xml:space="preserve">z různých nadací, fondů nebo jiných externích zdrojů financování, </w:t>
      </w:r>
    </w:p>
    <w:p w14:paraId="680E70EA" w14:textId="39489A25" w:rsidR="0085610D" w:rsidRPr="0085610D" w:rsidRDefault="0085610D" w:rsidP="00471402">
      <w:pPr>
        <w:pStyle w:val="Odstavecseseznamem"/>
        <w:numPr>
          <w:ilvl w:val="0"/>
          <w:numId w:val="63"/>
        </w:numPr>
        <w:spacing w:line="259" w:lineRule="auto"/>
        <w:ind w:left="284" w:hanging="142"/>
        <w:jc w:val="both"/>
        <w:rPr>
          <w:rFonts w:ascii="Calibri" w:hAnsi="Calibri" w:cs="Calibri"/>
          <w:color w:val="FF0000"/>
        </w:rPr>
      </w:pPr>
      <w:r>
        <w:rPr>
          <w:rFonts w:ascii="Calibri" w:hAnsi="Calibri" w:cs="Calibri"/>
          <w:color w:val="FF0000"/>
        </w:rPr>
        <w:t xml:space="preserve">aktivit škol realizovaných v rámci běžné činnosti. </w:t>
      </w:r>
    </w:p>
    <w:p w14:paraId="7B88B0B8" w14:textId="0C132654" w:rsidR="00370082" w:rsidRPr="00471402" w:rsidRDefault="00370082" w:rsidP="00471402">
      <w:pPr>
        <w:spacing w:line="259" w:lineRule="auto"/>
        <w:jc w:val="both"/>
        <w:rPr>
          <w:rFonts w:ascii="Calibri" w:hAnsi="Calibri" w:cs="Calibri"/>
        </w:rPr>
      </w:pPr>
      <w:r w:rsidRPr="00471402">
        <w:rPr>
          <w:rFonts w:ascii="Calibri" w:hAnsi="Calibri" w:cs="Calibri"/>
        </w:rPr>
        <w:t>Při plánování aktivit spolupráce tak budou pečlivě voleny ty aktivity, které budou k</w:t>
      </w:r>
      <w:r w:rsidR="0085610D">
        <w:rPr>
          <w:rFonts w:ascii="Calibri" w:hAnsi="Calibri" w:cs="Calibri"/>
        </w:rPr>
        <w:t xml:space="preserve"> těmto</w:t>
      </w:r>
      <w:r w:rsidRPr="00471402">
        <w:rPr>
          <w:rFonts w:ascii="Calibri" w:hAnsi="Calibri" w:cs="Calibri"/>
        </w:rPr>
        <w:t xml:space="preserve"> projektům </w:t>
      </w:r>
      <w:r w:rsidRPr="0085610D">
        <w:rPr>
          <w:rFonts w:ascii="Calibri" w:hAnsi="Calibri" w:cs="Calibri"/>
          <w:strike/>
          <w:color w:val="FF0000"/>
        </w:rPr>
        <w:t>šablon</w:t>
      </w:r>
      <w:r w:rsidRPr="00471402">
        <w:rPr>
          <w:rFonts w:ascii="Calibri" w:hAnsi="Calibri" w:cs="Calibri"/>
        </w:rPr>
        <w:t xml:space="preserve"> doplňkové a nebude docházet ke dvojímu financování totožných aktivit. </w:t>
      </w:r>
    </w:p>
    <w:p w14:paraId="45F06B38" w14:textId="77777777" w:rsidR="00370082" w:rsidRPr="003D7F45" w:rsidRDefault="00370082" w:rsidP="00370082">
      <w:pPr>
        <w:spacing w:after="0" w:line="259" w:lineRule="auto"/>
        <w:jc w:val="both"/>
      </w:pPr>
      <w:r w:rsidRPr="003D7F45">
        <w:rPr>
          <w:b/>
          <w:bCs/>
        </w:rPr>
        <w:t xml:space="preserve">Aktivity spolupráce </w:t>
      </w:r>
    </w:p>
    <w:p w14:paraId="334E1E3C" w14:textId="6ACF4E61" w:rsidR="00370082" w:rsidRPr="003D7F45" w:rsidRDefault="00370082" w:rsidP="00370082">
      <w:pPr>
        <w:spacing w:line="259" w:lineRule="auto"/>
        <w:jc w:val="both"/>
      </w:pPr>
      <w:r w:rsidRPr="003D7F45">
        <w:t>Podpora personálního zajištění škol, školských zařízení a školních knihoven, podpora rozvoje kompetencí v oblasti cizích jazyků, podpora kompetencí v oblasti čtenářské, matematické gramotnosti, mediální gramotnosti, kritického myšlení, bezpečnosti na internetu, podpora kompetencí a vzdělávání školních knihovníků, zaměstnanců školního stravování a dalších pedagogických i nepedagogických zaměstnanců škol, duševní hygiena</w:t>
      </w:r>
      <w:r w:rsidR="00D6250C">
        <w:t>,</w:t>
      </w:r>
      <w:r w:rsidRPr="003D7F45">
        <w:t xml:space="preserve"> vytvoření podmínek pro zlepšení postoje rodiny ke vzdělávání a vnímání vzdělávání jako priority, zapojování rodin do aktivit školy, podpora a rozvoj spolupráce veřejných knihoven a dalších kulturních a vzdělávacích institucí se školami, podpora kreativity, kritického myšlení a komplexního rozvoje dětí a žáků, sdílení příkladů dobré praxe, platformy, síťování, spolupráce různých subjektů v oblasti čtenářské gramotnosti, výměna zkušeností, mentoring, podpora </w:t>
      </w:r>
      <w:r w:rsidRPr="003D7F45">
        <w:lastRenderedPageBreak/>
        <w:t xml:space="preserve">zapojování škol (dětí, žáků) do aktivit na podporu rozvoje čtenářské a mediální gramotnosti, podpora škol v oblasti využívání externího financování aktivit a další aktivity vedoucí k naplnění stanovených cílů, podpora a pořádání (vzdělávacích) aktivit pro žáky v oblasti rozvoje čtenářské gramotnosti, kompetencí, nadání, podnikavosti, kreativity, cizích jazyků a další aktivity vedoucí k podpoře výše uvedených strategických cílů. </w:t>
      </w:r>
    </w:p>
    <w:p w14:paraId="56EAA3EF" w14:textId="77777777" w:rsidR="00370082" w:rsidRPr="003D7F45" w:rsidRDefault="00370082" w:rsidP="00370082">
      <w:pPr>
        <w:spacing w:line="259" w:lineRule="auto"/>
        <w:jc w:val="both"/>
        <w:rPr>
          <w:strike/>
          <w:color w:val="FF0000"/>
        </w:rPr>
      </w:pPr>
      <w:r w:rsidRPr="003D7F45">
        <w:rPr>
          <w:strike/>
          <w:color w:val="FF0000"/>
        </w:rPr>
        <w:t>Podrobné rozpracování aktivit spolupráce je náplní implementační části dokumentace MAP III – Akčních plánů pro roky 2023-2025.</w:t>
      </w:r>
    </w:p>
    <w:p w14:paraId="4EA97002" w14:textId="4BBF0496" w:rsidR="00CD31D5" w:rsidRPr="003D7F45" w:rsidRDefault="003D7F45" w:rsidP="003D7F45">
      <w:pPr>
        <w:spacing w:line="276" w:lineRule="auto"/>
        <w:jc w:val="both"/>
        <w:rPr>
          <w:rFonts w:ascii="Calibri" w:hAnsi="Calibri" w:cs="Calibri"/>
          <w:color w:val="000000" w:themeColor="text1"/>
        </w:rPr>
      </w:pPr>
      <w:r w:rsidRPr="0085610D">
        <w:rPr>
          <w:color w:val="FF0000"/>
        </w:rPr>
        <w:t xml:space="preserve">Podrobné rozpracování aktivit spolupráce bude náplní implementační části dokumentace MAP ORP Ostrava IV – Akčních plánů pro roky 2025/2026, 2026/2027 a 2027/2028. </w:t>
      </w:r>
      <w:r w:rsidR="006303DD" w:rsidRPr="003D7F45">
        <w:rPr>
          <w:rFonts w:ascii="Calibri" w:hAnsi="Calibri" w:cs="Calibri"/>
          <w:color w:val="000000" w:themeColor="text1"/>
        </w:rPr>
        <w:br w:type="page"/>
      </w:r>
    </w:p>
    <w:p w14:paraId="4C583886" w14:textId="12B39751" w:rsidR="00463A1D" w:rsidRDefault="00463A1D" w:rsidP="00463A1D">
      <w:pPr>
        <w:pStyle w:val="Nadpis1"/>
      </w:pPr>
      <w:bookmarkStart w:id="329" w:name="_Toc175902562"/>
      <w:r>
        <w:lastRenderedPageBreak/>
        <w:t>Přílohy</w:t>
      </w:r>
      <w:bookmarkEnd w:id="329"/>
    </w:p>
    <w:p w14:paraId="2DD90B3B" w14:textId="77777777" w:rsidR="0085610D" w:rsidRPr="0085610D" w:rsidRDefault="00463A1D" w:rsidP="0065511F">
      <w:pPr>
        <w:pStyle w:val="Odstavecseseznamem"/>
        <w:numPr>
          <w:ilvl w:val="3"/>
          <w:numId w:val="50"/>
        </w:numPr>
        <w:spacing w:line="276" w:lineRule="auto"/>
        <w:ind w:left="284" w:hanging="284"/>
        <w:rPr>
          <w:rFonts w:ascii="Calibri" w:eastAsia="Calibri" w:hAnsi="Calibri" w:cs="Times New Roman"/>
          <w:b/>
          <w:bCs/>
          <w:color w:val="000000"/>
          <w:lang w:eastAsia="cs-CZ"/>
        </w:rPr>
      </w:pPr>
      <w:r>
        <w:rPr>
          <w:b/>
          <w:bCs/>
        </w:rPr>
        <w:t>Seznam investičních priorit ORP Ostrava</w:t>
      </w:r>
    </w:p>
    <w:p w14:paraId="6E10496F" w14:textId="23EFDD94" w:rsidR="00802201" w:rsidRPr="00802201" w:rsidRDefault="00802201" w:rsidP="00EE4A04">
      <w:pPr>
        <w:pStyle w:val="Nadpis1"/>
      </w:pPr>
      <w:bookmarkStart w:id="330" w:name="_Toc175902563"/>
      <w:r w:rsidRPr="00802201">
        <w:t>Seznam zkratek</w:t>
      </w:r>
      <w:bookmarkEnd w:id="330"/>
    </w:p>
    <w:p w14:paraId="01DE232F" w14:textId="77777777" w:rsidR="00802201" w:rsidRPr="00FB4000" w:rsidRDefault="00802201" w:rsidP="00802201">
      <w:pPr>
        <w:pStyle w:val="Normlntext"/>
      </w:pPr>
      <w:r w:rsidRPr="00FB4000">
        <w:t>CJ</w:t>
      </w:r>
      <w:r w:rsidRPr="00FB4000">
        <w:tab/>
      </w:r>
      <w:r w:rsidRPr="00FB4000">
        <w:tab/>
      </w:r>
      <w:r w:rsidRPr="00FB4000">
        <w:tab/>
        <w:t>cizí jazyk</w:t>
      </w:r>
    </w:p>
    <w:p w14:paraId="41F87F4A" w14:textId="77777777" w:rsidR="00802201" w:rsidRPr="00FB4000" w:rsidRDefault="00802201" w:rsidP="00802201">
      <w:pPr>
        <w:pStyle w:val="Normlntext"/>
      </w:pPr>
      <w:r w:rsidRPr="00FB4000">
        <w:t>ČG</w:t>
      </w:r>
      <w:r w:rsidRPr="00FB4000">
        <w:tab/>
      </w:r>
      <w:r w:rsidRPr="00FB4000">
        <w:tab/>
      </w:r>
      <w:r w:rsidRPr="00FB4000">
        <w:tab/>
        <w:t>čtenářská gramotnost</w:t>
      </w:r>
    </w:p>
    <w:p w14:paraId="75382315" w14:textId="77777777" w:rsidR="00802201" w:rsidRPr="00FB4000" w:rsidRDefault="00802201" w:rsidP="00802201">
      <w:pPr>
        <w:pStyle w:val="Normlntext"/>
      </w:pPr>
      <w:r w:rsidRPr="00FB4000">
        <w:t>ČŠI</w:t>
      </w:r>
      <w:r w:rsidRPr="00FB4000">
        <w:tab/>
      </w:r>
      <w:r w:rsidRPr="00FB4000">
        <w:tab/>
      </w:r>
      <w:r w:rsidRPr="00FB4000">
        <w:tab/>
        <w:t>Česká školní inspekce</w:t>
      </w:r>
    </w:p>
    <w:p w14:paraId="05A6CE60" w14:textId="77777777" w:rsidR="00802201" w:rsidRDefault="00802201" w:rsidP="00802201">
      <w:pPr>
        <w:pStyle w:val="Normlntext"/>
      </w:pPr>
      <w:r w:rsidRPr="00FB4000">
        <w:t>DDM</w:t>
      </w:r>
      <w:r w:rsidRPr="00FB4000">
        <w:tab/>
      </w:r>
      <w:r w:rsidRPr="00FB4000">
        <w:tab/>
      </w:r>
      <w:r w:rsidRPr="00FB4000">
        <w:tab/>
        <w:t>dům dětí a mládeže</w:t>
      </w:r>
    </w:p>
    <w:p w14:paraId="6B47E228" w14:textId="77777777" w:rsidR="00802201" w:rsidRPr="00FB4000" w:rsidRDefault="00802201" w:rsidP="00802201">
      <w:pPr>
        <w:pStyle w:val="Normlntext"/>
      </w:pPr>
      <w:r>
        <w:t>DOV</w:t>
      </w:r>
      <w:r>
        <w:tab/>
      </w:r>
      <w:r>
        <w:tab/>
      </w:r>
      <w:r>
        <w:tab/>
        <w:t>Dolní oblast VÍTKOVICE</w:t>
      </w:r>
    </w:p>
    <w:p w14:paraId="3FBC1BF5" w14:textId="77777777" w:rsidR="00802201" w:rsidRPr="00FB4000" w:rsidRDefault="00802201" w:rsidP="00802201">
      <w:pPr>
        <w:pStyle w:val="Normlntext"/>
      </w:pPr>
      <w:r w:rsidRPr="00FB4000">
        <w:t>DPČ</w:t>
      </w:r>
      <w:r w:rsidRPr="00FB4000">
        <w:tab/>
      </w:r>
      <w:r w:rsidRPr="00FB4000">
        <w:tab/>
      </w:r>
      <w:r w:rsidRPr="00FB4000">
        <w:tab/>
        <w:t>dohoda o pracovní činnosti</w:t>
      </w:r>
    </w:p>
    <w:p w14:paraId="2E89508F" w14:textId="77777777" w:rsidR="00802201" w:rsidRPr="00FB4000" w:rsidRDefault="00802201" w:rsidP="00802201">
      <w:pPr>
        <w:pStyle w:val="Normlntext"/>
      </w:pPr>
      <w:r w:rsidRPr="00FB4000">
        <w:t>DPP</w:t>
      </w:r>
      <w:r w:rsidRPr="00FB4000">
        <w:tab/>
      </w:r>
      <w:r w:rsidRPr="00FB4000">
        <w:tab/>
      </w:r>
      <w:r w:rsidRPr="00FB4000">
        <w:tab/>
        <w:t>dohoda o provedení práce</w:t>
      </w:r>
    </w:p>
    <w:p w14:paraId="64E44D85" w14:textId="77777777" w:rsidR="00802201" w:rsidRPr="00FB4000" w:rsidRDefault="00802201" w:rsidP="00802201">
      <w:pPr>
        <w:pStyle w:val="Normlntext"/>
      </w:pPr>
      <w:r w:rsidRPr="00FB4000">
        <w:t>DVPP</w:t>
      </w:r>
      <w:r w:rsidRPr="00FB4000">
        <w:tab/>
      </w:r>
      <w:r w:rsidRPr="00FB4000">
        <w:tab/>
      </w:r>
      <w:r w:rsidRPr="00FB4000">
        <w:tab/>
        <w:t>další vzdělávání pedagogických pracovníků</w:t>
      </w:r>
    </w:p>
    <w:p w14:paraId="257EE3C6" w14:textId="77777777" w:rsidR="00802201" w:rsidRDefault="00802201" w:rsidP="00802201">
      <w:pPr>
        <w:pStyle w:val="Normlntext"/>
      </w:pPr>
      <w:r w:rsidRPr="00FB4000">
        <w:t>ESF</w:t>
      </w:r>
      <w:r w:rsidRPr="00FB4000">
        <w:tab/>
      </w:r>
      <w:r w:rsidRPr="00FB4000">
        <w:tab/>
      </w:r>
      <w:r w:rsidRPr="00FB4000">
        <w:tab/>
        <w:t>Evropský sociální fond</w:t>
      </w:r>
    </w:p>
    <w:p w14:paraId="0FF4F175" w14:textId="77777777" w:rsidR="00802201" w:rsidRPr="00FB4000" w:rsidRDefault="00802201" w:rsidP="00802201">
      <w:pPr>
        <w:pStyle w:val="Normlntext"/>
      </w:pPr>
      <w:r>
        <w:t>FD</w:t>
      </w:r>
      <w:r>
        <w:tab/>
      </w:r>
      <w:r>
        <w:tab/>
      </w:r>
      <w:r>
        <w:tab/>
        <w:t>Fajna dilna</w:t>
      </w:r>
    </w:p>
    <w:p w14:paraId="42DFD6C4" w14:textId="77777777" w:rsidR="00802201" w:rsidRPr="00FB4000" w:rsidRDefault="00802201" w:rsidP="00802201">
      <w:pPr>
        <w:pStyle w:val="Normlntext"/>
      </w:pPr>
      <w:r w:rsidRPr="00FB4000">
        <w:t>ICT</w:t>
      </w:r>
      <w:r w:rsidRPr="00FB4000">
        <w:tab/>
      </w:r>
      <w:r w:rsidRPr="00FB4000">
        <w:tab/>
      </w:r>
      <w:r w:rsidRPr="00FB4000">
        <w:tab/>
        <w:t>informační a komunikační technologie</w:t>
      </w:r>
    </w:p>
    <w:p w14:paraId="203EFF10" w14:textId="77777777" w:rsidR="00802201" w:rsidRPr="00FB4000" w:rsidRDefault="00802201" w:rsidP="00802201">
      <w:pPr>
        <w:pStyle w:val="Normlntext"/>
      </w:pPr>
      <w:r w:rsidRPr="00FB4000">
        <w:t>IROP</w:t>
      </w:r>
      <w:r w:rsidRPr="00FB4000">
        <w:tab/>
      </w:r>
      <w:r w:rsidRPr="00FB4000">
        <w:tab/>
      </w:r>
      <w:r w:rsidRPr="00FB4000">
        <w:tab/>
        <w:t>integrovaný regionální operační program</w:t>
      </w:r>
    </w:p>
    <w:p w14:paraId="2BCBC4D5" w14:textId="77777777" w:rsidR="00802201" w:rsidRDefault="00802201" w:rsidP="00802201">
      <w:pPr>
        <w:pStyle w:val="Normlntext"/>
      </w:pPr>
      <w:r w:rsidRPr="00FB4000">
        <w:t>ITI</w:t>
      </w:r>
      <w:r w:rsidRPr="00FB4000">
        <w:tab/>
      </w:r>
      <w:r w:rsidRPr="00FB4000">
        <w:tab/>
      </w:r>
      <w:r w:rsidRPr="00FB4000">
        <w:tab/>
        <w:t>integrovaná teritoriální investice</w:t>
      </w:r>
    </w:p>
    <w:p w14:paraId="434AE5D0" w14:textId="77777777" w:rsidR="00802201" w:rsidRPr="00FB4000" w:rsidRDefault="00802201" w:rsidP="00802201">
      <w:pPr>
        <w:pStyle w:val="Normlntext"/>
      </w:pPr>
      <w:r>
        <w:t>KMO</w:t>
      </w:r>
      <w:r>
        <w:tab/>
      </w:r>
      <w:r>
        <w:tab/>
      </w:r>
      <w:r>
        <w:tab/>
        <w:t>Knihovna města Ostravy</w:t>
      </w:r>
    </w:p>
    <w:p w14:paraId="2B5F2C83" w14:textId="77777777" w:rsidR="00802201" w:rsidRDefault="00802201" w:rsidP="00802201">
      <w:pPr>
        <w:pStyle w:val="Normlntext"/>
      </w:pPr>
      <w:r w:rsidRPr="00FB4000">
        <w:t>KP</w:t>
      </w:r>
      <w:r w:rsidRPr="00FB4000">
        <w:tab/>
      </w:r>
      <w:r w:rsidRPr="00FB4000">
        <w:tab/>
      </w:r>
      <w:r w:rsidRPr="00FB4000">
        <w:tab/>
        <w:t>kariérový poradce</w:t>
      </w:r>
      <w:r>
        <w:t>, kariérové poradenství</w:t>
      </w:r>
    </w:p>
    <w:p w14:paraId="7D3B7028" w14:textId="77777777" w:rsidR="00802201" w:rsidRDefault="00802201" w:rsidP="00802201">
      <w:pPr>
        <w:pStyle w:val="Normlntext"/>
      </w:pPr>
      <w:r>
        <w:t>KAP</w:t>
      </w:r>
      <w:r>
        <w:tab/>
      </w:r>
      <w:r>
        <w:tab/>
      </w:r>
      <w:r>
        <w:tab/>
        <w:t>Krajský akční plán rozvoje vzdělávání</w:t>
      </w:r>
    </w:p>
    <w:p w14:paraId="6C4AB52D" w14:textId="77777777" w:rsidR="00802201" w:rsidRPr="00FB4000" w:rsidRDefault="00802201" w:rsidP="00802201">
      <w:pPr>
        <w:pStyle w:val="Normlntext"/>
      </w:pPr>
      <w:r>
        <w:t>KVIC</w:t>
      </w:r>
      <w:r>
        <w:tab/>
      </w:r>
      <w:r>
        <w:tab/>
      </w:r>
      <w:r>
        <w:tab/>
        <w:t>Krajské zařízení pro DVPP a informační centrum</w:t>
      </w:r>
    </w:p>
    <w:p w14:paraId="091568ED" w14:textId="77777777" w:rsidR="00802201" w:rsidRPr="00FB4000" w:rsidRDefault="00802201" w:rsidP="00802201">
      <w:pPr>
        <w:pStyle w:val="Normlntext"/>
      </w:pPr>
      <w:r w:rsidRPr="00FB4000">
        <w:t>MAP</w:t>
      </w:r>
      <w:r w:rsidRPr="00FB4000">
        <w:tab/>
      </w:r>
      <w:r w:rsidRPr="00FB4000">
        <w:tab/>
      </w:r>
      <w:r w:rsidRPr="00FB4000">
        <w:tab/>
        <w:t>místní akční plán</w:t>
      </w:r>
    </w:p>
    <w:p w14:paraId="1566FD07" w14:textId="77777777" w:rsidR="00802201" w:rsidRPr="00FB4000" w:rsidRDefault="00802201" w:rsidP="00802201">
      <w:pPr>
        <w:pStyle w:val="Normlntext"/>
      </w:pPr>
      <w:r w:rsidRPr="00FB4000">
        <w:t>MAP ORP Ostrava II</w:t>
      </w:r>
      <w:r>
        <w:t>I</w:t>
      </w:r>
      <w:r w:rsidRPr="00FB4000">
        <w:t xml:space="preserve"> </w:t>
      </w:r>
      <w:r w:rsidRPr="00FB4000">
        <w:tab/>
        <w:t>projekt Místní akční plán rozvoje vzdělávání ORP Ostrava II</w:t>
      </w:r>
      <w:r>
        <w:t>I</w:t>
      </w:r>
    </w:p>
    <w:p w14:paraId="2B05C079" w14:textId="77777777" w:rsidR="00802201" w:rsidRDefault="00802201" w:rsidP="00802201">
      <w:pPr>
        <w:pStyle w:val="Normlntext"/>
      </w:pPr>
      <w:r w:rsidRPr="00FB4000">
        <w:t>MG</w:t>
      </w:r>
      <w:r w:rsidRPr="00FB4000">
        <w:tab/>
      </w:r>
      <w:r w:rsidRPr="00FB4000">
        <w:tab/>
      </w:r>
      <w:r w:rsidRPr="00FB4000">
        <w:tab/>
        <w:t>matematická gramotnost</w:t>
      </w:r>
    </w:p>
    <w:p w14:paraId="16B5AE03" w14:textId="77777777" w:rsidR="00802201" w:rsidRPr="00FB4000" w:rsidRDefault="00802201" w:rsidP="00802201">
      <w:pPr>
        <w:pStyle w:val="Normlntext"/>
      </w:pPr>
      <w:r>
        <w:t>MSIC</w:t>
      </w:r>
      <w:r>
        <w:tab/>
      </w:r>
      <w:r>
        <w:tab/>
      </w:r>
      <w:r>
        <w:tab/>
        <w:t>Moravskoslezské inovační centrum</w:t>
      </w:r>
    </w:p>
    <w:p w14:paraId="52E16A94" w14:textId="77777777" w:rsidR="00802201" w:rsidRDefault="00802201" w:rsidP="00802201">
      <w:pPr>
        <w:pStyle w:val="Normlntext"/>
      </w:pPr>
      <w:r w:rsidRPr="00FB4000">
        <w:t>MSK</w:t>
      </w:r>
      <w:r w:rsidRPr="00FB4000">
        <w:tab/>
      </w:r>
      <w:r w:rsidRPr="00FB4000">
        <w:tab/>
      </w:r>
      <w:r w:rsidRPr="00FB4000">
        <w:tab/>
        <w:t>Moravskoslezský kraj</w:t>
      </w:r>
    </w:p>
    <w:p w14:paraId="2CC2802A" w14:textId="77777777" w:rsidR="00802201" w:rsidRDefault="00802201" w:rsidP="00802201">
      <w:pPr>
        <w:pStyle w:val="Normlntext"/>
      </w:pPr>
      <w:r>
        <w:t>MS PZ</w:t>
      </w:r>
      <w:r>
        <w:tab/>
      </w:r>
      <w:r>
        <w:tab/>
      </w:r>
      <w:r>
        <w:tab/>
        <w:t>Moravskoslezský pakt zaměstnanosti</w:t>
      </w:r>
    </w:p>
    <w:p w14:paraId="3CBBA147" w14:textId="77777777" w:rsidR="00802201" w:rsidRPr="00FB4000" w:rsidRDefault="00802201" w:rsidP="00802201">
      <w:pPr>
        <w:pStyle w:val="Normlntext"/>
      </w:pPr>
      <w:r>
        <w:t>MSVK</w:t>
      </w:r>
      <w:r>
        <w:tab/>
      </w:r>
      <w:r>
        <w:tab/>
      </w:r>
      <w:r>
        <w:tab/>
        <w:t>Moravskoslezská vědecká knihovna</w:t>
      </w:r>
    </w:p>
    <w:p w14:paraId="0526E85A" w14:textId="77777777" w:rsidR="00802201" w:rsidRPr="00FB4000" w:rsidRDefault="00802201" w:rsidP="00802201">
      <w:pPr>
        <w:pStyle w:val="Normlntext"/>
      </w:pPr>
      <w:r w:rsidRPr="00FB4000">
        <w:t>MŠ</w:t>
      </w:r>
      <w:r w:rsidRPr="00FB4000">
        <w:tab/>
      </w:r>
      <w:r w:rsidRPr="00FB4000">
        <w:tab/>
      </w:r>
      <w:r w:rsidRPr="00FB4000">
        <w:tab/>
        <w:t>mateřská škola</w:t>
      </w:r>
    </w:p>
    <w:p w14:paraId="40AC8A14" w14:textId="77777777" w:rsidR="00802201" w:rsidRPr="00FB4000" w:rsidRDefault="00802201" w:rsidP="00802201">
      <w:pPr>
        <w:pStyle w:val="Normlntext"/>
      </w:pPr>
      <w:r w:rsidRPr="00FB4000">
        <w:t>MŠMT</w:t>
      </w:r>
      <w:r w:rsidRPr="00FB4000">
        <w:tab/>
      </w:r>
      <w:r w:rsidRPr="00FB4000">
        <w:tab/>
      </w:r>
      <w:r w:rsidRPr="00FB4000">
        <w:tab/>
        <w:t>Ministerstvo školství, mládeže a tělovýchovy</w:t>
      </w:r>
    </w:p>
    <w:p w14:paraId="363A02C0" w14:textId="77777777" w:rsidR="00802201" w:rsidRPr="00FB4000" w:rsidRDefault="00802201" w:rsidP="00802201">
      <w:pPr>
        <w:pStyle w:val="Normlntext"/>
      </w:pPr>
      <w:r w:rsidRPr="00FB4000">
        <w:t>NB</w:t>
      </w:r>
      <w:r w:rsidRPr="00FB4000">
        <w:tab/>
      </w:r>
      <w:r w:rsidRPr="00FB4000">
        <w:tab/>
      </w:r>
      <w:r w:rsidRPr="00FB4000">
        <w:tab/>
        <w:t>notebook, přenosný počítač</w:t>
      </w:r>
    </w:p>
    <w:p w14:paraId="6A883F49" w14:textId="77777777" w:rsidR="00802201" w:rsidRDefault="00802201" w:rsidP="00802201">
      <w:pPr>
        <w:pStyle w:val="Normlntext"/>
      </w:pPr>
      <w:r w:rsidRPr="00FB4000">
        <w:t>NNO</w:t>
      </w:r>
      <w:r w:rsidRPr="00FB4000">
        <w:tab/>
      </w:r>
      <w:r w:rsidRPr="00FB4000">
        <w:tab/>
      </w:r>
      <w:r w:rsidRPr="00FB4000">
        <w:tab/>
        <w:t>nestátní nezisková organizace</w:t>
      </w:r>
    </w:p>
    <w:p w14:paraId="07F0D4ED" w14:textId="77777777" w:rsidR="00802201" w:rsidRPr="00FB4000" w:rsidRDefault="00802201" w:rsidP="00802201">
      <w:pPr>
        <w:pStyle w:val="Normlntext"/>
      </w:pPr>
      <w:r>
        <w:t>NPI ČR</w:t>
      </w:r>
      <w:r>
        <w:tab/>
      </w:r>
      <w:r>
        <w:tab/>
      </w:r>
      <w:r>
        <w:tab/>
        <w:t>Národní pedagogický institut ČR</w:t>
      </w:r>
    </w:p>
    <w:p w14:paraId="3D252FCF" w14:textId="77777777" w:rsidR="00802201" w:rsidRPr="00FB4000" w:rsidRDefault="00802201" w:rsidP="00802201">
      <w:pPr>
        <w:pStyle w:val="Normlntext"/>
      </w:pPr>
      <w:r w:rsidRPr="00FB4000">
        <w:t>OKAP</w:t>
      </w:r>
      <w:r w:rsidRPr="00FB4000">
        <w:tab/>
      </w:r>
      <w:r w:rsidRPr="00FB4000">
        <w:tab/>
      </w:r>
      <w:r w:rsidRPr="00FB4000">
        <w:tab/>
        <w:t>projekt Odborné, kariérové a polytechnické vzdělávání</w:t>
      </w:r>
    </w:p>
    <w:p w14:paraId="56A7FC61" w14:textId="3609353C" w:rsidR="00802201" w:rsidRPr="00FB4000" w:rsidRDefault="00802201" w:rsidP="00802201">
      <w:pPr>
        <w:pStyle w:val="Normlntext"/>
      </w:pPr>
      <w:r w:rsidRPr="00FB4000">
        <w:t xml:space="preserve">OP </w:t>
      </w:r>
      <w:r>
        <w:t>JAK</w:t>
      </w:r>
      <w:r>
        <w:tab/>
      </w:r>
      <w:r w:rsidRPr="00FB4000">
        <w:tab/>
      </w:r>
      <w:r w:rsidRPr="00FB4000">
        <w:tab/>
        <w:t xml:space="preserve">Operační program </w:t>
      </w:r>
      <w:r>
        <w:t xml:space="preserve">Jan </w:t>
      </w:r>
      <w:r w:rsidR="004C181A">
        <w:t>A</w:t>
      </w:r>
      <w:r>
        <w:t>mos Komenský</w:t>
      </w:r>
    </w:p>
    <w:p w14:paraId="0589E976" w14:textId="77777777" w:rsidR="00802201" w:rsidRPr="00FB4000" w:rsidRDefault="00802201" w:rsidP="00802201">
      <w:pPr>
        <w:pStyle w:val="Normlntext"/>
      </w:pPr>
      <w:r w:rsidRPr="00FB4000">
        <w:t>OSPOD</w:t>
      </w:r>
      <w:r w:rsidRPr="00FB4000">
        <w:tab/>
      </w:r>
      <w:r w:rsidRPr="00FB4000">
        <w:tab/>
      </w:r>
      <w:r w:rsidRPr="00FB4000">
        <w:tab/>
        <w:t>orgán sociálně právní ochrany dětí</w:t>
      </w:r>
    </w:p>
    <w:p w14:paraId="16CE0DA4" w14:textId="77777777" w:rsidR="00802201" w:rsidRPr="00FB4000" w:rsidRDefault="00802201" w:rsidP="00802201">
      <w:pPr>
        <w:pStyle w:val="Normlntext"/>
      </w:pPr>
      <w:r w:rsidRPr="00FB4000">
        <w:t>OŠ</w:t>
      </w:r>
      <w:r w:rsidRPr="00FB4000">
        <w:tab/>
      </w:r>
      <w:r w:rsidRPr="00FB4000">
        <w:tab/>
      </w:r>
      <w:r w:rsidRPr="00FB4000">
        <w:tab/>
        <w:t>odborná škola</w:t>
      </w:r>
    </w:p>
    <w:p w14:paraId="79EE01C6" w14:textId="77777777" w:rsidR="00802201" w:rsidRPr="00FB4000" w:rsidRDefault="00802201" w:rsidP="00802201">
      <w:pPr>
        <w:pStyle w:val="Normlntext"/>
      </w:pPr>
      <w:r w:rsidRPr="00FB4000">
        <w:t>ORP</w:t>
      </w:r>
      <w:r w:rsidRPr="00FB4000">
        <w:tab/>
      </w:r>
      <w:r w:rsidRPr="00FB4000">
        <w:tab/>
      </w:r>
      <w:r w:rsidRPr="00FB4000">
        <w:tab/>
        <w:t>obec s rozšířenou působností</w:t>
      </w:r>
    </w:p>
    <w:p w14:paraId="3AC707C9" w14:textId="77777777" w:rsidR="00802201" w:rsidRPr="00FB4000" w:rsidRDefault="00802201" w:rsidP="00802201">
      <w:pPr>
        <w:pStyle w:val="Normlntext"/>
      </w:pPr>
      <w:r w:rsidRPr="00FB4000">
        <w:t>OU</w:t>
      </w:r>
      <w:r w:rsidRPr="00FB4000">
        <w:tab/>
      </w:r>
      <w:r w:rsidRPr="00FB4000">
        <w:tab/>
      </w:r>
      <w:r w:rsidRPr="00FB4000">
        <w:tab/>
        <w:t>Ostravská univerzita v Ostravě</w:t>
      </w:r>
    </w:p>
    <w:p w14:paraId="0082716E" w14:textId="77777777" w:rsidR="00802201" w:rsidRDefault="00802201" w:rsidP="00802201">
      <w:pPr>
        <w:pStyle w:val="Normlntext"/>
      </w:pPr>
      <w:r w:rsidRPr="00FB4000">
        <w:t>PC</w:t>
      </w:r>
      <w:r w:rsidRPr="00FB4000">
        <w:tab/>
      </w:r>
      <w:r w:rsidRPr="00FB4000">
        <w:tab/>
      </w:r>
      <w:r w:rsidRPr="00FB4000">
        <w:tab/>
        <w:t>osobní počítač (nepřenosný)</w:t>
      </w:r>
    </w:p>
    <w:p w14:paraId="27464069" w14:textId="77777777" w:rsidR="00802201" w:rsidRPr="00FB4000" w:rsidRDefault="00802201" w:rsidP="00802201">
      <w:pPr>
        <w:pStyle w:val="Normlntext"/>
      </w:pPr>
      <w:r>
        <w:t>PdF OU</w:t>
      </w:r>
      <w:r>
        <w:tab/>
      </w:r>
      <w:r>
        <w:tab/>
        <w:t>Pedagogická fakulta Ostravské univerzity</w:t>
      </w:r>
    </w:p>
    <w:p w14:paraId="4D21BF81" w14:textId="77777777" w:rsidR="00802201" w:rsidRPr="00FB4000" w:rsidRDefault="00802201" w:rsidP="00802201">
      <w:pPr>
        <w:pStyle w:val="Normlntext"/>
      </w:pPr>
      <w:r w:rsidRPr="00FB4000">
        <w:t>PPP</w:t>
      </w:r>
      <w:r w:rsidRPr="00FB4000">
        <w:tab/>
      </w:r>
      <w:r w:rsidRPr="00FB4000">
        <w:tab/>
      </w:r>
      <w:r w:rsidRPr="00FB4000">
        <w:tab/>
        <w:t>pedagogicko-psychologická poradna</w:t>
      </w:r>
    </w:p>
    <w:p w14:paraId="22BCA885" w14:textId="77777777" w:rsidR="00802201" w:rsidRDefault="00802201" w:rsidP="00802201">
      <w:pPr>
        <w:pStyle w:val="Normlntext"/>
      </w:pPr>
      <w:r w:rsidRPr="00FB4000">
        <w:t>PS</w:t>
      </w:r>
      <w:r w:rsidRPr="00FB4000">
        <w:tab/>
      </w:r>
      <w:r w:rsidRPr="00FB4000">
        <w:tab/>
      </w:r>
      <w:r w:rsidRPr="00FB4000">
        <w:tab/>
        <w:t>pracovní skupina</w:t>
      </w:r>
    </w:p>
    <w:p w14:paraId="3A99C0A5" w14:textId="77777777" w:rsidR="00802201" w:rsidRDefault="00802201" w:rsidP="00802201">
      <w:pPr>
        <w:pStyle w:val="Normlntext"/>
      </w:pPr>
      <w:r>
        <w:t>PS PVP</w:t>
      </w:r>
      <w:r>
        <w:tab/>
      </w:r>
      <w:r>
        <w:tab/>
      </w:r>
      <w:r>
        <w:tab/>
        <w:t>pracovní skupina pro předškolní vzdělávání a péči</w:t>
      </w:r>
    </w:p>
    <w:p w14:paraId="21EC308C" w14:textId="4CCCCB19" w:rsidR="00D6250C" w:rsidRPr="00FB4000" w:rsidRDefault="00D6250C" w:rsidP="00802201">
      <w:pPr>
        <w:pStyle w:val="Normlntext"/>
      </w:pPr>
      <w:r>
        <w:t>PvV</w:t>
      </w:r>
      <w:r>
        <w:tab/>
      </w:r>
      <w:r>
        <w:tab/>
      </w:r>
      <w:r>
        <w:tab/>
        <w:t>pracovník/pracovníci ve vzdělávání</w:t>
      </w:r>
    </w:p>
    <w:p w14:paraId="37805AF9" w14:textId="77777777" w:rsidR="00802201" w:rsidRPr="00FB4000" w:rsidRDefault="00802201" w:rsidP="00802201">
      <w:pPr>
        <w:pStyle w:val="Normlntext"/>
      </w:pPr>
      <w:r w:rsidRPr="00FB4000">
        <w:t>RVP</w:t>
      </w:r>
      <w:r w:rsidRPr="00FB4000">
        <w:tab/>
      </w:r>
      <w:r w:rsidRPr="00FB4000">
        <w:tab/>
      </w:r>
      <w:r w:rsidRPr="00FB4000">
        <w:tab/>
        <w:t>rámcový vzdělávací program</w:t>
      </w:r>
    </w:p>
    <w:p w14:paraId="522EE4E9" w14:textId="77777777" w:rsidR="00802201" w:rsidRPr="00FB4000" w:rsidRDefault="00802201" w:rsidP="00802201">
      <w:pPr>
        <w:pStyle w:val="Normlntext"/>
      </w:pPr>
      <w:r w:rsidRPr="00FB4000">
        <w:t>ŘŠ</w:t>
      </w:r>
      <w:r w:rsidRPr="00FB4000">
        <w:tab/>
      </w:r>
      <w:r w:rsidRPr="00FB4000">
        <w:tab/>
      </w:r>
      <w:r w:rsidRPr="00FB4000">
        <w:tab/>
        <w:t>ředitel školy</w:t>
      </w:r>
    </w:p>
    <w:p w14:paraId="6C10B268" w14:textId="77777777" w:rsidR="00802201" w:rsidRPr="00FB4000" w:rsidRDefault="00802201" w:rsidP="00802201">
      <w:pPr>
        <w:pStyle w:val="Normlntext"/>
      </w:pPr>
      <w:r w:rsidRPr="00FB4000">
        <w:t>SFŽP</w:t>
      </w:r>
      <w:r w:rsidRPr="00FB4000">
        <w:tab/>
      </w:r>
      <w:r w:rsidRPr="00FB4000">
        <w:tab/>
      </w:r>
      <w:r w:rsidRPr="00FB4000">
        <w:tab/>
        <w:t>Státní fond životního prostředí</w:t>
      </w:r>
    </w:p>
    <w:p w14:paraId="579931F9" w14:textId="77777777" w:rsidR="00802201" w:rsidRPr="00FB4000" w:rsidRDefault="00802201" w:rsidP="00802201">
      <w:pPr>
        <w:pStyle w:val="Normlntext"/>
      </w:pPr>
      <w:r w:rsidRPr="00FB4000">
        <w:t>SMO</w:t>
      </w:r>
      <w:r w:rsidRPr="00FB4000">
        <w:tab/>
      </w:r>
      <w:r w:rsidRPr="00FB4000">
        <w:tab/>
      </w:r>
      <w:r w:rsidRPr="00FB4000">
        <w:tab/>
        <w:t>statutární město Ostrava</w:t>
      </w:r>
    </w:p>
    <w:p w14:paraId="2B1EF067" w14:textId="77777777" w:rsidR="00802201" w:rsidRPr="00FB4000" w:rsidRDefault="00802201" w:rsidP="00802201">
      <w:pPr>
        <w:pStyle w:val="Normlntext"/>
      </w:pPr>
      <w:r w:rsidRPr="00FB4000">
        <w:lastRenderedPageBreak/>
        <w:t>SPC</w:t>
      </w:r>
      <w:r w:rsidRPr="00FB4000">
        <w:tab/>
      </w:r>
      <w:r w:rsidRPr="00FB4000">
        <w:tab/>
      </w:r>
      <w:r w:rsidRPr="00FB4000">
        <w:tab/>
        <w:t>speciálně pedagogické centrum</w:t>
      </w:r>
    </w:p>
    <w:p w14:paraId="5CF97C2E" w14:textId="77777777" w:rsidR="00802201" w:rsidRDefault="00802201" w:rsidP="00802201">
      <w:pPr>
        <w:pStyle w:val="Normlntext"/>
      </w:pPr>
      <w:r w:rsidRPr="00FB4000">
        <w:t>SŠ</w:t>
      </w:r>
      <w:r w:rsidRPr="00FB4000">
        <w:tab/>
      </w:r>
      <w:r w:rsidRPr="00FB4000">
        <w:tab/>
      </w:r>
      <w:r w:rsidRPr="00FB4000">
        <w:tab/>
        <w:t>střední škola</w:t>
      </w:r>
    </w:p>
    <w:p w14:paraId="6A1DC59A" w14:textId="77777777" w:rsidR="00802201" w:rsidRPr="00FB4000" w:rsidRDefault="00802201" w:rsidP="00802201">
      <w:pPr>
        <w:pStyle w:val="Normlntext"/>
      </w:pPr>
      <w:r>
        <w:t>SŠSS</w:t>
      </w:r>
      <w:r>
        <w:tab/>
      </w:r>
      <w:r>
        <w:tab/>
      </w:r>
      <w:r>
        <w:tab/>
        <w:t>Střední škola společného stravování</w:t>
      </w:r>
    </w:p>
    <w:p w14:paraId="13329D6F" w14:textId="77777777" w:rsidR="00802201" w:rsidRPr="00FB4000" w:rsidRDefault="00802201" w:rsidP="00802201">
      <w:pPr>
        <w:pStyle w:val="Normlntext"/>
      </w:pPr>
      <w:r w:rsidRPr="00FB4000">
        <w:t>SVČ</w:t>
      </w:r>
      <w:r w:rsidRPr="00FB4000">
        <w:tab/>
      </w:r>
      <w:r w:rsidRPr="00FB4000">
        <w:tab/>
      </w:r>
      <w:r w:rsidRPr="00FB4000">
        <w:tab/>
        <w:t>středisko volného času</w:t>
      </w:r>
    </w:p>
    <w:p w14:paraId="17CE61CD" w14:textId="77777777" w:rsidR="00802201" w:rsidRPr="00FB4000" w:rsidRDefault="00802201" w:rsidP="00802201">
      <w:pPr>
        <w:pStyle w:val="Normlntext"/>
      </w:pPr>
      <w:r w:rsidRPr="00FB4000">
        <w:t>SVL</w:t>
      </w:r>
      <w:r w:rsidRPr="00FB4000">
        <w:tab/>
      </w:r>
      <w:r w:rsidRPr="00FB4000">
        <w:tab/>
      </w:r>
      <w:r w:rsidRPr="00FB4000">
        <w:tab/>
        <w:t>sociálně vyloučená lokalita</w:t>
      </w:r>
    </w:p>
    <w:p w14:paraId="638AAAF8" w14:textId="77777777" w:rsidR="00802201" w:rsidRPr="00FB4000" w:rsidRDefault="00802201" w:rsidP="00802201">
      <w:pPr>
        <w:pStyle w:val="Normlntext"/>
      </w:pPr>
      <w:r w:rsidRPr="00FB4000">
        <w:t>SVP</w:t>
      </w:r>
      <w:r w:rsidRPr="00FB4000">
        <w:tab/>
      </w:r>
      <w:r w:rsidRPr="00FB4000">
        <w:tab/>
      </w:r>
      <w:r w:rsidRPr="00FB4000">
        <w:tab/>
        <w:t>speciální vzdělávací potřeby</w:t>
      </w:r>
    </w:p>
    <w:p w14:paraId="59CDE075" w14:textId="77777777" w:rsidR="00802201" w:rsidRPr="00FB4000" w:rsidRDefault="00802201" w:rsidP="00802201">
      <w:pPr>
        <w:pStyle w:val="Normlntext"/>
      </w:pPr>
      <w:r w:rsidRPr="00FB4000">
        <w:t>SW</w:t>
      </w:r>
      <w:r w:rsidRPr="00FB4000">
        <w:tab/>
      </w:r>
      <w:r w:rsidRPr="00FB4000">
        <w:tab/>
      </w:r>
      <w:r w:rsidRPr="00FB4000">
        <w:tab/>
        <w:t>software</w:t>
      </w:r>
    </w:p>
    <w:p w14:paraId="4A28C5B7" w14:textId="77777777" w:rsidR="00802201" w:rsidRDefault="00802201" w:rsidP="00802201">
      <w:pPr>
        <w:pStyle w:val="Normlntext"/>
      </w:pPr>
      <w:r w:rsidRPr="00FB4000">
        <w:t>ŠD</w:t>
      </w:r>
      <w:r w:rsidRPr="00FB4000">
        <w:tab/>
      </w:r>
      <w:r w:rsidRPr="00FB4000">
        <w:tab/>
      </w:r>
      <w:r w:rsidRPr="00FB4000">
        <w:tab/>
        <w:t>školní družina</w:t>
      </w:r>
    </w:p>
    <w:p w14:paraId="1935D5D3" w14:textId="77777777" w:rsidR="00802201" w:rsidRPr="00FB4000" w:rsidRDefault="00802201" w:rsidP="00802201">
      <w:pPr>
        <w:pStyle w:val="Normlntext"/>
      </w:pPr>
      <w:r>
        <w:t>ŠJ</w:t>
      </w:r>
      <w:r>
        <w:tab/>
      </w:r>
      <w:r>
        <w:tab/>
      </w:r>
      <w:r>
        <w:tab/>
        <w:t>školní jídelna</w:t>
      </w:r>
    </w:p>
    <w:p w14:paraId="4158B90C" w14:textId="77777777" w:rsidR="00802201" w:rsidRPr="00FB4000" w:rsidRDefault="00802201" w:rsidP="00802201">
      <w:pPr>
        <w:pStyle w:val="Normlntext"/>
      </w:pPr>
      <w:r w:rsidRPr="00FB4000">
        <w:t>ŠVP</w:t>
      </w:r>
      <w:r w:rsidRPr="00FB4000">
        <w:tab/>
      </w:r>
      <w:r w:rsidRPr="00FB4000">
        <w:tab/>
      </w:r>
      <w:r w:rsidRPr="00FB4000">
        <w:tab/>
        <w:t>školní vzdělávací program</w:t>
      </w:r>
    </w:p>
    <w:p w14:paraId="03BFE073" w14:textId="77777777" w:rsidR="00802201" w:rsidRPr="00FB4000" w:rsidRDefault="00802201" w:rsidP="00802201">
      <w:pPr>
        <w:pStyle w:val="Normlntext"/>
      </w:pPr>
      <w:r w:rsidRPr="00FB4000">
        <w:t>ÚP</w:t>
      </w:r>
      <w:r w:rsidRPr="00FB4000">
        <w:tab/>
      </w:r>
      <w:r w:rsidRPr="00FB4000">
        <w:tab/>
      </w:r>
      <w:r w:rsidRPr="00FB4000">
        <w:tab/>
        <w:t xml:space="preserve">Úřad práce </w:t>
      </w:r>
    </w:p>
    <w:p w14:paraId="73123C25" w14:textId="77777777" w:rsidR="00802201" w:rsidRPr="00FB4000" w:rsidRDefault="00802201" w:rsidP="00802201">
      <w:pPr>
        <w:pStyle w:val="Normlntext"/>
      </w:pPr>
      <w:r w:rsidRPr="00FB4000">
        <w:t>VO</w:t>
      </w:r>
      <w:r w:rsidRPr="00FB4000">
        <w:tab/>
      </w:r>
      <w:r w:rsidRPr="00FB4000">
        <w:tab/>
      </w:r>
      <w:r w:rsidRPr="00FB4000">
        <w:tab/>
        <w:t>volitelný okruh</w:t>
      </w:r>
    </w:p>
    <w:p w14:paraId="1D9A4344" w14:textId="77777777" w:rsidR="00802201" w:rsidRDefault="00802201" w:rsidP="00802201">
      <w:pPr>
        <w:pStyle w:val="Normlntext"/>
      </w:pPr>
      <w:r w:rsidRPr="00FB4000">
        <w:t>VŠ</w:t>
      </w:r>
      <w:r w:rsidRPr="00FB4000">
        <w:tab/>
      </w:r>
      <w:r w:rsidRPr="00FB4000">
        <w:tab/>
      </w:r>
      <w:r w:rsidRPr="00FB4000">
        <w:tab/>
        <w:t>vysoká škola</w:t>
      </w:r>
    </w:p>
    <w:p w14:paraId="421349DD" w14:textId="77777777" w:rsidR="00802201" w:rsidRPr="00FB4000" w:rsidRDefault="00802201" w:rsidP="00802201">
      <w:pPr>
        <w:pStyle w:val="Normlntext"/>
      </w:pPr>
      <w:r>
        <w:t>VŠB – TUO</w:t>
      </w:r>
      <w:r>
        <w:tab/>
      </w:r>
      <w:r>
        <w:tab/>
        <w:t>Vysoká škola báňská – Technická univerzita Ostrava</w:t>
      </w:r>
    </w:p>
    <w:p w14:paraId="2A5138EF" w14:textId="77777777" w:rsidR="00802201" w:rsidRDefault="00802201" w:rsidP="00802201">
      <w:pPr>
        <w:pStyle w:val="Normlntext"/>
      </w:pPr>
      <w:r w:rsidRPr="00FB4000">
        <w:t>ZŠ</w:t>
      </w:r>
      <w:r w:rsidRPr="00FB4000">
        <w:tab/>
      </w:r>
      <w:r w:rsidRPr="00FB4000">
        <w:tab/>
      </w:r>
      <w:r w:rsidRPr="00FB4000">
        <w:tab/>
        <w:t>základní</w:t>
      </w:r>
      <w:r>
        <w:t xml:space="preserve"> </w:t>
      </w:r>
      <w:r w:rsidRPr="00FB4000">
        <w:t>škola</w:t>
      </w:r>
    </w:p>
    <w:p w14:paraId="79058C08" w14:textId="2E706EA3" w:rsidR="00802201" w:rsidRPr="00D44397" w:rsidRDefault="00802201" w:rsidP="00802201">
      <w:pPr>
        <w:pStyle w:val="Normlntext"/>
      </w:pPr>
      <w:r>
        <w:t>ZZ</w:t>
      </w:r>
      <w:r>
        <w:tab/>
      </w:r>
      <w:r>
        <w:tab/>
      </w:r>
      <w:r>
        <w:tab/>
        <w:t>zákonný zástupce</w:t>
      </w:r>
    </w:p>
    <w:p w14:paraId="3DF01E81" w14:textId="77777777" w:rsidR="00802201" w:rsidRDefault="00802201" w:rsidP="00802201">
      <w:pPr>
        <w:pStyle w:val="Normlntext"/>
      </w:pPr>
    </w:p>
    <w:p w14:paraId="09135ACA" w14:textId="77777777" w:rsidR="00802201" w:rsidRDefault="00802201" w:rsidP="00802201">
      <w:pPr>
        <w:pStyle w:val="Normlntext"/>
      </w:pPr>
    </w:p>
    <w:p w14:paraId="32F3631D" w14:textId="3E2E161E" w:rsidR="00802201" w:rsidRDefault="00802201" w:rsidP="00802201">
      <w:pPr>
        <w:pStyle w:val="Normlntext"/>
      </w:pPr>
      <w:r>
        <w:t>Zpracoval:</w:t>
      </w:r>
    </w:p>
    <w:p w14:paraId="669B21B8" w14:textId="0E84C8A2" w:rsidR="00802201" w:rsidRDefault="00802201" w:rsidP="00802201">
      <w:pPr>
        <w:pStyle w:val="Normlntext"/>
      </w:pPr>
      <w:r>
        <w:t xml:space="preserve">Bc. Karel Synek, DiS. </w:t>
      </w:r>
    </w:p>
    <w:p w14:paraId="2EBEE573" w14:textId="2C0212E2" w:rsidR="00802201" w:rsidRPr="00FB4000" w:rsidRDefault="00802201" w:rsidP="00802201">
      <w:pPr>
        <w:pStyle w:val="Normlntext"/>
      </w:pPr>
      <w:r>
        <w:t>koordinátor MAP</w:t>
      </w:r>
    </w:p>
    <w:p w14:paraId="64CE2514" w14:textId="1B74E20A" w:rsidR="007D64CE" w:rsidRPr="007D64CE" w:rsidRDefault="007D64CE" w:rsidP="00802201">
      <w:pPr>
        <w:spacing w:after="0" w:line="240" w:lineRule="auto"/>
        <w:rPr>
          <w:sz w:val="24"/>
          <w:szCs w:val="24"/>
        </w:rPr>
      </w:pPr>
    </w:p>
    <w:sectPr w:rsidR="007D64CE" w:rsidRPr="007D64CE" w:rsidSect="009E5F2F">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EBFA7" w14:textId="77777777" w:rsidR="00CA50F5" w:rsidRDefault="00CA50F5" w:rsidP="007D5BA2">
      <w:pPr>
        <w:spacing w:after="0" w:line="240" w:lineRule="auto"/>
      </w:pPr>
      <w:r>
        <w:separator/>
      </w:r>
    </w:p>
  </w:endnote>
  <w:endnote w:type="continuationSeparator" w:id="0">
    <w:p w14:paraId="401B0EA2" w14:textId="77777777" w:rsidR="00CA50F5" w:rsidRDefault="00CA50F5" w:rsidP="007D5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DA4BD" w14:textId="77777777" w:rsidR="00F66C5D" w:rsidRPr="003F0E5D" w:rsidRDefault="00F66C5D" w:rsidP="00F66C5D">
    <w:pPr>
      <w:pStyle w:val="Zpat"/>
      <w:rPr>
        <w:rFonts w:eastAsia="Times New Roman"/>
      </w:rPr>
    </w:pPr>
    <w:r>
      <w:rPr>
        <w:rFonts w:eastAsia="Times New Roman"/>
        <w:noProof/>
      </w:rPr>
      <w:drawing>
        <wp:anchor distT="0" distB="0" distL="114300" distR="114300" simplePos="0" relativeHeight="251663360" behindDoc="0" locked="0" layoutInCell="1" allowOverlap="1" wp14:anchorId="7BCDB07B" wp14:editId="1CF85EBD">
          <wp:simplePos x="0" y="0"/>
          <wp:positionH relativeFrom="page">
            <wp:posOffset>5457825</wp:posOffset>
          </wp:positionH>
          <wp:positionV relativeFrom="paragraph">
            <wp:posOffset>-170180</wp:posOffset>
          </wp:positionV>
          <wp:extent cx="1710055" cy="619125"/>
          <wp:effectExtent l="0" t="0" r="4445" b="9525"/>
          <wp:wrapNone/>
          <wp:docPr id="81971291" name="Obrázek 81971291"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98381352"/>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7</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26</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2ADF460B" w14:textId="6002DEEB" w:rsidR="009B1C4E" w:rsidRPr="00F66C5D" w:rsidRDefault="00F66C5D" w:rsidP="00F66C5D">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B3D6F" w14:textId="77777777" w:rsidR="00CA50F5" w:rsidRDefault="00CA50F5" w:rsidP="007D5BA2">
      <w:pPr>
        <w:spacing w:after="0" w:line="240" w:lineRule="auto"/>
      </w:pPr>
      <w:r>
        <w:separator/>
      </w:r>
    </w:p>
  </w:footnote>
  <w:footnote w:type="continuationSeparator" w:id="0">
    <w:p w14:paraId="002D24A4" w14:textId="77777777" w:rsidR="00CA50F5" w:rsidRDefault="00CA50F5" w:rsidP="007D5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044B1" w14:textId="246EDB03" w:rsidR="009B1C4E" w:rsidRDefault="007E62B0" w:rsidP="00F41E2A">
    <w:pPr>
      <w:pStyle w:val="Zhlav"/>
      <w:jc w:val="center"/>
      <w:rPr>
        <w:rFonts w:ascii="Arial" w:hAnsi="Arial" w:cs="Arial"/>
        <w:sz w:val="20"/>
        <w:szCs w:val="20"/>
      </w:rPr>
    </w:pPr>
    <w:r>
      <w:rPr>
        <w:rFonts w:ascii="Arial" w:hAnsi="Arial" w:cs="Arial"/>
        <w:noProof/>
        <w:sz w:val="20"/>
        <w:szCs w:val="20"/>
      </w:rPr>
      <w:drawing>
        <wp:anchor distT="0" distB="0" distL="114300" distR="114300" simplePos="0" relativeHeight="251661312" behindDoc="1" locked="0" layoutInCell="1" allowOverlap="1" wp14:anchorId="461D7180" wp14:editId="503A1AE3">
          <wp:simplePos x="0" y="0"/>
          <wp:positionH relativeFrom="margin">
            <wp:posOffset>575310</wp:posOffset>
          </wp:positionH>
          <wp:positionV relativeFrom="paragraph">
            <wp:posOffset>-139065</wp:posOffset>
          </wp:positionV>
          <wp:extent cx="4140200" cy="589915"/>
          <wp:effectExtent l="0" t="0" r="0" b="635"/>
          <wp:wrapTight wrapText="bothSides">
            <wp:wrapPolygon edited="0">
              <wp:start x="0" y="0"/>
              <wp:lineTo x="0" y="20926"/>
              <wp:lineTo x="21467" y="20926"/>
              <wp:lineTo x="21467" y="0"/>
              <wp:lineTo x="0" y="0"/>
            </wp:wrapPolygon>
          </wp:wrapTight>
          <wp:docPr id="11711908" name="Obrázek 11711908"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669532" name="Obrázek 2"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140200" cy="589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E1464"/>
    <w:multiLevelType w:val="hybridMultilevel"/>
    <w:tmpl w:val="9B3262BC"/>
    <w:lvl w:ilvl="0" w:tplc="3B0E0E04">
      <w:start w:val="1"/>
      <w:numFmt w:val="decimal"/>
      <w:lvlText w:val="%1)"/>
      <w:lvlJc w:val="left"/>
      <w:pPr>
        <w:ind w:left="502" w:hanging="360"/>
      </w:pPr>
      <w:rPr>
        <w:rFonts w:hint="default"/>
        <w:b w:val="0"/>
        <w:bCs/>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D61C25"/>
    <w:multiLevelType w:val="multilevel"/>
    <w:tmpl w:val="C8FE6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E31F4D"/>
    <w:multiLevelType w:val="hybridMultilevel"/>
    <w:tmpl w:val="8F229BA4"/>
    <w:lvl w:ilvl="0" w:tplc="5D4E09E6">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547B4F"/>
    <w:multiLevelType w:val="multilevel"/>
    <w:tmpl w:val="9E2A5D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E67278"/>
    <w:multiLevelType w:val="hybridMultilevel"/>
    <w:tmpl w:val="6FBE58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E75D56"/>
    <w:multiLevelType w:val="hybridMultilevel"/>
    <w:tmpl w:val="F4F898E6"/>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6" w15:restartNumberingAfterBreak="0">
    <w:nsid w:val="0BF72709"/>
    <w:multiLevelType w:val="hybridMultilevel"/>
    <w:tmpl w:val="EC6441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716DDE"/>
    <w:multiLevelType w:val="hybridMultilevel"/>
    <w:tmpl w:val="8B409D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0C7E7792"/>
    <w:multiLevelType w:val="hybridMultilevel"/>
    <w:tmpl w:val="E646C606"/>
    <w:lvl w:ilvl="0" w:tplc="DBC6D5BA">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0DFD518E"/>
    <w:multiLevelType w:val="multilevel"/>
    <w:tmpl w:val="E0A83DA0"/>
    <w:lvl w:ilvl="0">
      <w:start w:val="1"/>
      <w:numFmt w:val="decimal"/>
      <w:lvlText w:val="%1."/>
      <w:lvlJc w:val="left"/>
      <w:pPr>
        <w:ind w:left="720" w:hanging="360"/>
      </w:pPr>
      <w:rPr>
        <w:rFonts w:hint="default"/>
        <w:strike w:val="0"/>
        <w:color w:val="FF000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0E8D6747"/>
    <w:multiLevelType w:val="hybridMultilevel"/>
    <w:tmpl w:val="F3406762"/>
    <w:lvl w:ilvl="0" w:tplc="DBC6D5B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F9C767F"/>
    <w:multiLevelType w:val="hybridMultilevel"/>
    <w:tmpl w:val="FCCCC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FB011BE"/>
    <w:multiLevelType w:val="hybridMultilevel"/>
    <w:tmpl w:val="6FBE58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7B55B8"/>
    <w:multiLevelType w:val="hybridMultilevel"/>
    <w:tmpl w:val="7E3C54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3C52303"/>
    <w:multiLevelType w:val="hybridMultilevel"/>
    <w:tmpl w:val="36A0E10C"/>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5" w15:restartNumberingAfterBreak="0">
    <w:nsid w:val="181B69B5"/>
    <w:multiLevelType w:val="hybridMultilevel"/>
    <w:tmpl w:val="5C6025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18496466"/>
    <w:multiLevelType w:val="hybridMultilevel"/>
    <w:tmpl w:val="1ECCF38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1881530A"/>
    <w:multiLevelType w:val="hybridMultilevel"/>
    <w:tmpl w:val="177420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A3935ED"/>
    <w:multiLevelType w:val="hybridMultilevel"/>
    <w:tmpl w:val="8B409D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1A560179"/>
    <w:multiLevelType w:val="hybridMultilevel"/>
    <w:tmpl w:val="6C4AF5E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1B124A51"/>
    <w:multiLevelType w:val="hybridMultilevel"/>
    <w:tmpl w:val="2D1AC562"/>
    <w:lvl w:ilvl="0" w:tplc="E47610D4">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B8B62D1"/>
    <w:multiLevelType w:val="hybridMultilevel"/>
    <w:tmpl w:val="4D0E9FB8"/>
    <w:lvl w:ilvl="0" w:tplc="07361D3E">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0767C58"/>
    <w:multiLevelType w:val="hybridMultilevel"/>
    <w:tmpl w:val="30767DEE"/>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3" w15:restartNumberingAfterBreak="0">
    <w:nsid w:val="257B1F0E"/>
    <w:multiLevelType w:val="multilevel"/>
    <w:tmpl w:val="AD728278"/>
    <w:lvl w:ilvl="0">
      <w:start w:val="1"/>
      <w:numFmt w:val="upperLetter"/>
      <w:lvlText w:val="Priorita %1."/>
      <w:lvlJc w:val="left"/>
      <w:pPr>
        <w:ind w:left="502" w:hanging="360"/>
      </w:pPr>
      <w:rPr>
        <w:rFonts w:hint="default"/>
        <w:b/>
        <w:bCs/>
        <w:i w:val="0"/>
        <w:color w:val="000000" w:themeColor="text1"/>
        <w:sz w:val="22"/>
        <w:szCs w:val="22"/>
      </w:rPr>
    </w:lvl>
    <w:lvl w:ilvl="1">
      <w:start w:val="1"/>
      <w:numFmt w:val="decimal"/>
      <w:lvlText w:val="SC %1.%2"/>
      <w:lvlJc w:val="left"/>
      <w:pPr>
        <w:ind w:left="502" w:hanging="360"/>
      </w:pPr>
      <w:rPr>
        <w:rFonts w:hint="default"/>
        <w:b/>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24" w15:restartNumberingAfterBreak="0">
    <w:nsid w:val="26F12E36"/>
    <w:multiLevelType w:val="hybridMultilevel"/>
    <w:tmpl w:val="23A8391A"/>
    <w:lvl w:ilvl="0" w:tplc="9B5A4142">
      <w:start w:val="1"/>
      <w:numFmt w:val="decimal"/>
      <w:lvlText w:val="SC B.%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76A52BA"/>
    <w:multiLevelType w:val="hybridMultilevel"/>
    <w:tmpl w:val="51524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77E50BD"/>
    <w:multiLevelType w:val="hybridMultilevel"/>
    <w:tmpl w:val="5D90BB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2985024D"/>
    <w:multiLevelType w:val="hybridMultilevel"/>
    <w:tmpl w:val="8DDA78C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BD7110F"/>
    <w:multiLevelType w:val="hybridMultilevel"/>
    <w:tmpl w:val="4F6EA38A"/>
    <w:lvl w:ilvl="0" w:tplc="914ED9C2">
      <w:start w:val="1"/>
      <w:numFmt w:val="decimal"/>
      <w:lvlText w:val="%1."/>
      <w:lvlJc w:val="left"/>
      <w:pPr>
        <w:ind w:left="2566"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2DF42189"/>
    <w:multiLevelType w:val="hybridMultilevel"/>
    <w:tmpl w:val="DAE8747A"/>
    <w:lvl w:ilvl="0" w:tplc="316EB95C">
      <w:start w:val="1"/>
      <w:numFmt w:val="upperLetter"/>
      <w:lvlText w:val="Priorit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E1813E5"/>
    <w:multiLevelType w:val="hybridMultilevel"/>
    <w:tmpl w:val="FA1CB8EC"/>
    <w:lvl w:ilvl="0" w:tplc="B9440FBC">
      <w:start w:val="1"/>
      <w:numFmt w:val="decimal"/>
      <w:lvlText w:val="%1."/>
      <w:lvlJc w:val="left"/>
      <w:pPr>
        <w:ind w:left="720" w:hanging="360"/>
      </w:pPr>
      <w:rPr>
        <w:rFonts w:eastAsiaTheme="minorHAnsi" w:cs="Calibri"/>
        <w:b w:val="0"/>
        <w:bCs/>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2F4E01E4"/>
    <w:multiLevelType w:val="hybridMultilevel"/>
    <w:tmpl w:val="B8D4526C"/>
    <w:lvl w:ilvl="0" w:tplc="EA1488AC">
      <w:start w:val="1"/>
      <w:numFmt w:val="decimal"/>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32" w15:restartNumberingAfterBreak="0">
    <w:nsid w:val="32C0273C"/>
    <w:multiLevelType w:val="hybridMultilevel"/>
    <w:tmpl w:val="8DDA78C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2E23760"/>
    <w:multiLevelType w:val="hybridMultilevel"/>
    <w:tmpl w:val="9F6093DC"/>
    <w:lvl w:ilvl="0" w:tplc="0405000F">
      <w:start w:val="1"/>
      <w:numFmt w:val="decimal"/>
      <w:lvlText w:val="%1."/>
      <w:lvlJc w:val="left"/>
      <w:pPr>
        <w:ind w:left="720" w:hanging="360"/>
      </w:pPr>
      <w:rPr>
        <w:rFonts w:hint="default"/>
      </w:rPr>
    </w:lvl>
    <w:lvl w:ilvl="1" w:tplc="C554B282">
      <w:start w:val="3"/>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74350A3"/>
    <w:multiLevelType w:val="multilevel"/>
    <w:tmpl w:val="1F369A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7D63EEE"/>
    <w:multiLevelType w:val="hybridMultilevel"/>
    <w:tmpl w:val="EE3C04FA"/>
    <w:lvl w:ilvl="0" w:tplc="4EBA8C9A">
      <w:start w:val="1"/>
      <w:numFmt w:val="decimal"/>
      <w:lvlText w:val="%1."/>
      <w:lvlJc w:val="left"/>
      <w:pPr>
        <w:ind w:left="720" w:hanging="360"/>
      </w:pPr>
      <w:rPr>
        <w:rFonts w:eastAsiaTheme="minorHAnsi" w:cs="Calibri"/>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38317E83"/>
    <w:multiLevelType w:val="hybridMultilevel"/>
    <w:tmpl w:val="6FBE58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8F8472C"/>
    <w:multiLevelType w:val="hybridMultilevel"/>
    <w:tmpl w:val="8DDA78C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C4C7114"/>
    <w:multiLevelType w:val="hybridMultilevel"/>
    <w:tmpl w:val="1F02E9EC"/>
    <w:lvl w:ilvl="0" w:tplc="C1766E5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076351C"/>
    <w:multiLevelType w:val="hybridMultilevel"/>
    <w:tmpl w:val="3EE8BE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136032B"/>
    <w:multiLevelType w:val="hybridMultilevel"/>
    <w:tmpl w:val="8DDA78CA"/>
    <w:lvl w:ilvl="0" w:tplc="57EA27EE">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2F209D4"/>
    <w:multiLevelType w:val="hybridMultilevel"/>
    <w:tmpl w:val="83829784"/>
    <w:lvl w:ilvl="0" w:tplc="FFFFFFFF">
      <w:start w:val="1"/>
      <w:numFmt w:val="decimal"/>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42" w15:restartNumberingAfterBreak="0">
    <w:nsid w:val="43FC5541"/>
    <w:multiLevelType w:val="hybridMultilevel"/>
    <w:tmpl w:val="0FE879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635329B"/>
    <w:multiLevelType w:val="hybridMultilevel"/>
    <w:tmpl w:val="EA5096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49AF7D2E"/>
    <w:multiLevelType w:val="hybridMultilevel"/>
    <w:tmpl w:val="B4048D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B7F1070"/>
    <w:multiLevelType w:val="hybridMultilevel"/>
    <w:tmpl w:val="7026F726"/>
    <w:lvl w:ilvl="0" w:tplc="3118D998">
      <w:start w:val="1"/>
      <w:numFmt w:val="decimal"/>
      <w:lvlText w:val="%1."/>
      <w:lvlJc w:val="left"/>
      <w:pPr>
        <w:ind w:left="1080" w:hanging="360"/>
      </w:pPr>
      <w:rPr>
        <w:b/>
        <w:bCs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4D8065F1"/>
    <w:multiLevelType w:val="hybridMultilevel"/>
    <w:tmpl w:val="EB6ACC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F1A626C"/>
    <w:multiLevelType w:val="hybridMultilevel"/>
    <w:tmpl w:val="7E3C5430"/>
    <w:lvl w:ilvl="0" w:tplc="2E189D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FBE5F3B"/>
    <w:multiLevelType w:val="hybridMultilevel"/>
    <w:tmpl w:val="613A42A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2880053"/>
    <w:multiLevelType w:val="hybridMultilevel"/>
    <w:tmpl w:val="67E651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2B06F66"/>
    <w:multiLevelType w:val="hybridMultilevel"/>
    <w:tmpl w:val="C7AA39D2"/>
    <w:lvl w:ilvl="0" w:tplc="D5D033A2">
      <w:start w:val="1"/>
      <w:numFmt w:val="decimal"/>
      <w:lvlText w:val="SC C.%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49B1088"/>
    <w:multiLevelType w:val="hybridMultilevel"/>
    <w:tmpl w:val="92707C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6A40B69"/>
    <w:multiLevelType w:val="hybridMultilevel"/>
    <w:tmpl w:val="6FBE58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6A77CF8"/>
    <w:multiLevelType w:val="hybridMultilevel"/>
    <w:tmpl w:val="8DDA78C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6BC40CC"/>
    <w:multiLevelType w:val="hybridMultilevel"/>
    <w:tmpl w:val="759657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5" w15:restartNumberingAfterBreak="0">
    <w:nsid w:val="57151264"/>
    <w:multiLevelType w:val="hybridMultilevel"/>
    <w:tmpl w:val="92707C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7BE605E"/>
    <w:multiLevelType w:val="hybridMultilevel"/>
    <w:tmpl w:val="1CA6919E"/>
    <w:lvl w:ilvl="0" w:tplc="9F86660A">
      <w:start w:val="1"/>
      <w:numFmt w:val="decimal"/>
      <w:lvlText w:val="SC D.%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59E72DB6"/>
    <w:multiLevelType w:val="hybridMultilevel"/>
    <w:tmpl w:val="EF009228"/>
    <w:lvl w:ilvl="0" w:tplc="9828C76C">
      <w:start w:val="1"/>
      <w:numFmt w:val="decimal"/>
      <w:lvlText w:val="%1."/>
      <w:lvlJc w:val="left"/>
      <w:pPr>
        <w:ind w:left="720" w:hanging="360"/>
      </w:pPr>
      <w:rPr>
        <w:rFonts w:eastAsiaTheme="minorHAnsi" w:cs="Calibri"/>
        <w:b w:val="0"/>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8" w15:restartNumberingAfterBreak="0">
    <w:nsid w:val="59FA069F"/>
    <w:multiLevelType w:val="hybridMultilevel"/>
    <w:tmpl w:val="0046FCDA"/>
    <w:lvl w:ilvl="0" w:tplc="D534D00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5A5D6883"/>
    <w:multiLevelType w:val="hybridMultilevel"/>
    <w:tmpl w:val="CF4E6C54"/>
    <w:lvl w:ilvl="0" w:tplc="42482A9E">
      <w:start w:val="1"/>
      <w:numFmt w:val="decimal"/>
      <w:lvlText w:val="%1)"/>
      <w:lvlJc w:val="left"/>
      <w:pPr>
        <w:ind w:left="502" w:hanging="360"/>
      </w:pPr>
      <w:rPr>
        <w:rFonts w:hint="default"/>
        <w:b w:val="0"/>
        <w:bCs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5BF47C09"/>
    <w:multiLevelType w:val="hybridMultilevel"/>
    <w:tmpl w:val="F01CE74C"/>
    <w:lvl w:ilvl="0" w:tplc="E9E0BABA">
      <w:start w:val="1"/>
      <w:numFmt w:val="decimal"/>
      <w:lvlText w:val="%1."/>
      <w:lvlJc w:val="left"/>
      <w:pPr>
        <w:ind w:left="720"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5E5654B4"/>
    <w:multiLevelType w:val="hybridMultilevel"/>
    <w:tmpl w:val="36A0E10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2" w15:restartNumberingAfterBreak="0">
    <w:nsid w:val="5E857156"/>
    <w:multiLevelType w:val="hybridMultilevel"/>
    <w:tmpl w:val="EB6ACC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24D7A2C"/>
    <w:multiLevelType w:val="hybridMultilevel"/>
    <w:tmpl w:val="1D129C44"/>
    <w:lvl w:ilvl="0" w:tplc="80B40E40">
      <w:numFmt w:val="bullet"/>
      <w:lvlText w:val="-"/>
      <w:lvlJc w:val="left"/>
      <w:pPr>
        <w:ind w:left="720" w:hanging="360"/>
      </w:pPr>
      <w:rPr>
        <w:rFonts w:ascii="Calibri" w:eastAsia="Times New Roman" w:hAnsi="Calibri" w:cs="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628432F2"/>
    <w:multiLevelType w:val="hybridMultilevel"/>
    <w:tmpl w:val="3B64F8C4"/>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3503A66"/>
    <w:multiLevelType w:val="hybridMultilevel"/>
    <w:tmpl w:val="D1D094E2"/>
    <w:lvl w:ilvl="0" w:tplc="4ADC2FAE">
      <w:start w:val="1"/>
      <w:numFmt w:val="decimal"/>
      <w:lvlText w:val="%1."/>
      <w:lvlJc w:val="left"/>
      <w:pPr>
        <w:ind w:left="1004" w:hanging="360"/>
      </w:pPr>
      <w:rPr>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6" w15:restartNumberingAfterBreak="0">
    <w:nsid w:val="64927912"/>
    <w:multiLevelType w:val="hybridMultilevel"/>
    <w:tmpl w:val="CC5A1A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68486D2C"/>
    <w:multiLevelType w:val="multilevel"/>
    <w:tmpl w:val="1F369ACE"/>
    <w:styleLink w:val="Aktulnseznam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A4C3A67"/>
    <w:multiLevelType w:val="multilevel"/>
    <w:tmpl w:val="AD728278"/>
    <w:lvl w:ilvl="0">
      <w:start w:val="1"/>
      <w:numFmt w:val="upperLetter"/>
      <w:lvlText w:val="Priorita %1."/>
      <w:lvlJc w:val="left"/>
      <w:pPr>
        <w:ind w:left="502" w:hanging="360"/>
      </w:pPr>
      <w:rPr>
        <w:rFonts w:hint="default"/>
        <w:b/>
        <w:bCs/>
        <w:i w:val="0"/>
        <w:color w:val="000000" w:themeColor="text1"/>
        <w:sz w:val="22"/>
        <w:szCs w:val="22"/>
      </w:rPr>
    </w:lvl>
    <w:lvl w:ilvl="1">
      <w:start w:val="1"/>
      <w:numFmt w:val="decimal"/>
      <w:lvlText w:val="SC %1.%2"/>
      <w:lvlJc w:val="left"/>
      <w:pPr>
        <w:ind w:left="502" w:hanging="360"/>
      </w:pPr>
      <w:rPr>
        <w:rFonts w:hint="default"/>
        <w:b/>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69" w15:restartNumberingAfterBreak="0">
    <w:nsid w:val="6C8460BE"/>
    <w:multiLevelType w:val="multilevel"/>
    <w:tmpl w:val="7E8A1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F82FF0"/>
    <w:multiLevelType w:val="hybridMultilevel"/>
    <w:tmpl w:val="D67280F0"/>
    <w:lvl w:ilvl="0" w:tplc="0405000B">
      <w:start w:val="1"/>
      <w:numFmt w:val="bullet"/>
      <w:pStyle w:val="odrka"/>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170EB730">
      <w:start w:val="1"/>
      <w:numFmt w:val="decimal"/>
      <w:lvlText w:val="%3."/>
      <w:lvlJc w:val="left"/>
      <w:pPr>
        <w:ind w:left="2340" w:hanging="36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1" w15:restartNumberingAfterBreak="0">
    <w:nsid w:val="6DAB18D1"/>
    <w:multiLevelType w:val="hybridMultilevel"/>
    <w:tmpl w:val="8DDA78C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F1A102A"/>
    <w:multiLevelType w:val="multilevel"/>
    <w:tmpl w:val="7E8A1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1B62DDB"/>
    <w:multiLevelType w:val="hybridMultilevel"/>
    <w:tmpl w:val="8DDA78C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1EE05EB"/>
    <w:multiLevelType w:val="hybridMultilevel"/>
    <w:tmpl w:val="020032A0"/>
    <w:lvl w:ilvl="0" w:tplc="969AFA40">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3030B2A"/>
    <w:multiLevelType w:val="hybridMultilevel"/>
    <w:tmpl w:val="6BE00E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73623446"/>
    <w:multiLevelType w:val="hybridMultilevel"/>
    <w:tmpl w:val="5A4A3C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752903C9"/>
    <w:multiLevelType w:val="hybridMultilevel"/>
    <w:tmpl w:val="580C55A0"/>
    <w:lvl w:ilvl="0" w:tplc="C130F0E0">
      <w:start w:val="1"/>
      <w:numFmt w:val="decimal"/>
      <w:lvlText w:val="%1."/>
      <w:lvlJc w:val="left"/>
      <w:pPr>
        <w:ind w:left="720" w:hanging="360"/>
      </w:pPr>
      <w:rPr>
        <w:rFonts w:eastAsiaTheme="minorHAnsi" w:cs="Calibri"/>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8" w15:restartNumberingAfterBreak="0">
    <w:nsid w:val="7666711A"/>
    <w:multiLevelType w:val="multilevel"/>
    <w:tmpl w:val="78000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15:restartNumberingAfterBreak="0">
    <w:nsid w:val="76683C0D"/>
    <w:multiLevelType w:val="hybridMultilevel"/>
    <w:tmpl w:val="B108EF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787F69B7"/>
    <w:multiLevelType w:val="multilevel"/>
    <w:tmpl w:val="10BE88B8"/>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A19668D"/>
    <w:multiLevelType w:val="hybridMultilevel"/>
    <w:tmpl w:val="D1146880"/>
    <w:lvl w:ilvl="0" w:tplc="4D98252C">
      <w:start w:val="1"/>
      <w:numFmt w:val="decimal"/>
      <w:lvlText w:val="%1)"/>
      <w:lvlJc w:val="left"/>
      <w:pPr>
        <w:ind w:left="786" w:hanging="360"/>
      </w:pPr>
      <w:rPr>
        <w:rFonts w:hint="default"/>
        <w:b w:val="0"/>
        <w:bCs w:val="0"/>
        <w:i w:val="0"/>
        <w:sz w:val="22"/>
        <w:szCs w:val="22"/>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2" w15:restartNumberingAfterBreak="0">
    <w:nsid w:val="7B314964"/>
    <w:multiLevelType w:val="hybridMultilevel"/>
    <w:tmpl w:val="83829784"/>
    <w:lvl w:ilvl="0" w:tplc="0405000F">
      <w:start w:val="1"/>
      <w:numFmt w:val="decimal"/>
      <w:lvlText w:val="%1."/>
      <w:lvlJc w:val="left"/>
      <w:pPr>
        <w:ind w:left="2700" w:hanging="360"/>
      </w:p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83" w15:restartNumberingAfterBreak="0">
    <w:nsid w:val="7C5D41E6"/>
    <w:multiLevelType w:val="multilevel"/>
    <w:tmpl w:val="A9523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7D3B139B"/>
    <w:multiLevelType w:val="hybridMultilevel"/>
    <w:tmpl w:val="A4388F18"/>
    <w:lvl w:ilvl="0" w:tplc="A1A6F71A">
      <w:numFmt w:val="bullet"/>
      <w:lvlText w:val="-"/>
      <w:lvlJc w:val="left"/>
      <w:pPr>
        <w:ind w:left="1072" w:hanging="360"/>
      </w:pPr>
      <w:rPr>
        <w:rFonts w:ascii="Calibri" w:eastAsia="Times New Roman" w:hAnsi="Calibri" w:cs="Calibri" w:hint="default"/>
      </w:rPr>
    </w:lvl>
    <w:lvl w:ilvl="1" w:tplc="04050003" w:tentative="1">
      <w:start w:val="1"/>
      <w:numFmt w:val="bullet"/>
      <w:lvlText w:val="o"/>
      <w:lvlJc w:val="left"/>
      <w:pPr>
        <w:ind w:left="1792" w:hanging="360"/>
      </w:pPr>
      <w:rPr>
        <w:rFonts w:ascii="Courier New" w:hAnsi="Courier New" w:cs="Courier New" w:hint="default"/>
      </w:rPr>
    </w:lvl>
    <w:lvl w:ilvl="2" w:tplc="04050005" w:tentative="1">
      <w:start w:val="1"/>
      <w:numFmt w:val="bullet"/>
      <w:lvlText w:val=""/>
      <w:lvlJc w:val="left"/>
      <w:pPr>
        <w:ind w:left="2512" w:hanging="360"/>
      </w:pPr>
      <w:rPr>
        <w:rFonts w:ascii="Wingdings" w:hAnsi="Wingdings" w:hint="default"/>
      </w:rPr>
    </w:lvl>
    <w:lvl w:ilvl="3" w:tplc="04050001" w:tentative="1">
      <w:start w:val="1"/>
      <w:numFmt w:val="bullet"/>
      <w:lvlText w:val=""/>
      <w:lvlJc w:val="left"/>
      <w:pPr>
        <w:ind w:left="3232" w:hanging="360"/>
      </w:pPr>
      <w:rPr>
        <w:rFonts w:ascii="Symbol" w:hAnsi="Symbol" w:hint="default"/>
      </w:rPr>
    </w:lvl>
    <w:lvl w:ilvl="4" w:tplc="04050003" w:tentative="1">
      <w:start w:val="1"/>
      <w:numFmt w:val="bullet"/>
      <w:lvlText w:val="o"/>
      <w:lvlJc w:val="left"/>
      <w:pPr>
        <w:ind w:left="3952" w:hanging="360"/>
      </w:pPr>
      <w:rPr>
        <w:rFonts w:ascii="Courier New" w:hAnsi="Courier New" w:cs="Courier New" w:hint="default"/>
      </w:rPr>
    </w:lvl>
    <w:lvl w:ilvl="5" w:tplc="04050005" w:tentative="1">
      <w:start w:val="1"/>
      <w:numFmt w:val="bullet"/>
      <w:lvlText w:val=""/>
      <w:lvlJc w:val="left"/>
      <w:pPr>
        <w:ind w:left="4672" w:hanging="360"/>
      </w:pPr>
      <w:rPr>
        <w:rFonts w:ascii="Wingdings" w:hAnsi="Wingdings" w:hint="default"/>
      </w:rPr>
    </w:lvl>
    <w:lvl w:ilvl="6" w:tplc="04050001" w:tentative="1">
      <w:start w:val="1"/>
      <w:numFmt w:val="bullet"/>
      <w:lvlText w:val=""/>
      <w:lvlJc w:val="left"/>
      <w:pPr>
        <w:ind w:left="5392" w:hanging="360"/>
      </w:pPr>
      <w:rPr>
        <w:rFonts w:ascii="Symbol" w:hAnsi="Symbol" w:hint="default"/>
      </w:rPr>
    </w:lvl>
    <w:lvl w:ilvl="7" w:tplc="04050003" w:tentative="1">
      <w:start w:val="1"/>
      <w:numFmt w:val="bullet"/>
      <w:lvlText w:val="o"/>
      <w:lvlJc w:val="left"/>
      <w:pPr>
        <w:ind w:left="6112" w:hanging="360"/>
      </w:pPr>
      <w:rPr>
        <w:rFonts w:ascii="Courier New" w:hAnsi="Courier New" w:cs="Courier New" w:hint="default"/>
      </w:rPr>
    </w:lvl>
    <w:lvl w:ilvl="8" w:tplc="04050005" w:tentative="1">
      <w:start w:val="1"/>
      <w:numFmt w:val="bullet"/>
      <w:lvlText w:val=""/>
      <w:lvlJc w:val="left"/>
      <w:pPr>
        <w:ind w:left="6832" w:hanging="360"/>
      </w:pPr>
      <w:rPr>
        <w:rFonts w:ascii="Wingdings" w:hAnsi="Wingdings" w:hint="default"/>
      </w:rPr>
    </w:lvl>
  </w:abstractNum>
  <w:abstractNum w:abstractNumId="85" w15:restartNumberingAfterBreak="0">
    <w:nsid w:val="7EC21E8F"/>
    <w:multiLevelType w:val="multilevel"/>
    <w:tmpl w:val="23C47BC2"/>
    <w:lvl w:ilvl="0">
      <w:start w:val="1"/>
      <w:numFmt w:val="decimal"/>
      <w:lvlText w:val="%1."/>
      <w:lvlJc w:val="left"/>
      <w:pPr>
        <w:ind w:left="720" w:hanging="360"/>
      </w:pPr>
      <w:rPr>
        <w:rFonts w:hint="default"/>
        <w:strike w:val="0"/>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6" w15:restartNumberingAfterBreak="0">
    <w:nsid w:val="7F7A4786"/>
    <w:multiLevelType w:val="hybridMultilevel"/>
    <w:tmpl w:val="0CE049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876849958">
    <w:abstractNumId w:val="81"/>
  </w:num>
  <w:num w:numId="2" w16cid:durableId="1641879596">
    <w:abstractNumId w:val="0"/>
  </w:num>
  <w:num w:numId="3" w16cid:durableId="2142652837">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7417542">
    <w:abstractNumId w:val="16"/>
  </w:num>
  <w:num w:numId="5" w16cid:durableId="1037507820">
    <w:abstractNumId w:val="34"/>
  </w:num>
  <w:num w:numId="6" w16cid:durableId="1494880279">
    <w:abstractNumId w:val="80"/>
  </w:num>
  <w:num w:numId="7" w16cid:durableId="1562640965">
    <w:abstractNumId w:val="48"/>
  </w:num>
  <w:num w:numId="8" w16cid:durableId="106585168">
    <w:abstractNumId w:val="70"/>
  </w:num>
  <w:num w:numId="9" w16cid:durableId="563950988">
    <w:abstractNumId w:val="82"/>
  </w:num>
  <w:num w:numId="10" w16cid:durableId="202332161">
    <w:abstractNumId w:val="66"/>
  </w:num>
  <w:num w:numId="11" w16cid:durableId="1904826893">
    <w:abstractNumId w:val="46"/>
  </w:num>
  <w:num w:numId="12" w16cid:durableId="1931038445">
    <w:abstractNumId w:val="76"/>
  </w:num>
  <w:num w:numId="13" w16cid:durableId="590239329">
    <w:abstractNumId w:val="11"/>
  </w:num>
  <w:num w:numId="14" w16cid:durableId="184708720">
    <w:abstractNumId w:val="51"/>
  </w:num>
  <w:num w:numId="15" w16cid:durableId="158035784">
    <w:abstractNumId w:val="75"/>
  </w:num>
  <w:num w:numId="16" w16cid:durableId="1797677459">
    <w:abstractNumId w:val="61"/>
  </w:num>
  <w:num w:numId="17" w16cid:durableId="1785684203">
    <w:abstractNumId w:val="19"/>
  </w:num>
  <w:num w:numId="18" w16cid:durableId="1960798322">
    <w:abstractNumId w:val="79"/>
  </w:num>
  <w:num w:numId="19" w16cid:durableId="613555669">
    <w:abstractNumId w:val="44"/>
  </w:num>
  <w:num w:numId="20" w16cid:durableId="761725851">
    <w:abstractNumId w:val="12"/>
  </w:num>
  <w:num w:numId="21" w16cid:durableId="2046326778">
    <w:abstractNumId w:val="9"/>
  </w:num>
  <w:num w:numId="22" w16cid:durableId="1909533619">
    <w:abstractNumId w:val="17"/>
  </w:num>
  <w:num w:numId="23" w16cid:durableId="806514983">
    <w:abstractNumId w:val="39"/>
  </w:num>
  <w:num w:numId="24" w16cid:durableId="1179347614">
    <w:abstractNumId w:val="60"/>
  </w:num>
  <w:num w:numId="25" w16cid:durableId="1139760492">
    <w:abstractNumId w:val="72"/>
  </w:num>
  <w:num w:numId="26" w16cid:durableId="47530400">
    <w:abstractNumId w:val="85"/>
  </w:num>
  <w:num w:numId="27" w16cid:durableId="202326618">
    <w:abstractNumId w:val="67"/>
  </w:num>
  <w:num w:numId="28" w16cid:durableId="87669867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2974683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13351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4573013">
    <w:abstractNumId w:val="21"/>
  </w:num>
  <w:num w:numId="32" w16cid:durableId="1245266463">
    <w:abstractNumId w:val="38"/>
  </w:num>
  <w:num w:numId="33" w16cid:durableId="1677531927">
    <w:abstractNumId w:val="2"/>
  </w:num>
  <w:num w:numId="34" w16cid:durableId="1996447255">
    <w:abstractNumId w:val="58"/>
  </w:num>
  <w:num w:numId="35" w16cid:durableId="1859856688">
    <w:abstractNumId w:val="25"/>
  </w:num>
  <w:num w:numId="36" w16cid:durableId="1483303473">
    <w:abstractNumId w:val="6"/>
  </w:num>
  <w:num w:numId="37" w16cid:durableId="830296014">
    <w:abstractNumId w:val="20"/>
  </w:num>
  <w:num w:numId="38" w16cid:durableId="1230847530">
    <w:abstractNumId w:val="33"/>
  </w:num>
  <w:num w:numId="39" w16cid:durableId="592589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992048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772411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1568657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091033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74087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919483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24901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981958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357055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225016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944761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14556618">
    <w:abstractNumId w:val="47"/>
  </w:num>
  <w:num w:numId="52" w16cid:durableId="3216723">
    <w:abstractNumId w:val="1"/>
  </w:num>
  <w:num w:numId="53" w16cid:durableId="19480999">
    <w:abstractNumId w:val="10"/>
  </w:num>
  <w:num w:numId="54" w16cid:durableId="1535269363">
    <w:abstractNumId w:val="40"/>
  </w:num>
  <w:num w:numId="55" w16cid:durableId="1414931184">
    <w:abstractNumId w:val="32"/>
  </w:num>
  <w:num w:numId="56" w16cid:durableId="1917402416">
    <w:abstractNumId w:val="27"/>
  </w:num>
  <w:num w:numId="57" w16cid:durableId="786238516">
    <w:abstractNumId w:val="71"/>
  </w:num>
  <w:num w:numId="58" w16cid:durableId="264314209">
    <w:abstractNumId w:val="53"/>
  </w:num>
  <w:num w:numId="59" w16cid:durableId="764501585">
    <w:abstractNumId w:val="37"/>
  </w:num>
  <w:num w:numId="60" w16cid:durableId="825627675">
    <w:abstractNumId w:val="64"/>
  </w:num>
  <w:num w:numId="61" w16cid:durableId="235362288">
    <w:abstractNumId w:val="18"/>
  </w:num>
  <w:num w:numId="62" w16cid:durableId="1088695872">
    <w:abstractNumId w:val="4"/>
  </w:num>
  <w:num w:numId="63" w16cid:durableId="528567864">
    <w:abstractNumId w:val="8"/>
  </w:num>
  <w:num w:numId="64" w16cid:durableId="7679003">
    <w:abstractNumId w:val="45"/>
  </w:num>
  <w:num w:numId="65" w16cid:durableId="909583304">
    <w:abstractNumId w:val="68"/>
  </w:num>
  <w:num w:numId="66" w16cid:durableId="957372281">
    <w:abstractNumId w:val="36"/>
  </w:num>
  <w:num w:numId="67" w16cid:durableId="1817598974">
    <w:abstractNumId w:val="31"/>
  </w:num>
  <w:num w:numId="68" w16cid:durableId="1854176028">
    <w:abstractNumId w:val="28"/>
  </w:num>
  <w:num w:numId="69" w16cid:durableId="309557006">
    <w:abstractNumId w:val="23"/>
  </w:num>
  <w:num w:numId="70" w16cid:durableId="1498884629">
    <w:abstractNumId w:val="29"/>
  </w:num>
  <w:num w:numId="71" w16cid:durableId="869336802">
    <w:abstractNumId w:val="55"/>
  </w:num>
  <w:num w:numId="72" w16cid:durableId="1528324910">
    <w:abstractNumId w:val="14"/>
  </w:num>
  <w:num w:numId="73" w16cid:durableId="689186321">
    <w:abstractNumId w:val="74"/>
  </w:num>
  <w:num w:numId="74" w16cid:durableId="2094431517">
    <w:abstractNumId w:val="52"/>
  </w:num>
  <w:num w:numId="75" w16cid:durableId="1012144390">
    <w:abstractNumId w:val="41"/>
  </w:num>
  <w:num w:numId="76" w16cid:durableId="722290976">
    <w:abstractNumId w:val="69"/>
  </w:num>
  <w:num w:numId="77" w16cid:durableId="1688020153">
    <w:abstractNumId w:val="73"/>
  </w:num>
  <w:num w:numId="78" w16cid:durableId="1817992820">
    <w:abstractNumId w:val="42"/>
  </w:num>
  <w:num w:numId="79" w16cid:durableId="885457349">
    <w:abstractNumId w:val="62"/>
  </w:num>
  <w:num w:numId="80" w16cid:durableId="178738752">
    <w:abstractNumId w:val="24"/>
  </w:num>
  <w:num w:numId="81" w16cid:durableId="604072722">
    <w:abstractNumId w:val="50"/>
  </w:num>
  <w:num w:numId="82" w16cid:durableId="350693383">
    <w:abstractNumId w:val="56"/>
  </w:num>
  <w:num w:numId="83" w16cid:durableId="1133258590">
    <w:abstractNumId w:val="13"/>
  </w:num>
  <w:num w:numId="84" w16cid:durableId="761603935">
    <w:abstractNumId w:val="63"/>
  </w:num>
  <w:num w:numId="85" w16cid:durableId="812406763">
    <w:abstractNumId w:val="84"/>
  </w:num>
  <w:num w:numId="86" w16cid:durableId="894198444">
    <w:abstractNumId w:val="22"/>
  </w:num>
  <w:num w:numId="87" w16cid:durableId="861360553">
    <w:abstractNumId w:val="5"/>
  </w:num>
  <w:num w:numId="88" w16cid:durableId="1489321606">
    <w:abstractNumId w:val="6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E2"/>
    <w:rsid w:val="0000088D"/>
    <w:rsid w:val="000030D5"/>
    <w:rsid w:val="00003A6C"/>
    <w:rsid w:val="0000714E"/>
    <w:rsid w:val="00011E88"/>
    <w:rsid w:val="00016AEB"/>
    <w:rsid w:val="00017903"/>
    <w:rsid w:val="0002329E"/>
    <w:rsid w:val="00030BCA"/>
    <w:rsid w:val="0003370F"/>
    <w:rsid w:val="00037577"/>
    <w:rsid w:val="00044A02"/>
    <w:rsid w:val="00047042"/>
    <w:rsid w:val="00052784"/>
    <w:rsid w:val="00055D29"/>
    <w:rsid w:val="00064575"/>
    <w:rsid w:val="0006479B"/>
    <w:rsid w:val="00067B90"/>
    <w:rsid w:val="00070FF6"/>
    <w:rsid w:val="000725D0"/>
    <w:rsid w:val="00074788"/>
    <w:rsid w:val="00077A6A"/>
    <w:rsid w:val="00081904"/>
    <w:rsid w:val="00082E46"/>
    <w:rsid w:val="00090D23"/>
    <w:rsid w:val="00095B64"/>
    <w:rsid w:val="00097CEC"/>
    <w:rsid w:val="000A2FD0"/>
    <w:rsid w:val="000A36B0"/>
    <w:rsid w:val="000A411F"/>
    <w:rsid w:val="000B1857"/>
    <w:rsid w:val="000B7B95"/>
    <w:rsid w:val="000C0A15"/>
    <w:rsid w:val="000D7FEF"/>
    <w:rsid w:val="000E3147"/>
    <w:rsid w:val="000E65CD"/>
    <w:rsid w:val="000E6BD2"/>
    <w:rsid w:val="000F1419"/>
    <w:rsid w:val="000F5AE8"/>
    <w:rsid w:val="0010084C"/>
    <w:rsid w:val="00100ACD"/>
    <w:rsid w:val="00111958"/>
    <w:rsid w:val="00112635"/>
    <w:rsid w:val="00112654"/>
    <w:rsid w:val="0012215F"/>
    <w:rsid w:val="001246AE"/>
    <w:rsid w:val="00126A51"/>
    <w:rsid w:val="00132AE9"/>
    <w:rsid w:val="001331BE"/>
    <w:rsid w:val="001354C0"/>
    <w:rsid w:val="001356E2"/>
    <w:rsid w:val="00135B33"/>
    <w:rsid w:val="00140714"/>
    <w:rsid w:val="00140E2D"/>
    <w:rsid w:val="001410E4"/>
    <w:rsid w:val="001435B5"/>
    <w:rsid w:val="00147D04"/>
    <w:rsid w:val="00147E6E"/>
    <w:rsid w:val="001506A8"/>
    <w:rsid w:val="001516B3"/>
    <w:rsid w:val="00153911"/>
    <w:rsid w:val="00156C33"/>
    <w:rsid w:val="001709A6"/>
    <w:rsid w:val="00171A22"/>
    <w:rsid w:val="0017245E"/>
    <w:rsid w:val="00175031"/>
    <w:rsid w:val="0017576E"/>
    <w:rsid w:val="00177E22"/>
    <w:rsid w:val="00181414"/>
    <w:rsid w:val="00186F47"/>
    <w:rsid w:val="00187CBA"/>
    <w:rsid w:val="00192740"/>
    <w:rsid w:val="0019278D"/>
    <w:rsid w:val="00192D29"/>
    <w:rsid w:val="00193BF7"/>
    <w:rsid w:val="00194BEA"/>
    <w:rsid w:val="00196485"/>
    <w:rsid w:val="001A1CE1"/>
    <w:rsid w:val="001A1F36"/>
    <w:rsid w:val="001A2D6F"/>
    <w:rsid w:val="001B17DA"/>
    <w:rsid w:val="001B1D00"/>
    <w:rsid w:val="001B5C23"/>
    <w:rsid w:val="001C2F3F"/>
    <w:rsid w:val="001C74B2"/>
    <w:rsid w:val="001D7002"/>
    <w:rsid w:val="001E07EF"/>
    <w:rsid w:val="001E1361"/>
    <w:rsid w:val="001E2242"/>
    <w:rsid w:val="001E313C"/>
    <w:rsid w:val="001F0BAC"/>
    <w:rsid w:val="001F3429"/>
    <w:rsid w:val="001F5976"/>
    <w:rsid w:val="00205C5B"/>
    <w:rsid w:val="002168C3"/>
    <w:rsid w:val="00220AD2"/>
    <w:rsid w:val="0022139F"/>
    <w:rsid w:val="00223641"/>
    <w:rsid w:val="002242F6"/>
    <w:rsid w:val="0022771D"/>
    <w:rsid w:val="00233179"/>
    <w:rsid w:val="00235DAE"/>
    <w:rsid w:val="00236E78"/>
    <w:rsid w:val="00253726"/>
    <w:rsid w:val="0025503C"/>
    <w:rsid w:val="00255407"/>
    <w:rsid w:val="00262294"/>
    <w:rsid w:val="0026288D"/>
    <w:rsid w:val="0026291C"/>
    <w:rsid w:val="00264252"/>
    <w:rsid w:val="0027179D"/>
    <w:rsid w:val="002739C1"/>
    <w:rsid w:val="00273A61"/>
    <w:rsid w:val="0028086E"/>
    <w:rsid w:val="00281651"/>
    <w:rsid w:val="00281976"/>
    <w:rsid w:val="00284ADB"/>
    <w:rsid w:val="00293715"/>
    <w:rsid w:val="00293C7A"/>
    <w:rsid w:val="002A0A9A"/>
    <w:rsid w:val="002A108C"/>
    <w:rsid w:val="002A3406"/>
    <w:rsid w:val="002A3F71"/>
    <w:rsid w:val="002B0C82"/>
    <w:rsid w:val="002B2A2E"/>
    <w:rsid w:val="002B4BE0"/>
    <w:rsid w:val="002C5D79"/>
    <w:rsid w:val="002C69C9"/>
    <w:rsid w:val="002D0E02"/>
    <w:rsid w:val="002D17DE"/>
    <w:rsid w:val="002D3BB5"/>
    <w:rsid w:val="002E125C"/>
    <w:rsid w:val="002E3068"/>
    <w:rsid w:val="002E3FEA"/>
    <w:rsid w:val="002F090D"/>
    <w:rsid w:val="002F2814"/>
    <w:rsid w:val="002F3975"/>
    <w:rsid w:val="00302570"/>
    <w:rsid w:val="003143CC"/>
    <w:rsid w:val="00315D72"/>
    <w:rsid w:val="00320654"/>
    <w:rsid w:val="0032133A"/>
    <w:rsid w:val="00323088"/>
    <w:rsid w:val="00323BEE"/>
    <w:rsid w:val="00325FCF"/>
    <w:rsid w:val="00327A3F"/>
    <w:rsid w:val="0033489D"/>
    <w:rsid w:val="00336D0F"/>
    <w:rsid w:val="00342181"/>
    <w:rsid w:val="0034685C"/>
    <w:rsid w:val="003510D0"/>
    <w:rsid w:val="00355720"/>
    <w:rsid w:val="00355835"/>
    <w:rsid w:val="003576E6"/>
    <w:rsid w:val="003576EC"/>
    <w:rsid w:val="0036618B"/>
    <w:rsid w:val="00366CC7"/>
    <w:rsid w:val="00366E6E"/>
    <w:rsid w:val="00370082"/>
    <w:rsid w:val="00372249"/>
    <w:rsid w:val="003739D7"/>
    <w:rsid w:val="00375ED7"/>
    <w:rsid w:val="00377E25"/>
    <w:rsid w:val="00381D39"/>
    <w:rsid w:val="0038241B"/>
    <w:rsid w:val="00383E35"/>
    <w:rsid w:val="003942A2"/>
    <w:rsid w:val="003968B2"/>
    <w:rsid w:val="003A19B4"/>
    <w:rsid w:val="003B08AE"/>
    <w:rsid w:val="003B24DC"/>
    <w:rsid w:val="003B312D"/>
    <w:rsid w:val="003B326C"/>
    <w:rsid w:val="003B62AD"/>
    <w:rsid w:val="003C22B9"/>
    <w:rsid w:val="003C260A"/>
    <w:rsid w:val="003C37A5"/>
    <w:rsid w:val="003C3CE7"/>
    <w:rsid w:val="003C5FDA"/>
    <w:rsid w:val="003C727F"/>
    <w:rsid w:val="003D27BD"/>
    <w:rsid w:val="003D3677"/>
    <w:rsid w:val="003D5E92"/>
    <w:rsid w:val="003D7F45"/>
    <w:rsid w:val="003E10E2"/>
    <w:rsid w:val="003E5402"/>
    <w:rsid w:val="003F4445"/>
    <w:rsid w:val="003F667F"/>
    <w:rsid w:val="004017D1"/>
    <w:rsid w:val="00402D5C"/>
    <w:rsid w:val="00404AF0"/>
    <w:rsid w:val="00406D1B"/>
    <w:rsid w:val="00406E9F"/>
    <w:rsid w:val="00414B37"/>
    <w:rsid w:val="004204F0"/>
    <w:rsid w:val="00423243"/>
    <w:rsid w:val="00431D63"/>
    <w:rsid w:val="00436897"/>
    <w:rsid w:val="00437B53"/>
    <w:rsid w:val="00441DAA"/>
    <w:rsid w:val="00445543"/>
    <w:rsid w:val="0045086C"/>
    <w:rsid w:val="00450C0D"/>
    <w:rsid w:val="00455C82"/>
    <w:rsid w:val="00461ABA"/>
    <w:rsid w:val="00461EFB"/>
    <w:rsid w:val="00463A1D"/>
    <w:rsid w:val="00465D41"/>
    <w:rsid w:val="004667A2"/>
    <w:rsid w:val="0046756D"/>
    <w:rsid w:val="00470F72"/>
    <w:rsid w:val="00471402"/>
    <w:rsid w:val="00471C66"/>
    <w:rsid w:val="00472996"/>
    <w:rsid w:val="0047327A"/>
    <w:rsid w:val="004745B4"/>
    <w:rsid w:val="0047591E"/>
    <w:rsid w:val="00475B51"/>
    <w:rsid w:val="00481877"/>
    <w:rsid w:val="00482892"/>
    <w:rsid w:val="004831F7"/>
    <w:rsid w:val="00484B80"/>
    <w:rsid w:val="0048681B"/>
    <w:rsid w:val="00491CB7"/>
    <w:rsid w:val="00494206"/>
    <w:rsid w:val="0049595B"/>
    <w:rsid w:val="00497254"/>
    <w:rsid w:val="004A2D65"/>
    <w:rsid w:val="004A6946"/>
    <w:rsid w:val="004B306A"/>
    <w:rsid w:val="004C00B9"/>
    <w:rsid w:val="004C181A"/>
    <w:rsid w:val="004C360F"/>
    <w:rsid w:val="004C3E27"/>
    <w:rsid w:val="004C40BC"/>
    <w:rsid w:val="004C4615"/>
    <w:rsid w:val="004C4ACE"/>
    <w:rsid w:val="004C4C4F"/>
    <w:rsid w:val="004D0D91"/>
    <w:rsid w:val="004E2B73"/>
    <w:rsid w:val="004E370B"/>
    <w:rsid w:val="004E425F"/>
    <w:rsid w:val="004E6E0B"/>
    <w:rsid w:val="004F03B1"/>
    <w:rsid w:val="004F2CF6"/>
    <w:rsid w:val="004F5D8B"/>
    <w:rsid w:val="00500A7F"/>
    <w:rsid w:val="00503F80"/>
    <w:rsid w:val="00505AEC"/>
    <w:rsid w:val="00506C69"/>
    <w:rsid w:val="005132A3"/>
    <w:rsid w:val="00514716"/>
    <w:rsid w:val="00517EFD"/>
    <w:rsid w:val="00520BBE"/>
    <w:rsid w:val="005311DF"/>
    <w:rsid w:val="00533E94"/>
    <w:rsid w:val="00535F11"/>
    <w:rsid w:val="005434EB"/>
    <w:rsid w:val="00543DB4"/>
    <w:rsid w:val="00544823"/>
    <w:rsid w:val="00544F36"/>
    <w:rsid w:val="00550AF0"/>
    <w:rsid w:val="005568B6"/>
    <w:rsid w:val="00557E03"/>
    <w:rsid w:val="00561183"/>
    <w:rsid w:val="00562A27"/>
    <w:rsid w:val="005651A6"/>
    <w:rsid w:val="005659DD"/>
    <w:rsid w:val="00570409"/>
    <w:rsid w:val="00574405"/>
    <w:rsid w:val="00574DD1"/>
    <w:rsid w:val="00581624"/>
    <w:rsid w:val="00584B3A"/>
    <w:rsid w:val="00586402"/>
    <w:rsid w:val="00587915"/>
    <w:rsid w:val="0059018D"/>
    <w:rsid w:val="00595C78"/>
    <w:rsid w:val="0059734C"/>
    <w:rsid w:val="005A267D"/>
    <w:rsid w:val="005A2CD0"/>
    <w:rsid w:val="005A526C"/>
    <w:rsid w:val="005A6295"/>
    <w:rsid w:val="005A7688"/>
    <w:rsid w:val="005B061B"/>
    <w:rsid w:val="005B27DD"/>
    <w:rsid w:val="005B5CA4"/>
    <w:rsid w:val="005C0AA2"/>
    <w:rsid w:val="005C1BEA"/>
    <w:rsid w:val="005C3722"/>
    <w:rsid w:val="005D27E8"/>
    <w:rsid w:val="005D4591"/>
    <w:rsid w:val="005D6800"/>
    <w:rsid w:val="005E0218"/>
    <w:rsid w:val="005E2148"/>
    <w:rsid w:val="005E2467"/>
    <w:rsid w:val="005E3F38"/>
    <w:rsid w:val="005F0C65"/>
    <w:rsid w:val="005F2D9F"/>
    <w:rsid w:val="005F3BD2"/>
    <w:rsid w:val="005F73ED"/>
    <w:rsid w:val="005F7C19"/>
    <w:rsid w:val="00603C7E"/>
    <w:rsid w:val="00606329"/>
    <w:rsid w:val="00606342"/>
    <w:rsid w:val="006102F0"/>
    <w:rsid w:val="0061250A"/>
    <w:rsid w:val="00623700"/>
    <w:rsid w:val="006237AF"/>
    <w:rsid w:val="0063034C"/>
    <w:rsid w:val="006303DD"/>
    <w:rsid w:val="006349B9"/>
    <w:rsid w:val="00635D7F"/>
    <w:rsid w:val="006505A9"/>
    <w:rsid w:val="00653FF7"/>
    <w:rsid w:val="0065511F"/>
    <w:rsid w:val="00662B24"/>
    <w:rsid w:val="0067075B"/>
    <w:rsid w:val="00672A98"/>
    <w:rsid w:val="0067628D"/>
    <w:rsid w:val="00677300"/>
    <w:rsid w:val="00680C83"/>
    <w:rsid w:val="00682AF9"/>
    <w:rsid w:val="0069157C"/>
    <w:rsid w:val="006919FB"/>
    <w:rsid w:val="006A2B29"/>
    <w:rsid w:val="006A56BF"/>
    <w:rsid w:val="006A730B"/>
    <w:rsid w:val="006B04E1"/>
    <w:rsid w:val="006B2C4E"/>
    <w:rsid w:val="006C2E12"/>
    <w:rsid w:val="006C4E78"/>
    <w:rsid w:val="006D0BA3"/>
    <w:rsid w:val="006D113D"/>
    <w:rsid w:val="006E1214"/>
    <w:rsid w:val="006E3353"/>
    <w:rsid w:val="006E4710"/>
    <w:rsid w:val="006F139A"/>
    <w:rsid w:val="006F14DF"/>
    <w:rsid w:val="006F2A2D"/>
    <w:rsid w:val="006F3210"/>
    <w:rsid w:val="0070228B"/>
    <w:rsid w:val="00702D64"/>
    <w:rsid w:val="00705BE7"/>
    <w:rsid w:val="00706D59"/>
    <w:rsid w:val="007178EC"/>
    <w:rsid w:val="0072432A"/>
    <w:rsid w:val="00725677"/>
    <w:rsid w:val="007343DA"/>
    <w:rsid w:val="00736009"/>
    <w:rsid w:val="0074103A"/>
    <w:rsid w:val="00743448"/>
    <w:rsid w:val="00744BB0"/>
    <w:rsid w:val="00746BC3"/>
    <w:rsid w:val="00747078"/>
    <w:rsid w:val="007500A2"/>
    <w:rsid w:val="007537D1"/>
    <w:rsid w:val="007548E2"/>
    <w:rsid w:val="00754DBE"/>
    <w:rsid w:val="00755EFD"/>
    <w:rsid w:val="00764AB2"/>
    <w:rsid w:val="00766856"/>
    <w:rsid w:val="00766F7F"/>
    <w:rsid w:val="00782D47"/>
    <w:rsid w:val="0079062F"/>
    <w:rsid w:val="007A1271"/>
    <w:rsid w:val="007A2EAB"/>
    <w:rsid w:val="007B0ABC"/>
    <w:rsid w:val="007B20A5"/>
    <w:rsid w:val="007B35C0"/>
    <w:rsid w:val="007B4235"/>
    <w:rsid w:val="007C10A6"/>
    <w:rsid w:val="007C145E"/>
    <w:rsid w:val="007C1FE4"/>
    <w:rsid w:val="007C31F3"/>
    <w:rsid w:val="007C49C3"/>
    <w:rsid w:val="007C50AB"/>
    <w:rsid w:val="007C657C"/>
    <w:rsid w:val="007C7DED"/>
    <w:rsid w:val="007D5BA2"/>
    <w:rsid w:val="007D64CE"/>
    <w:rsid w:val="007D6A32"/>
    <w:rsid w:val="007E0BC8"/>
    <w:rsid w:val="007E17DF"/>
    <w:rsid w:val="007E2C92"/>
    <w:rsid w:val="007E55F7"/>
    <w:rsid w:val="007E62B0"/>
    <w:rsid w:val="007E64C7"/>
    <w:rsid w:val="007F367C"/>
    <w:rsid w:val="007F3BD5"/>
    <w:rsid w:val="007F5389"/>
    <w:rsid w:val="0080108C"/>
    <w:rsid w:val="00802201"/>
    <w:rsid w:val="008105A7"/>
    <w:rsid w:val="0081347F"/>
    <w:rsid w:val="00816822"/>
    <w:rsid w:val="00816C28"/>
    <w:rsid w:val="00817ECF"/>
    <w:rsid w:val="0082148E"/>
    <w:rsid w:val="00826925"/>
    <w:rsid w:val="00830B28"/>
    <w:rsid w:val="0083610A"/>
    <w:rsid w:val="00836F0A"/>
    <w:rsid w:val="0083733B"/>
    <w:rsid w:val="008378CA"/>
    <w:rsid w:val="00842CCF"/>
    <w:rsid w:val="00843F5C"/>
    <w:rsid w:val="008450FD"/>
    <w:rsid w:val="00845911"/>
    <w:rsid w:val="00852CA9"/>
    <w:rsid w:val="0085610D"/>
    <w:rsid w:val="0085756F"/>
    <w:rsid w:val="00860281"/>
    <w:rsid w:val="0086243E"/>
    <w:rsid w:val="0086531C"/>
    <w:rsid w:val="00865CFE"/>
    <w:rsid w:val="00883A6A"/>
    <w:rsid w:val="008A4A02"/>
    <w:rsid w:val="008A77A4"/>
    <w:rsid w:val="008A7B1A"/>
    <w:rsid w:val="008B2C1A"/>
    <w:rsid w:val="008B4EE2"/>
    <w:rsid w:val="008B55F8"/>
    <w:rsid w:val="008B66EA"/>
    <w:rsid w:val="008B67AC"/>
    <w:rsid w:val="008C0354"/>
    <w:rsid w:val="008C1142"/>
    <w:rsid w:val="008C34E3"/>
    <w:rsid w:val="008C423E"/>
    <w:rsid w:val="008C426F"/>
    <w:rsid w:val="008C6EF9"/>
    <w:rsid w:val="008D6921"/>
    <w:rsid w:val="008F1674"/>
    <w:rsid w:val="008F2B5A"/>
    <w:rsid w:val="008F56E7"/>
    <w:rsid w:val="008F6C68"/>
    <w:rsid w:val="008F6DCE"/>
    <w:rsid w:val="008F7C3D"/>
    <w:rsid w:val="00900058"/>
    <w:rsid w:val="00903F38"/>
    <w:rsid w:val="009043AE"/>
    <w:rsid w:val="00906F1B"/>
    <w:rsid w:val="00913E22"/>
    <w:rsid w:val="00922605"/>
    <w:rsid w:val="0092391A"/>
    <w:rsid w:val="00925947"/>
    <w:rsid w:val="00926020"/>
    <w:rsid w:val="00927AEA"/>
    <w:rsid w:val="00930B65"/>
    <w:rsid w:val="00930D56"/>
    <w:rsid w:val="009316CE"/>
    <w:rsid w:val="00932158"/>
    <w:rsid w:val="00935FA6"/>
    <w:rsid w:val="00940734"/>
    <w:rsid w:val="009443F8"/>
    <w:rsid w:val="00945A49"/>
    <w:rsid w:val="009548C3"/>
    <w:rsid w:val="00954C16"/>
    <w:rsid w:val="00961309"/>
    <w:rsid w:val="009650D6"/>
    <w:rsid w:val="00965B28"/>
    <w:rsid w:val="00970FB3"/>
    <w:rsid w:val="00974312"/>
    <w:rsid w:val="00975CEF"/>
    <w:rsid w:val="009765AF"/>
    <w:rsid w:val="00981217"/>
    <w:rsid w:val="00982504"/>
    <w:rsid w:val="009903B4"/>
    <w:rsid w:val="0099186D"/>
    <w:rsid w:val="009A1EDE"/>
    <w:rsid w:val="009A30C6"/>
    <w:rsid w:val="009B1003"/>
    <w:rsid w:val="009B1C4E"/>
    <w:rsid w:val="009B27D4"/>
    <w:rsid w:val="009B2AC8"/>
    <w:rsid w:val="009B377E"/>
    <w:rsid w:val="009C25C9"/>
    <w:rsid w:val="009C2C22"/>
    <w:rsid w:val="009C2D0F"/>
    <w:rsid w:val="009D7470"/>
    <w:rsid w:val="009E06AC"/>
    <w:rsid w:val="009E130B"/>
    <w:rsid w:val="009E2A16"/>
    <w:rsid w:val="009E4767"/>
    <w:rsid w:val="009E5F2F"/>
    <w:rsid w:val="009E7862"/>
    <w:rsid w:val="009F2CBE"/>
    <w:rsid w:val="009F4218"/>
    <w:rsid w:val="009F6503"/>
    <w:rsid w:val="009F6F09"/>
    <w:rsid w:val="009F7B66"/>
    <w:rsid w:val="009F7D69"/>
    <w:rsid w:val="00A008CC"/>
    <w:rsid w:val="00A01D7E"/>
    <w:rsid w:val="00A01F96"/>
    <w:rsid w:val="00A05417"/>
    <w:rsid w:val="00A17BB0"/>
    <w:rsid w:val="00A30DA2"/>
    <w:rsid w:val="00A31091"/>
    <w:rsid w:val="00A33E60"/>
    <w:rsid w:val="00A3404A"/>
    <w:rsid w:val="00A40CBB"/>
    <w:rsid w:val="00A43813"/>
    <w:rsid w:val="00A43D13"/>
    <w:rsid w:val="00A447CD"/>
    <w:rsid w:val="00A47EE7"/>
    <w:rsid w:val="00A50623"/>
    <w:rsid w:val="00A52A25"/>
    <w:rsid w:val="00A6027D"/>
    <w:rsid w:val="00A72609"/>
    <w:rsid w:val="00A750A3"/>
    <w:rsid w:val="00A808FF"/>
    <w:rsid w:val="00A8749A"/>
    <w:rsid w:val="00A93BB8"/>
    <w:rsid w:val="00A949DE"/>
    <w:rsid w:val="00A9504C"/>
    <w:rsid w:val="00A95F2C"/>
    <w:rsid w:val="00AA1029"/>
    <w:rsid w:val="00AA1F77"/>
    <w:rsid w:val="00AA368A"/>
    <w:rsid w:val="00AA39BB"/>
    <w:rsid w:val="00AA3FDD"/>
    <w:rsid w:val="00AA4963"/>
    <w:rsid w:val="00AA54C9"/>
    <w:rsid w:val="00AB535A"/>
    <w:rsid w:val="00AC25D7"/>
    <w:rsid w:val="00AD31E8"/>
    <w:rsid w:val="00AD6C67"/>
    <w:rsid w:val="00AD7173"/>
    <w:rsid w:val="00AE4AC7"/>
    <w:rsid w:val="00AE6169"/>
    <w:rsid w:val="00AF4BBF"/>
    <w:rsid w:val="00AF54B4"/>
    <w:rsid w:val="00AF58B5"/>
    <w:rsid w:val="00AF5D0E"/>
    <w:rsid w:val="00AF6DE9"/>
    <w:rsid w:val="00AF6F78"/>
    <w:rsid w:val="00B04330"/>
    <w:rsid w:val="00B061FE"/>
    <w:rsid w:val="00B0745B"/>
    <w:rsid w:val="00B10E8F"/>
    <w:rsid w:val="00B1414B"/>
    <w:rsid w:val="00B20816"/>
    <w:rsid w:val="00B23188"/>
    <w:rsid w:val="00B23453"/>
    <w:rsid w:val="00B23E36"/>
    <w:rsid w:val="00B25B5A"/>
    <w:rsid w:val="00B26313"/>
    <w:rsid w:val="00B36D10"/>
    <w:rsid w:val="00B41825"/>
    <w:rsid w:val="00B422FC"/>
    <w:rsid w:val="00B42327"/>
    <w:rsid w:val="00B47246"/>
    <w:rsid w:val="00B50A3C"/>
    <w:rsid w:val="00B5218A"/>
    <w:rsid w:val="00B53E6D"/>
    <w:rsid w:val="00B54E9B"/>
    <w:rsid w:val="00B61536"/>
    <w:rsid w:val="00B74A55"/>
    <w:rsid w:val="00B80B19"/>
    <w:rsid w:val="00B833F3"/>
    <w:rsid w:val="00B844CF"/>
    <w:rsid w:val="00B92607"/>
    <w:rsid w:val="00B96B5D"/>
    <w:rsid w:val="00BA4BE4"/>
    <w:rsid w:val="00BA620C"/>
    <w:rsid w:val="00BB0E40"/>
    <w:rsid w:val="00BB1E8A"/>
    <w:rsid w:val="00BB39E9"/>
    <w:rsid w:val="00BB56C3"/>
    <w:rsid w:val="00BC0FD2"/>
    <w:rsid w:val="00BC6635"/>
    <w:rsid w:val="00BE186D"/>
    <w:rsid w:val="00BE2967"/>
    <w:rsid w:val="00BE4FFB"/>
    <w:rsid w:val="00BF0266"/>
    <w:rsid w:val="00BF60A5"/>
    <w:rsid w:val="00BF709E"/>
    <w:rsid w:val="00C010E4"/>
    <w:rsid w:val="00C10508"/>
    <w:rsid w:val="00C114EF"/>
    <w:rsid w:val="00C229AE"/>
    <w:rsid w:val="00C26E2E"/>
    <w:rsid w:val="00C3287C"/>
    <w:rsid w:val="00C45730"/>
    <w:rsid w:val="00C4663B"/>
    <w:rsid w:val="00C505FD"/>
    <w:rsid w:val="00C51A73"/>
    <w:rsid w:val="00C520E2"/>
    <w:rsid w:val="00C57CBD"/>
    <w:rsid w:val="00C635D1"/>
    <w:rsid w:val="00C719C9"/>
    <w:rsid w:val="00C731E5"/>
    <w:rsid w:val="00C84049"/>
    <w:rsid w:val="00C97DF0"/>
    <w:rsid w:val="00CA0B88"/>
    <w:rsid w:val="00CA4891"/>
    <w:rsid w:val="00CA50F5"/>
    <w:rsid w:val="00CA791C"/>
    <w:rsid w:val="00CB0EAF"/>
    <w:rsid w:val="00CB2C4C"/>
    <w:rsid w:val="00CB5BAF"/>
    <w:rsid w:val="00CB7234"/>
    <w:rsid w:val="00CC233A"/>
    <w:rsid w:val="00CC4BB6"/>
    <w:rsid w:val="00CC57FC"/>
    <w:rsid w:val="00CC5AC0"/>
    <w:rsid w:val="00CD31D5"/>
    <w:rsid w:val="00CD7853"/>
    <w:rsid w:val="00CE0D6A"/>
    <w:rsid w:val="00CE48E4"/>
    <w:rsid w:val="00CE6504"/>
    <w:rsid w:val="00CE7279"/>
    <w:rsid w:val="00CE7B2A"/>
    <w:rsid w:val="00CF018F"/>
    <w:rsid w:val="00CF03A2"/>
    <w:rsid w:val="00CF5DCD"/>
    <w:rsid w:val="00CF648F"/>
    <w:rsid w:val="00CF70A9"/>
    <w:rsid w:val="00D024DF"/>
    <w:rsid w:val="00D05D93"/>
    <w:rsid w:val="00D07DCA"/>
    <w:rsid w:val="00D13BF6"/>
    <w:rsid w:val="00D13C0D"/>
    <w:rsid w:val="00D13D44"/>
    <w:rsid w:val="00D1520C"/>
    <w:rsid w:val="00D16336"/>
    <w:rsid w:val="00D22BE5"/>
    <w:rsid w:val="00D246AA"/>
    <w:rsid w:val="00D27DA9"/>
    <w:rsid w:val="00D33349"/>
    <w:rsid w:val="00D33BDA"/>
    <w:rsid w:val="00D40858"/>
    <w:rsid w:val="00D454F6"/>
    <w:rsid w:val="00D47C9D"/>
    <w:rsid w:val="00D47DA7"/>
    <w:rsid w:val="00D510DE"/>
    <w:rsid w:val="00D51B2F"/>
    <w:rsid w:val="00D553D7"/>
    <w:rsid w:val="00D61410"/>
    <w:rsid w:val="00D6250C"/>
    <w:rsid w:val="00D70506"/>
    <w:rsid w:val="00D72277"/>
    <w:rsid w:val="00D817B3"/>
    <w:rsid w:val="00D84F05"/>
    <w:rsid w:val="00D85523"/>
    <w:rsid w:val="00D864BD"/>
    <w:rsid w:val="00D93F23"/>
    <w:rsid w:val="00D941AE"/>
    <w:rsid w:val="00D946DE"/>
    <w:rsid w:val="00DA000E"/>
    <w:rsid w:val="00DB41BE"/>
    <w:rsid w:val="00DB549F"/>
    <w:rsid w:val="00DC2E54"/>
    <w:rsid w:val="00DC4216"/>
    <w:rsid w:val="00DD0349"/>
    <w:rsid w:val="00DD0EBB"/>
    <w:rsid w:val="00DD13E5"/>
    <w:rsid w:val="00DD1498"/>
    <w:rsid w:val="00DD3A65"/>
    <w:rsid w:val="00DD3E3E"/>
    <w:rsid w:val="00DD4543"/>
    <w:rsid w:val="00DD48C4"/>
    <w:rsid w:val="00DD5053"/>
    <w:rsid w:val="00DE08B9"/>
    <w:rsid w:val="00DE30AF"/>
    <w:rsid w:val="00DE3B91"/>
    <w:rsid w:val="00DE5E75"/>
    <w:rsid w:val="00DE6413"/>
    <w:rsid w:val="00DE6EF0"/>
    <w:rsid w:val="00DF0AF9"/>
    <w:rsid w:val="00DF1A7E"/>
    <w:rsid w:val="00DF3ADE"/>
    <w:rsid w:val="00DF4772"/>
    <w:rsid w:val="00DF7F8E"/>
    <w:rsid w:val="00E00863"/>
    <w:rsid w:val="00E01C00"/>
    <w:rsid w:val="00E026DC"/>
    <w:rsid w:val="00E07CD7"/>
    <w:rsid w:val="00E07E82"/>
    <w:rsid w:val="00E07FAA"/>
    <w:rsid w:val="00E10644"/>
    <w:rsid w:val="00E10CC8"/>
    <w:rsid w:val="00E11C77"/>
    <w:rsid w:val="00E13E9F"/>
    <w:rsid w:val="00E20B66"/>
    <w:rsid w:val="00E25305"/>
    <w:rsid w:val="00E32378"/>
    <w:rsid w:val="00E32882"/>
    <w:rsid w:val="00E34A09"/>
    <w:rsid w:val="00E3502C"/>
    <w:rsid w:val="00E35112"/>
    <w:rsid w:val="00E36935"/>
    <w:rsid w:val="00E41797"/>
    <w:rsid w:val="00E42DF4"/>
    <w:rsid w:val="00E47641"/>
    <w:rsid w:val="00E51479"/>
    <w:rsid w:val="00E516D9"/>
    <w:rsid w:val="00E51F90"/>
    <w:rsid w:val="00E557E6"/>
    <w:rsid w:val="00E629EE"/>
    <w:rsid w:val="00E6359E"/>
    <w:rsid w:val="00E63E53"/>
    <w:rsid w:val="00E67255"/>
    <w:rsid w:val="00E74C2E"/>
    <w:rsid w:val="00E806C5"/>
    <w:rsid w:val="00E84D8A"/>
    <w:rsid w:val="00E916A1"/>
    <w:rsid w:val="00E9464F"/>
    <w:rsid w:val="00EA2434"/>
    <w:rsid w:val="00EA3C90"/>
    <w:rsid w:val="00EA6430"/>
    <w:rsid w:val="00EC024C"/>
    <w:rsid w:val="00EC3C50"/>
    <w:rsid w:val="00EC46FC"/>
    <w:rsid w:val="00EC722A"/>
    <w:rsid w:val="00ED3CBF"/>
    <w:rsid w:val="00ED78ED"/>
    <w:rsid w:val="00EE3C71"/>
    <w:rsid w:val="00EE4A04"/>
    <w:rsid w:val="00EF0178"/>
    <w:rsid w:val="00EF04C6"/>
    <w:rsid w:val="00EF4A4A"/>
    <w:rsid w:val="00EF76E2"/>
    <w:rsid w:val="00EF7894"/>
    <w:rsid w:val="00F04204"/>
    <w:rsid w:val="00F06322"/>
    <w:rsid w:val="00F0655B"/>
    <w:rsid w:val="00F071E7"/>
    <w:rsid w:val="00F11D13"/>
    <w:rsid w:val="00F14C86"/>
    <w:rsid w:val="00F1537D"/>
    <w:rsid w:val="00F22F35"/>
    <w:rsid w:val="00F23BE1"/>
    <w:rsid w:val="00F24D26"/>
    <w:rsid w:val="00F31EAD"/>
    <w:rsid w:val="00F3777F"/>
    <w:rsid w:val="00F41E2A"/>
    <w:rsid w:val="00F41E6F"/>
    <w:rsid w:val="00F422A7"/>
    <w:rsid w:val="00F42BFB"/>
    <w:rsid w:val="00F65DE2"/>
    <w:rsid w:val="00F66C5D"/>
    <w:rsid w:val="00F72053"/>
    <w:rsid w:val="00F767EF"/>
    <w:rsid w:val="00F833F4"/>
    <w:rsid w:val="00F83B58"/>
    <w:rsid w:val="00F83EC4"/>
    <w:rsid w:val="00F86C7B"/>
    <w:rsid w:val="00F94149"/>
    <w:rsid w:val="00FA2676"/>
    <w:rsid w:val="00FA43D3"/>
    <w:rsid w:val="00FA58F9"/>
    <w:rsid w:val="00FA768B"/>
    <w:rsid w:val="00FB0828"/>
    <w:rsid w:val="00FB4E55"/>
    <w:rsid w:val="00FB5396"/>
    <w:rsid w:val="00FC41B2"/>
    <w:rsid w:val="00FC68B3"/>
    <w:rsid w:val="00FC7C5F"/>
    <w:rsid w:val="00FD038E"/>
    <w:rsid w:val="00FD44A3"/>
    <w:rsid w:val="00FE25EB"/>
    <w:rsid w:val="00FE73CC"/>
    <w:rsid w:val="00FE7444"/>
    <w:rsid w:val="00FF74EC"/>
    <w:rsid w:val="00FF7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ADBBA"/>
  <w15:docId w15:val="{B04DAA0A-AF96-4193-B8E1-64671031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3E53"/>
    <w:pPr>
      <w:spacing w:line="264" w:lineRule="auto"/>
    </w:pPr>
  </w:style>
  <w:style w:type="paragraph" w:styleId="Nadpis1">
    <w:name w:val="heading 1"/>
    <w:basedOn w:val="Normln"/>
    <w:next w:val="Normln"/>
    <w:link w:val="Nadpis1Char"/>
    <w:qFormat/>
    <w:rsid w:val="00E51479"/>
    <w:pPr>
      <w:keepNext/>
      <w:keepLines/>
      <w:spacing w:before="480" w:after="0"/>
      <w:outlineLvl w:val="0"/>
    </w:pPr>
    <w:rPr>
      <w:rFonts w:asciiTheme="majorHAnsi" w:eastAsiaTheme="majorEastAsia" w:hAnsiTheme="majorHAnsi" w:cstheme="majorBidi"/>
      <w:b/>
      <w:bCs/>
      <w:color w:val="003C69"/>
      <w:sz w:val="28"/>
      <w:szCs w:val="28"/>
    </w:rPr>
  </w:style>
  <w:style w:type="paragraph" w:styleId="Nadpis2">
    <w:name w:val="heading 2"/>
    <w:basedOn w:val="Normln"/>
    <w:next w:val="Normln"/>
    <w:link w:val="Nadpis2Char"/>
    <w:unhideWhenUsed/>
    <w:qFormat/>
    <w:rsid w:val="00E51479"/>
    <w:pPr>
      <w:keepNext/>
      <w:keepLines/>
      <w:spacing w:before="200" w:after="0"/>
      <w:outlineLvl w:val="1"/>
    </w:pPr>
    <w:rPr>
      <w:rFonts w:asciiTheme="majorHAnsi" w:eastAsiaTheme="majorEastAsia" w:hAnsiTheme="majorHAnsi" w:cstheme="majorBidi"/>
      <w:b/>
      <w:bCs/>
      <w:color w:val="003C69"/>
      <w:sz w:val="26"/>
      <w:szCs w:val="26"/>
    </w:rPr>
  </w:style>
  <w:style w:type="paragraph" w:styleId="Nadpis3">
    <w:name w:val="heading 3"/>
    <w:basedOn w:val="Normln"/>
    <w:next w:val="Normln"/>
    <w:link w:val="Nadpis3Char"/>
    <w:unhideWhenUsed/>
    <w:qFormat/>
    <w:rsid w:val="00E51479"/>
    <w:pPr>
      <w:keepNext/>
      <w:keepLines/>
      <w:spacing w:before="200" w:after="120"/>
      <w:outlineLvl w:val="2"/>
    </w:pPr>
    <w:rPr>
      <w:rFonts w:asciiTheme="majorHAnsi" w:eastAsiaTheme="majorEastAsia" w:hAnsiTheme="majorHAnsi" w:cstheme="majorBidi"/>
      <w:b/>
      <w:bCs/>
      <w:color w:val="00ADD0"/>
    </w:rPr>
  </w:style>
  <w:style w:type="paragraph" w:styleId="Nadpis4">
    <w:name w:val="heading 4"/>
    <w:basedOn w:val="Normln"/>
    <w:next w:val="Normln"/>
    <w:link w:val="Nadpis4Char"/>
    <w:semiHidden/>
    <w:unhideWhenUsed/>
    <w:qFormat/>
    <w:rsid w:val="00D27DA9"/>
    <w:pPr>
      <w:keepNext/>
      <w:spacing w:before="240" w:after="60" w:line="240" w:lineRule="auto"/>
      <w:ind w:left="1432" w:hanging="864"/>
      <w:outlineLvl w:val="3"/>
    </w:pPr>
    <w:rPr>
      <w:rFonts w:ascii="Calibri" w:eastAsia="Calibri" w:hAnsi="Calibri" w:cs="Calibri"/>
      <w:b/>
      <w:color w:val="333399"/>
      <w:sz w:val="24"/>
      <w:szCs w:val="24"/>
      <w:lang w:eastAsia="cs-CZ"/>
    </w:rPr>
  </w:style>
  <w:style w:type="paragraph" w:styleId="Nadpis5">
    <w:name w:val="heading 5"/>
    <w:basedOn w:val="Normln"/>
    <w:next w:val="Normln"/>
    <w:link w:val="Nadpis5Char"/>
    <w:semiHidden/>
    <w:unhideWhenUsed/>
    <w:qFormat/>
    <w:rsid w:val="00F41E2A"/>
    <w:pPr>
      <w:keepNext/>
      <w:keepLines/>
      <w:pBdr>
        <w:top w:val="nil"/>
        <w:left w:val="nil"/>
        <w:bottom w:val="nil"/>
        <w:right w:val="nil"/>
        <w:between w:val="nil"/>
      </w:pBdr>
      <w:spacing w:before="200" w:after="0" w:line="259" w:lineRule="auto"/>
      <w:outlineLvl w:val="4"/>
    </w:pPr>
    <w:rPr>
      <w:rFonts w:asciiTheme="majorHAnsi" w:eastAsiaTheme="majorEastAsia" w:hAnsiTheme="majorHAnsi" w:cstheme="majorBidi"/>
      <w:color w:val="243F60" w:themeColor="accent1" w:themeShade="7F"/>
      <w:lang w:eastAsia="cs-CZ"/>
    </w:rPr>
  </w:style>
  <w:style w:type="paragraph" w:styleId="Nadpis6">
    <w:name w:val="heading 6"/>
    <w:basedOn w:val="Normln"/>
    <w:next w:val="Normln"/>
    <w:link w:val="Nadpis6Char"/>
    <w:semiHidden/>
    <w:unhideWhenUsed/>
    <w:qFormat/>
    <w:rsid w:val="00D27DA9"/>
    <w:pPr>
      <w:spacing w:before="240" w:after="60" w:line="240" w:lineRule="auto"/>
      <w:ind w:left="1152" w:hanging="1152"/>
      <w:outlineLvl w:val="5"/>
    </w:pPr>
    <w:rPr>
      <w:rFonts w:ascii="Calibri" w:eastAsia="Times New Roman" w:hAnsi="Calibri" w:cs="Times New Roman"/>
      <w:color w:val="333399"/>
      <w:szCs w:val="20"/>
      <w:lang w:eastAsia="cs-CZ"/>
    </w:rPr>
  </w:style>
  <w:style w:type="paragraph" w:styleId="Nadpis7">
    <w:name w:val="heading 7"/>
    <w:basedOn w:val="Normln"/>
    <w:next w:val="Normln"/>
    <w:link w:val="Nadpis7Char"/>
    <w:uiPriority w:val="9"/>
    <w:semiHidden/>
    <w:unhideWhenUsed/>
    <w:qFormat/>
    <w:rsid w:val="00D27DA9"/>
    <w:pPr>
      <w:keepNext/>
      <w:keepLines/>
      <w:spacing w:before="200" w:after="0" w:line="256" w:lineRule="auto"/>
      <w:ind w:left="1296" w:hanging="1296"/>
      <w:outlineLvl w:val="6"/>
    </w:pPr>
    <w:rPr>
      <w:rFonts w:asciiTheme="majorHAnsi" w:eastAsiaTheme="majorEastAsia" w:hAnsiTheme="majorHAnsi" w:cstheme="majorBidi"/>
      <w:i/>
      <w:iCs/>
      <w:color w:val="404040" w:themeColor="text1" w:themeTint="BF"/>
      <w:lang w:eastAsia="cs-CZ"/>
    </w:rPr>
  </w:style>
  <w:style w:type="paragraph" w:styleId="Nadpis8">
    <w:name w:val="heading 8"/>
    <w:basedOn w:val="Normln"/>
    <w:next w:val="Normln"/>
    <w:link w:val="Nadpis8Char"/>
    <w:uiPriority w:val="9"/>
    <w:semiHidden/>
    <w:unhideWhenUsed/>
    <w:qFormat/>
    <w:rsid w:val="00D27DA9"/>
    <w:pPr>
      <w:keepNext/>
      <w:keepLines/>
      <w:spacing w:before="200" w:after="0" w:line="256" w:lineRule="auto"/>
      <w:ind w:left="1440" w:hanging="1440"/>
      <w:outlineLvl w:val="7"/>
    </w:pPr>
    <w:rPr>
      <w:rFonts w:asciiTheme="majorHAnsi" w:eastAsiaTheme="majorEastAsia" w:hAnsiTheme="majorHAnsi" w:cstheme="majorBidi"/>
      <w:color w:val="404040" w:themeColor="text1" w:themeTint="BF"/>
      <w:sz w:val="20"/>
      <w:szCs w:val="20"/>
      <w:lang w:eastAsia="cs-CZ"/>
    </w:rPr>
  </w:style>
  <w:style w:type="paragraph" w:styleId="Nadpis9">
    <w:name w:val="heading 9"/>
    <w:basedOn w:val="Normln"/>
    <w:next w:val="Normln"/>
    <w:link w:val="Nadpis9Char"/>
    <w:uiPriority w:val="9"/>
    <w:semiHidden/>
    <w:unhideWhenUsed/>
    <w:qFormat/>
    <w:rsid w:val="00D27DA9"/>
    <w:pPr>
      <w:keepNext/>
      <w:keepLines/>
      <w:spacing w:before="200" w:after="0" w:line="256" w:lineRule="auto"/>
      <w:ind w:left="1584" w:hanging="1584"/>
      <w:outlineLvl w:val="8"/>
    </w:pPr>
    <w:rPr>
      <w:rFonts w:asciiTheme="majorHAnsi" w:eastAsiaTheme="majorEastAsia" w:hAnsiTheme="majorHAnsi" w:cstheme="majorBidi"/>
      <w:i/>
      <w:iCs/>
      <w:color w:val="404040" w:themeColor="text1" w:themeTint="B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D5BA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5BA2"/>
    <w:rPr>
      <w:rFonts w:ascii="Tahoma" w:hAnsi="Tahoma" w:cs="Tahoma"/>
      <w:sz w:val="16"/>
      <w:szCs w:val="16"/>
    </w:rPr>
  </w:style>
  <w:style w:type="paragraph" w:styleId="Zhlav">
    <w:name w:val="header"/>
    <w:basedOn w:val="Normln"/>
    <w:link w:val="ZhlavChar"/>
    <w:unhideWhenUsed/>
    <w:rsid w:val="007D5BA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5BA2"/>
  </w:style>
  <w:style w:type="paragraph" w:styleId="Zpat">
    <w:name w:val="footer"/>
    <w:basedOn w:val="Normln"/>
    <w:link w:val="ZpatChar"/>
    <w:uiPriority w:val="99"/>
    <w:unhideWhenUsed/>
    <w:rsid w:val="007D5BA2"/>
    <w:pPr>
      <w:tabs>
        <w:tab w:val="center" w:pos="4536"/>
        <w:tab w:val="right" w:pos="9072"/>
      </w:tabs>
      <w:spacing w:after="0" w:line="240" w:lineRule="auto"/>
    </w:pPr>
  </w:style>
  <w:style w:type="character" w:customStyle="1" w:styleId="ZpatChar">
    <w:name w:val="Zápatí Char"/>
    <w:basedOn w:val="Standardnpsmoodstavce"/>
    <w:link w:val="Zpat"/>
    <w:uiPriority w:val="99"/>
    <w:rsid w:val="007D5BA2"/>
  </w:style>
  <w:style w:type="character" w:styleId="Hypertextovodkaz">
    <w:name w:val="Hyperlink"/>
    <w:basedOn w:val="Standardnpsmoodstavce"/>
    <w:uiPriority w:val="99"/>
    <w:unhideWhenUsed/>
    <w:rsid w:val="00A808FF"/>
    <w:rPr>
      <w:color w:val="0000FF" w:themeColor="hyperlink"/>
      <w:u w:val="single"/>
    </w:rPr>
  </w:style>
  <w:style w:type="paragraph" w:styleId="Odstavecseseznamem">
    <w:name w:val="List Paragraph"/>
    <w:aliases w:val="A-Odrážky1,Odstavec_muj,Nad,_Odstavec se seznamem,Odstavec_muj1,Odstavec_muj2,Odstavec_muj3,Nad1,Odstavec_muj4,Nad2,List Paragraph2,Odstavec_muj5,Odstavec_muj6,Odstavec_muj7,Odstavec_muj8,Odstavec_muj9"/>
    <w:basedOn w:val="Normln"/>
    <w:link w:val="OdstavecseseznamemChar"/>
    <w:uiPriority w:val="34"/>
    <w:qFormat/>
    <w:rsid w:val="00F24D26"/>
    <w:pPr>
      <w:ind w:left="720"/>
      <w:contextualSpacing/>
    </w:pPr>
  </w:style>
  <w:style w:type="character" w:customStyle="1" w:styleId="Nadpis5Char">
    <w:name w:val="Nadpis 5 Char"/>
    <w:basedOn w:val="Standardnpsmoodstavce"/>
    <w:link w:val="Nadpis5"/>
    <w:uiPriority w:val="9"/>
    <w:semiHidden/>
    <w:rsid w:val="00F41E2A"/>
    <w:rPr>
      <w:rFonts w:asciiTheme="majorHAnsi" w:eastAsiaTheme="majorEastAsia" w:hAnsiTheme="majorHAnsi" w:cstheme="majorBidi"/>
      <w:color w:val="243F60" w:themeColor="accent1" w:themeShade="7F"/>
      <w:lang w:eastAsia="cs-CZ"/>
    </w:rPr>
  </w:style>
  <w:style w:type="table" w:styleId="Mkatabulky">
    <w:name w:val="Table Grid"/>
    <w:basedOn w:val="Normlntabulka"/>
    <w:uiPriority w:val="59"/>
    <w:rsid w:val="00F4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3B08AE"/>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3B08AE"/>
    <w:rPr>
      <w:rFonts w:ascii="Calibri" w:hAnsi="Calibri"/>
      <w:szCs w:val="21"/>
    </w:rPr>
  </w:style>
  <w:style w:type="character" w:customStyle="1" w:styleId="OdstavecseseznamemChar">
    <w:name w:val="Odstavec se seznamem Char"/>
    <w:aliases w:val="A-Odrážky1 Char,Odstavec_muj Char,Nad Char,_Odstavec se seznamem Char,Odstavec_muj1 Char,Odstavec_muj2 Char,Odstavec_muj3 Char,Nad1 Char,Odstavec_muj4 Char,Nad2 Char,List Paragraph2 Char,Odstavec_muj5 Char,Odstavec_muj6 Char"/>
    <w:basedOn w:val="Standardnpsmoodstavce"/>
    <w:link w:val="Odstavecseseznamem"/>
    <w:uiPriority w:val="34"/>
    <w:qFormat/>
    <w:rsid w:val="003B08AE"/>
  </w:style>
  <w:style w:type="paragraph" w:customStyle="1" w:styleId="Normlntext">
    <w:name w:val="Normální text"/>
    <w:basedOn w:val="Normln"/>
    <w:link w:val="NormlntextChar"/>
    <w:qFormat/>
    <w:rsid w:val="00FE25EB"/>
    <w:pPr>
      <w:pBdr>
        <w:top w:val="nil"/>
        <w:left w:val="nil"/>
        <w:bottom w:val="nil"/>
        <w:right w:val="nil"/>
        <w:between w:val="nil"/>
      </w:pBdr>
      <w:spacing w:after="0" w:line="240" w:lineRule="auto"/>
      <w:jc w:val="both"/>
    </w:pPr>
    <w:rPr>
      <w:rFonts w:ascii="Calibri" w:eastAsia="Calibri" w:hAnsi="Calibri" w:cs="Times New Roman"/>
      <w:color w:val="000000"/>
      <w:lang w:eastAsia="cs-CZ"/>
    </w:rPr>
  </w:style>
  <w:style w:type="character" w:customStyle="1" w:styleId="NormlntextChar">
    <w:name w:val="Normální text Char"/>
    <w:link w:val="Normlntext"/>
    <w:rsid w:val="00FE25EB"/>
    <w:rPr>
      <w:rFonts w:ascii="Calibri" w:eastAsia="Calibri" w:hAnsi="Calibri" w:cs="Times New Roman"/>
      <w:color w:val="000000"/>
      <w:lang w:eastAsia="cs-CZ"/>
    </w:rPr>
  </w:style>
  <w:style w:type="character" w:customStyle="1" w:styleId="Nadpis3Char">
    <w:name w:val="Nadpis 3 Char"/>
    <w:basedOn w:val="Standardnpsmoodstavce"/>
    <w:link w:val="Nadpis3"/>
    <w:rsid w:val="00E51479"/>
    <w:rPr>
      <w:rFonts w:asciiTheme="majorHAnsi" w:eastAsiaTheme="majorEastAsia" w:hAnsiTheme="majorHAnsi" w:cstheme="majorBidi"/>
      <w:b/>
      <w:bCs/>
      <w:color w:val="00ADD0"/>
    </w:rPr>
  </w:style>
  <w:style w:type="character" w:customStyle="1" w:styleId="Nadpis1Char">
    <w:name w:val="Nadpis 1 Char"/>
    <w:basedOn w:val="Standardnpsmoodstavce"/>
    <w:link w:val="Nadpis1"/>
    <w:rsid w:val="00E51479"/>
    <w:rPr>
      <w:rFonts w:asciiTheme="majorHAnsi" w:eastAsiaTheme="majorEastAsia" w:hAnsiTheme="majorHAnsi" w:cstheme="majorBidi"/>
      <w:b/>
      <w:bCs/>
      <w:color w:val="003C69"/>
      <w:sz w:val="28"/>
      <w:szCs w:val="28"/>
    </w:rPr>
  </w:style>
  <w:style w:type="character" w:customStyle="1" w:styleId="Nadpis2Char">
    <w:name w:val="Nadpis 2 Char"/>
    <w:basedOn w:val="Standardnpsmoodstavce"/>
    <w:link w:val="Nadpis2"/>
    <w:rsid w:val="00E51479"/>
    <w:rPr>
      <w:rFonts w:asciiTheme="majorHAnsi" w:eastAsiaTheme="majorEastAsia" w:hAnsiTheme="majorHAnsi" w:cstheme="majorBidi"/>
      <w:b/>
      <w:bCs/>
      <w:color w:val="003C69"/>
      <w:sz w:val="26"/>
      <w:szCs w:val="26"/>
    </w:rPr>
  </w:style>
  <w:style w:type="paragraph" w:customStyle="1" w:styleId="Nadpis04">
    <w:name w:val="Nadpis 04"/>
    <w:basedOn w:val="Nadpis3"/>
    <w:qFormat/>
    <w:rsid w:val="008C426F"/>
    <w:pPr>
      <w:pBdr>
        <w:top w:val="nil"/>
        <w:left w:val="nil"/>
        <w:bottom w:val="nil"/>
        <w:right w:val="nil"/>
        <w:between w:val="nil"/>
      </w:pBdr>
      <w:suppressAutoHyphens/>
      <w:autoSpaceDE w:val="0"/>
      <w:autoSpaceDN w:val="0"/>
      <w:adjustRightInd w:val="0"/>
      <w:spacing w:before="240" w:after="60" w:line="240" w:lineRule="auto"/>
      <w:ind w:left="3240" w:hanging="360"/>
    </w:pPr>
    <w:rPr>
      <w:rFonts w:ascii="Calibri" w:eastAsia="Calibri" w:hAnsi="Calibri" w:cs="Times New Roman"/>
      <w:color w:val="000000"/>
      <w:sz w:val="28"/>
      <w:szCs w:val="28"/>
      <w:lang w:eastAsia="cs-CZ"/>
    </w:rPr>
  </w:style>
  <w:style w:type="table" w:customStyle="1" w:styleId="Mkatabulky1">
    <w:name w:val="Mřížka tabulky1"/>
    <w:basedOn w:val="Normlntabulka"/>
    <w:next w:val="Mkatabulky"/>
    <w:uiPriority w:val="59"/>
    <w:rsid w:val="00B96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link w:val="odrka"/>
    <w:locked/>
    <w:rsid w:val="007D6A32"/>
    <w:rPr>
      <w:rFonts w:ascii="Calibri" w:eastAsia="Times New Roman" w:hAnsi="Calibri" w:cs="Times New Roman"/>
      <w:lang w:eastAsia="cs-CZ"/>
    </w:rPr>
  </w:style>
  <w:style w:type="paragraph" w:customStyle="1" w:styleId="odrka">
    <w:name w:val="odrážka"/>
    <w:basedOn w:val="Odstavecseseznamem"/>
    <w:link w:val="odrkaChar"/>
    <w:qFormat/>
    <w:rsid w:val="007D6A32"/>
    <w:pPr>
      <w:numPr>
        <w:numId w:val="3"/>
      </w:numPr>
      <w:spacing w:after="120"/>
      <w:jc w:val="both"/>
    </w:pPr>
    <w:rPr>
      <w:rFonts w:ascii="Calibri" w:eastAsia="Times New Roman" w:hAnsi="Calibri" w:cs="Times New Roman"/>
      <w:lang w:eastAsia="cs-CZ"/>
    </w:rPr>
  </w:style>
  <w:style w:type="character" w:customStyle="1" w:styleId="Nadpis4Char">
    <w:name w:val="Nadpis 4 Char"/>
    <w:basedOn w:val="Standardnpsmoodstavce"/>
    <w:link w:val="Nadpis4"/>
    <w:semiHidden/>
    <w:rsid w:val="00D27DA9"/>
    <w:rPr>
      <w:rFonts w:ascii="Calibri" w:eastAsia="Calibri" w:hAnsi="Calibri" w:cs="Calibri"/>
      <w:b/>
      <w:color w:val="333399"/>
      <w:sz w:val="24"/>
      <w:szCs w:val="24"/>
      <w:lang w:eastAsia="cs-CZ"/>
    </w:rPr>
  </w:style>
  <w:style w:type="character" w:customStyle="1" w:styleId="Nadpis6Char">
    <w:name w:val="Nadpis 6 Char"/>
    <w:basedOn w:val="Standardnpsmoodstavce"/>
    <w:link w:val="Nadpis6"/>
    <w:semiHidden/>
    <w:rsid w:val="00D27DA9"/>
    <w:rPr>
      <w:rFonts w:ascii="Calibri" w:eastAsia="Times New Roman" w:hAnsi="Calibri" w:cs="Times New Roman"/>
      <w:color w:val="333399"/>
      <w:szCs w:val="20"/>
      <w:lang w:eastAsia="cs-CZ"/>
    </w:rPr>
  </w:style>
  <w:style w:type="character" w:customStyle="1" w:styleId="Nadpis7Char">
    <w:name w:val="Nadpis 7 Char"/>
    <w:basedOn w:val="Standardnpsmoodstavce"/>
    <w:link w:val="Nadpis7"/>
    <w:uiPriority w:val="9"/>
    <w:semiHidden/>
    <w:rsid w:val="00D27DA9"/>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D27DA9"/>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D27DA9"/>
    <w:rPr>
      <w:rFonts w:asciiTheme="majorHAnsi" w:eastAsiaTheme="majorEastAsia" w:hAnsiTheme="majorHAnsi" w:cstheme="majorBidi"/>
      <w:i/>
      <w:iCs/>
      <w:color w:val="404040" w:themeColor="text1" w:themeTint="BF"/>
      <w:sz w:val="20"/>
      <w:szCs w:val="20"/>
      <w:lang w:eastAsia="cs-CZ"/>
    </w:rPr>
  </w:style>
  <w:style w:type="paragraph" w:styleId="Nadpisobsahu">
    <w:name w:val="TOC Heading"/>
    <w:basedOn w:val="Nadpis1"/>
    <w:next w:val="Normln"/>
    <w:uiPriority w:val="39"/>
    <w:unhideWhenUsed/>
    <w:qFormat/>
    <w:rsid w:val="00B061FE"/>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F65DE2"/>
    <w:pPr>
      <w:tabs>
        <w:tab w:val="right" w:leader="dot" w:pos="9062"/>
      </w:tabs>
      <w:spacing w:before="120" w:after="0"/>
    </w:pPr>
    <w:rPr>
      <w:rFonts w:cstheme="minorHAnsi"/>
      <w:b/>
      <w:bCs/>
      <w:noProof/>
      <w:sz w:val="24"/>
      <w:szCs w:val="24"/>
    </w:rPr>
  </w:style>
  <w:style w:type="paragraph" w:styleId="Obsah2">
    <w:name w:val="toc 2"/>
    <w:basedOn w:val="Normln"/>
    <w:next w:val="Normln"/>
    <w:autoRedefine/>
    <w:uiPriority w:val="39"/>
    <w:unhideWhenUsed/>
    <w:rsid w:val="009F6503"/>
    <w:pPr>
      <w:tabs>
        <w:tab w:val="left" w:pos="1540"/>
        <w:tab w:val="right" w:leader="dot" w:pos="9062"/>
      </w:tabs>
      <w:spacing w:before="120" w:after="0"/>
      <w:ind w:left="1416" w:hanging="1196"/>
      <w:jc w:val="both"/>
    </w:pPr>
    <w:rPr>
      <w:rFonts w:cstheme="minorHAnsi"/>
      <w:b/>
      <w:bCs/>
    </w:rPr>
  </w:style>
  <w:style w:type="paragraph" w:styleId="Obsah3">
    <w:name w:val="toc 3"/>
    <w:basedOn w:val="Normln"/>
    <w:next w:val="Normln"/>
    <w:autoRedefine/>
    <w:uiPriority w:val="39"/>
    <w:unhideWhenUsed/>
    <w:rsid w:val="00B061FE"/>
    <w:pPr>
      <w:spacing w:after="0"/>
      <w:ind w:left="440"/>
    </w:pPr>
    <w:rPr>
      <w:rFonts w:cstheme="minorHAnsi"/>
      <w:sz w:val="20"/>
      <w:szCs w:val="20"/>
    </w:rPr>
  </w:style>
  <w:style w:type="numbering" w:customStyle="1" w:styleId="Aktulnseznam1">
    <w:name w:val="Aktuální seznam1"/>
    <w:uiPriority w:val="99"/>
    <w:rsid w:val="00461EFB"/>
    <w:pPr>
      <w:numPr>
        <w:numId w:val="27"/>
      </w:numPr>
    </w:pPr>
  </w:style>
  <w:style w:type="paragraph" w:styleId="Obsah4">
    <w:name w:val="toc 4"/>
    <w:basedOn w:val="Normln"/>
    <w:next w:val="Normln"/>
    <w:autoRedefine/>
    <w:uiPriority w:val="39"/>
    <w:unhideWhenUsed/>
    <w:rsid w:val="00935FA6"/>
    <w:pPr>
      <w:spacing w:after="0"/>
      <w:ind w:left="660"/>
    </w:pPr>
    <w:rPr>
      <w:rFonts w:cstheme="minorHAnsi"/>
      <w:sz w:val="20"/>
      <w:szCs w:val="20"/>
    </w:rPr>
  </w:style>
  <w:style w:type="paragraph" w:styleId="Obsah5">
    <w:name w:val="toc 5"/>
    <w:basedOn w:val="Normln"/>
    <w:next w:val="Normln"/>
    <w:autoRedefine/>
    <w:uiPriority w:val="39"/>
    <w:unhideWhenUsed/>
    <w:rsid w:val="00935FA6"/>
    <w:pPr>
      <w:spacing w:after="0"/>
      <w:ind w:left="880"/>
    </w:pPr>
    <w:rPr>
      <w:rFonts w:cstheme="minorHAnsi"/>
      <w:sz w:val="20"/>
      <w:szCs w:val="20"/>
    </w:rPr>
  </w:style>
  <w:style w:type="paragraph" w:styleId="Obsah6">
    <w:name w:val="toc 6"/>
    <w:basedOn w:val="Normln"/>
    <w:next w:val="Normln"/>
    <w:autoRedefine/>
    <w:uiPriority w:val="39"/>
    <w:unhideWhenUsed/>
    <w:rsid w:val="00935FA6"/>
    <w:pPr>
      <w:spacing w:after="0"/>
      <w:ind w:left="1100"/>
    </w:pPr>
    <w:rPr>
      <w:rFonts w:cstheme="minorHAnsi"/>
      <w:sz w:val="20"/>
      <w:szCs w:val="20"/>
    </w:rPr>
  </w:style>
  <w:style w:type="paragraph" w:styleId="Obsah7">
    <w:name w:val="toc 7"/>
    <w:basedOn w:val="Normln"/>
    <w:next w:val="Normln"/>
    <w:autoRedefine/>
    <w:uiPriority w:val="39"/>
    <w:unhideWhenUsed/>
    <w:rsid w:val="00935FA6"/>
    <w:pPr>
      <w:spacing w:after="0"/>
      <w:ind w:left="1320"/>
    </w:pPr>
    <w:rPr>
      <w:rFonts w:cstheme="minorHAnsi"/>
      <w:sz w:val="20"/>
      <w:szCs w:val="20"/>
    </w:rPr>
  </w:style>
  <w:style w:type="paragraph" w:styleId="Obsah8">
    <w:name w:val="toc 8"/>
    <w:basedOn w:val="Normln"/>
    <w:next w:val="Normln"/>
    <w:autoRedefine/>
    <w:uiPriority w:val="39"/>
    <w:unhideWhenUsed/>
    <w:rsid w:val="00935FA6"/>
    <w:pPr>
      <w:spacing w:after="0"/>
      <w:ind w:left="1540"/>
    </w:pPr>
    <w:rPr>
      <w:rFonts w:cstheme="minorHAnsi"/>
      <w:sz w:val="20"/>
      <w:szCs w:val="20"/>
    </w:rPr>
  </w:style>
  <w:style w:type="paragraph" w:styleId="Obsah9">
    <w:name w:val="toc 9"/>
    <w:basedOn w:val="Normln"/>
    <w:next w:val="Normln"/>
    <w:autoRedefine/>
    <w:uiPriority w:val="39"/>
    <w:unhideWhenUsed/>
    <w:rsid w:val="00935FA6"/>
    <w:pPr>
      <w:spacing w:after="0"/>
      <w:ind w:left="1760"/>
    </w:pPr>
    <w:rPr>
      <w:rFonts w:cstheme="minorHAnsi"/>
      <w:sz w:val="20"/>
      <w:szCs w:val="20"/>
    </w:rPr>
  </w:style>
  <w:style w:type="character" w:styleId="Nevyeenzmnka">
    <w:name w:val="Unresolved Mention"/>
    <w:basedOn w:val="Standardnpsmoodstavce"/>
    <w:uiPriority w:val="99"/>
    <w:semiHidden/>
    <w:unhideWhenUsed/>
    <w:rsid w:val="002168C3"/>
    <w:rPr>
      <w:color w:val="605E5C"/>
      <w:shd w:val="clear" w:color="auto" w:fill="E1DFDD"/>
    </w:rPr>
  </w:style>
  <w:style w:type="paragraph" w:customStyle="1" w:styleId="MPtextodr">
    <w:name w:val="MP_text_odr"/>
    <w:basedOn w:val="Normln"/>
    <w:link w:val="MPtextodrChar"/>
    <w:qFormat/>
    <w:rsid w:val="00AE4AC7"/>
    <w:pPr>
      <w:spacing w:after="120" w:line="312" w:lineRule="auto"/>
      <w:ind w:left="786" w:hanging="360"/>
      <w:jc w:val="both"/>
    </w:pPr>
    <w:rPr>
      <w:rFonts w:ascii="Arial" w:eastAsia="Times New Roman" w:hAnsi="Arial" w:cs="Arial"/>
      <w:sz w:val="20"/>
      <w:szCs w:val="20"/>
      <w:lang w:bidi="en-US"/>
    </w:rPr>
  </w:style>
  <w:style w:type="character" w:customStyle="1" w:styleId="MPtextodrChar">
    <w:name w:val="MP_text_odr Char"/>
    <w:link w:val="MPtextodr"/>
    <w:rsid w:val="00AE4AC7"/>
    <w:rPr>
      <w:rFonts w:ascii="Arial" w:eastAsia="Times New Roman" w:hAnsi="Arial" w:cs="Arial"/>
      <w:sz w:val="20"/>
      <w:szCs w:val="20"/>
      <w:lang w:bidi="en-US"/>
    </w:rPr>
  </w:style>
  <w:style w:type="paragraph" w:styleId="Titulek">
    <w:name w:val="caption"/>
    <w:aliases w:val="Char Char,Titulek Char,Char Char Char,Caption Char3,Caption Char2 Char,Caption Char1 Char Char,Caption Char Char Char Char,Caption Char Char1 Char,Caption Char1 Char1,Caption Char Char Char1,Caption Char Char2,nadpis tabulka"/>
    <w:basedOn w:val="Normln"/>
    <w:next w:val="Normln"/>
    <w:link w:val="TitulekChar1"/>
    <w:uiPriority w:val="35"/>
    <w:unhideWhenUsed/>
    <w:qFormat/>
    <w:rsid w:val="00236E78"/>
    <w:pPr>
      <w:pBdr>
        <w:top w:val="nil"/>
        <w:left w:val="nil"/>
        <w:bottom w:val="nil"/>
        <w:right w:val="nil"/>
        <w:between w:val="nil"/>
      </w:pBdr>
      <w:spacing w:before="120" w:after="120" w:line="240" w:lineRule="auto"/>
    </w:pPr>
    <w:rPr>
      <w:rFonts w:ascii="Calibri" w:eastAsia="Calibri" w:hAnsi="Calibri" w:cs="Calibri"/>
      <w:iCs/>
      <w:lang w:eastAsia="cs-CZ"/>
    </w:rPr>
  </w:style>
  <w:style w:type="character" w:customStyle="1" w:styleId="TitulekChar1">
    <w:name w:val="Titulek Char1"/>
    <w:aliases w:val="Char Char Char1,Titulek Char Char,Char Char Char Char,Caption Char3 Char,Caption Char2 Char Char,Caption Char1 Char Char Char,Caption Char Char Char Char Char,Caption Char Char1 Char Char,Caption Char1 Char1 Char,Caption Char Char2 Char"/>
    <w:link w:val="Titulek"/>
    <w:uiPriority w:val="35"/>
    <w:locked/>
    <w:rsid w:val="00236E78"/>
    <w:rPr>
      <w:rFonts w:ascii="Calibri" w:eastAsia="Calibri" w:hAnsi="Calibri" w:cs="Calibri"/>
      <w:iCs/>
      <w:lang w:eastAsia="cs-CZ"/>
    </w:rPr>
  </w:style>
  <w:style w:type="paragraph" w:customStyle="1" w:styleId="Default">
    <w:name w:val="Default"/>
    <w:link w:val="DefaultChar"/>
    <w:rsid w:val="005311DF"/>
    <w:pPr>
      <w:autoSpaceDE w:val="0"/>
      <w:autoSpaceDN w:val="0"/>
      <w:adjustRightInd w:val="0"/>
      <w:spacing w:after="0" w:line="240" w:lineRule="auto"/>
    </w:pPr>
    <w:rPr>
      <w:rFonts w:ascii="Calibri" w:hAnsi="Calibri" w:cs="Calibri"/>
      <w:color w:val="000000"/>
      <w:sz w:val="24"/>
      <w:szCs w:val="24"/>
    </w:rPr>
  </w:style>
  <w:style w:type="character" w:customStyle="1" w:styleId="DefaultChar">
    <w:name w:val="Default Char"/>
    <w:link w:val="Default"/>
    <w:rsid w:val="005311DF"/>
    <w:rPr>
      <w:rFonts w:ascii="Calibri" w:hAnsi="Calibri" w:cs="Calibri"/>
      <w:color w:val="000000"/>
      <w:sz w:val="24"/>
      <w:szCs w:val="24"/>
    </w:rPr>
  </w:style>
  <w:style w:type="paragraph" w:styleId="Textpoznpodarou">
    <w:name w:val="footnote text"/>
    <w:basedOn w:val="Normln"/>
    <w:link w:val="TextpoznpodarouChar"/>
    <w:uiPriority w:val="99"/>
    <w:semiHidden/>
    <w:unhideWhenUsed/>
    <w:rsid w:val="0058640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86402"/>
    <w:rPr>
      <w:sz w:val="20"/>
      <w:szCs w:val="20"/>
    </w:rPr>
  </w:style>
  <w:style w:type="character" w:styleId="Znakapoznpodarou">
    <w:name w:val="footnote reference"/>
    <w:basedOn w:val="Standardnpsmoodstavce"/>
    <w:uiPriority w:val="99"/>
    <w:semiHidden/>
    <w:unhideWhenUsed/>
    <w:rsid w:val="00586402"/>
    <w:rPr>
      <w:vertAlign w:val="superscript"/>
    </w:rPr>
  </w:style>
  <w:style w:type="character" w:customStyle="1" w:styleId="normaltextrun">
    <w:name w:val="normaltextrun"/>
    <w:basedOn w:val="Standardnpsmoodstavce"/>
    <w:rsid w:val="00D07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07419">
      <w:bodyDiv w:val="1"/>
      <w:marLeft w:val="0"/>
      <w:marRight w:val="0"/>
      <w:marTop w:val="0"/>
      <w:marBottom w:val="0"/>
      <w:divBdr>
        <w:top w:val="none" w:sz="0" w:space="0" w:color="auto"/>
        <w:left w:val="none" w:sz="0" w:space="0" w:color="auto"/>
        <w:bottom w:val="none" w:sz="0" w:space="0" w:color="auto"/>
        <w:right w:val="none" w:sz="0" w:space="0" w:color="auto"/>
      </w:divBdr>
    </w:div>
    <w:div w:id="47072512">
      <w:bodyDiv w:val="1"/>
      <w:marLeft w:val="0"/>
      <w:marRight w:val="0"/>
      <w:marTop w:val="0"/>
      <w:marBottom w:val="0"/>
      <w:divBdr>
        <w:top w:val="none" w:sz="0" w:space="0" w:color="auto"/>
        <w:left w:val="none" w:sz="0" w:space="0" w:color="auto"/>
        <w:bottom w:val="none" w:sz="0" w:space="0" w:color="auto"/>
        <w:right w:val="none" w:sz="0" w:space="0" w:color="auto"/>
      </w:divBdr>
    </w:div>
    <w:div w:id="166289936">
      <w:bodyDiv w:val="1"/>
      <w:marLeft w:val="0"/>
      <w:marRight w:val="0"/>
      <w:marTop w:val="0"/>
      <w:marBottom w:val="0"/>
      <w:divBdr>
        <w:top w:val="none" w:sz="0" w:space="0" w:color="auto"/>
        <w:left w:val="none" w:sz="0" w:space="0" w:color="auto"/>
        <w:bottom w:val="none" w:sz="0" w:space="0" w:color="auto"/>
        <w:right w:val="none" w:sz="0" w:space="0" w:color="auto"/>
      </w:divBdr>
    </w:div>
    <w:div w:id="545527763">
      <w:bodyDiv w:val="1"/>
      <w:marLeft w:val="0"/>
      <w:marRight w:val="0"/>
      <w:marTop w:val="0"/>
      <w:marBottom w:val="0"/>
      <w:divBdr>
        <w:top w:val="none" w:sz="0" w:space="0" w:color="auto"/>
        <w:left w:val="none" w:sz="0" w:space="0" w:color="auto"/>
        <w:bottom w:val="none" w:sz="0" w:space="0" w:color="auto"/>
        <w:right w:val="none" w:sz="0" w:space="0" w:color="auto"/>
      </w:divBdr>
    </w:div>
    <w:div w:id="725108965">
      <w:bodyDiv w:val="1"/>
      <w:marLeft w:val="0"/>
      <w:marRight w:val="0"/>
      <w:marTop w:val="0"/>
      <w:marBottom w:val="0"/>
      <w:divBdr>
        <w:top w:val="none" w:sz="0" w:space="0" w:color="auto"/>
        <w:left w:val="none" w:sz="0" w:space="0" w:color="auto"/>
        <w:bottom w:val="none" w:sz="0" w:space="0" w:color="auto"/>
        <w:right w:val="none" w:sz="0" w:space="0" w:color="auto"/>
      </w:divBdr>
    </w:div>
    <w:div w:id="778764987">
      <w:bodyDiv w:val="1"/>
      <w:marLeft w:val="0"/>
      <w:marRight w:val="0"/>
      <w:marTop w:val="0"/>
      <w:marBottom w:val="0"/>
      <w:divBdr>
        <w:top w:val="none" w:sz="0" w:space="0" w:color="auto"/>
        <w:left w:val="none" w:sz="0" w:space="0" w:color="auto"/>
        <w:bottom w:val="none" w:sz="0" w:space="0" w:color="auto"/>
        <w:right w:val="none" w:sz="0" w:space="0" w:color="auto"/>
      </w:divBdr>
    </w:div>
    <w:div w:id="808127435">
      <w:bodyDiv w:val="1"/>
      <w:marLeft w:val="0"/>
      <w:marRight w:val="0"/>
      <w:marTop w:val="0"/>
      <w:marBottom w:val="0"/>
      <w:divBdr>
        <w:top w:val="none" w:sz="0" w:space="0" w:color="auto"/>
        <w:left w:val="none" w:sz="0" w:space="0" w:color="auto"/>
        <w:bottom w:val="none" w:sz="0" w:space="0" w:color="auto"/>
        <w:right w:val="none" w:sz="0" w:space="0" w:color="auto"/>
      </w:divBdr>
    </w:div>
    <w:div w:id="810176186">
      <w:bodyDiv w:val="1"/>
      <w:marLeft w:val="0"/>
      <w:marRight w:val="0"/>
      <w:marTop w:val="0"/>
      <w:marBottom w:val="0"/>
      <w:divBdr>
        <w:top w:val="none" w:sz="0" w:space="0" w:color="auto"/>
        <w:left w:val="none" w:sz="0" w:space="0" w:color="auto"/>
        <w:bottom w:val="none" w:sz="0" w:space="0" w:color="auto"/>
        <w:right w:val="none" w:sz="0" w:space="0" w:color="auto"/>
      </w:divBdr>
    </w:div>
    <w:div w:id="914825627">
      <w:bodyDiv w:val="1"/>
      <w:marLeft w:val="0"/>
      <w:marRight w:val="0"/>
      <w:marTop w:val="0"/>
      <w:marBottom w:val="0"/>
      <w:divBdr>
        <w:top w:val="none" w:sz="0" w:space="0" w:color="auto"/>
        <w:left w:val="none" w:sz="0" w:space="0" w:color="auto"/>
        <w:bottom w:val="none" w:sz="0" w:space="0" w:color="auto"/>
        <w:right w:val="none" w:sz="0" w:space="0" w:color="auto"/>
      </w:divBdr>
    </w:div>
    <w:div w:id="1124234921">
      <w:bodyDiv w:val="1"/>
      <w:marLeft w:val="0"/>
      <w:marRight w:val="0"/>
      <w:marTop w:val="0"/>
      <w:marBottom w:val="0"/>
      <w:divBdr>
        <w:top w:val="none" w:sz="0" w:space="0" w:color="auto"/>
        <w:left w:val="none" w:sz="0" w:space="0" w:color="auto"/>
        <w:bottom w:val="none" w:sz="0" w:space="0" w:color="auto"/>
        <w:right w:val="none" w:sz="0" w:space="0" w:color="auto"/>
      </w:divBdr>
    </w:div>
    <w:div w:id="1356417633">
      <w:bodyDiv w:val="1"/>
      <w:marLeft w:val="0"/>
      <w:marRight w:val="0"/>
      <w:marTop w:val="0"/>
      <w:marBottom w:val="0"/>
      <w:divBdr>
        <w:top w:val="none" w:sz="0" w:space="0" w:color="auto"/>
        <w:left w:val="none" w:sz="0" w:space="0" w:color="auto"/>
        <w:bottom w:val="none" w:sz="0" w:space="0" w:color="auto"/>
        <w:right w:val="none" w:sz="0" w:space="0" w:color="auto"/>
      </w:divBdr>
    </w:div>
    <w:div w:id="1530610149">
      <w:bodyDiv w:val="1"/>
      <w:marLeft w:val="0"/>
      <w:marRight w:val="0"/>
      <w:marTop w:val="0"/>
      <w:marBottom w:val="0"/>
      <w:divBdr>
        <w:top w:val="none" w:sz="0" w:space="0" w:color="auto"/>
        <w:left w:val="none" w:sz="0" w:space="0" w:color="auto"/>
        <w:bottom w:val="none" w:sz="0" w:space="0" w:color="auto"/>
        <w:right w:val="none" w:sz="0" w:space="0" w:color="auto"/>
      </w:divBdr>
    </w:div>
    <w:div w:id="1715739960">
      <w:bodyDiv w:val="1"/>
      <w:marLeft w:val="0"/>
      <w:marRight w:val="0"/>
      <w:marTop w:val="0"/>
      <w:marBottom w:val="0"/>
      <w:divBdr>
        <w:top w:val="none" w:sz="0" w:space="0" w:color="auto"/>
        <w:left w:val="none" w:sz="0" w:space="0" w:color="auto"/>
        <w:bottom w:val="none" w:sz="0" w:space="0" w:color="auto"/>
        <w:right w:val="none" w:sz="0" w:space="0" w:color="auto"/>
      </w:divBdr>
    </w:div>
    <w:div w:id="1743285176">
      <w:bodyDiv w:val="1"/>
      <w:marLeft w:val="0"/>
      <w:marRight w:val="0"/>
      <w:marTop w:val="0"/>
      <w:marBottom w:val="0"/>
      <w:divBdr>
        <w:top w:val="none" w:sz="0" w:space="0" w:color="auto"/>
        <w:left w:val="none" w:sz="0" w:space="0" w:color="auto"/>
        <w:bottom w:val="none" w:sz="0" w:space="0" w:color="auto"/>
        <w:right w:val="none" w:sz="0" w:space="0" w:color="auto"/>
      </w:divBdr>
    </w:div>
    <w:div w:id="18233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zso.cz" TargetMode="External"/><Relationship Id="rId14" Type="http://schemas.openxmlformats.org/officeDocument/2006/relationships/diagramColors" Target="diagrams/colors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0F070F-B7BA-4B51-BE3F-D75987DDFA85}"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cs-CZ"/>
        </a:p>
      </dgm:t>
    </dgm:pt>
    <dgm:pt modelId="{5AC57CBF-9FF5-42DA-8C63-DC982DECEDE5}">
      <dgm:prSet phldrT="[Text]"/>
      <dgm:spPr/>
      <dgm:t>
        <a:bodyPr/>
        <a:lstStyle/>
        <a:p>
          <a:r>
            <a:rPr lang="cs-CZ"/>
            <a:t>MAP ORP Ostrava III</a:t>
          </a:r>
        </a:p>
      </dgm:t>
    </dgm:pt>
    <dgm:pt modelId="{1BEB1161-F111-47A1-8B01-F11AD87913FD}" type="parTrans" cxnId="{43AC9926-76D5-412A-A66A-62E555AB9380}">
      <dgm:prSet/>
      <dgm:spPr/>
      <dgm:t>
        <a:bodyPr/>
        <a:lstStyle/>
        <a:p>
          <a:endParaRPr lang="cs-CZ"/>
        </a:p>
      </dgm:t>
    </dgm:pt>
    <dgm:pt modelId="{489F8120-33FC-4E08-8D1E-CE9D4F92EFEF}" type="sibTrans" cxnId="{43AC9926-76D5-412A-A66A-62E555AB9380}">
      <dgm:prSet/>
      <dgm:spPr/>
      <dgm:t>
        <a:bodyPr/>
        <a:lstStyle/>
        <a:p>
          <a:endParaRPr lang="cs-CZ"/>
        </a:p>
      </dgm:t>
    </dgm:pt>
    <dgm:pt modelId="{0024BEE4-CA99-4DBE-8E07-FD626A86905F}">
      <dgm:prSet phldrT="[Text]"/>
      <dgm:spPr/>
      <dgm:t>
        <a:bodyPr/>
        <a:lstStyle/>
        <a:p>
          <a:r>
            <a:rPr lang="cs-CZ"/>
            <a:t>Zřizovatelé škol a dalších vzdělávacích zařízení</a:t>
          </a:r>
        </a:p>
      </dgm:t>
    </dgm:pt>
    <dgm:pt modelId="{B60D18C7-6A34-4768-BB45-72A990C260FF}" type="parTrans" cxnId="{EBCA4067-9A2B-434A-8258-04744248F689}">
      <dgm:prSet/>
      <dgm:spPr/>
      <dgm:t>
        <a:bodyPr/>
        <a:lstStyle/>
        <a:p>
          <a:endParaRPr lang="cs-CZ"/>
        </a:p>
      </dgm:t>
    </dgm:pt>
    <dgm:pt modelId="{808527B1-EE8A-45EA-95C8-70DF3C2B67DC}" type="sibTrans" cxnId="{EBCA4067-9A2B-434A-8258-04744248F689}">
      <dgm:prSet/>
      <dgm:spPr/>
      <dgm:t>
        <a:bodyPr/>
        <a:lstStyle/>
        <a:p>
          <a:endParaRPr lang="cs-CZ"/>
        </a:p>
      </dgm:t>
    </dgm:pt>
    <dgm:pt modelId="{7D58E8CE-B2B4-4249-875A-4FD9AC8C3E50}">
      <dgm:prSet phldrT="[Text]" custT="1"/>
      <dgm:spPr/>
      <dgm:t>
        <a:bodyPr/>
        <a:lstStyle/>
        <a:p>
          <a:r>
            <a:rPr lang="cs-CZ" sz="1000"/>
            <a:t>Rodiče, pedagogové, ostatní</a:t>
          </a:r>
        </a:p>
      </dgm:t>
    </dgm:pt>
    <dgm:pt modelId="{F6024C22-9465-4E21-ACFA-33E32F8856D7}" type="parTrans" cxnId="{71E22772-5D48-4B0F-B513-24EA7DE65344}">
      <dgm:prSet/>
      <dgm:spPr/>
      <dgm:t>
        <a:bodyPr/>
        <a:lstStyle/>
        <a:p>
          <a:endParaRPr lang="cs-CZ"/>
        </a:p>
      </dgm:t>
    </dgm:pt>
    <dgm:pt modelId="{43E14FBA-80AE-4F8A-A7EF-3BC01AC3FD83}" type="sibTrans" cxnId="{71E22772-5D48-4B0F-B513-24EA7DE65344}">
      <dgm:prSet/>
      <dgm:spPr/>
      <dgm:t>
        <a:bodyPr/>
        <a:lstStyle/>
        <a:p>
          <a:endParaRPr lang="cs-CZ"/>
        </a:p>
      </dgm:t>
    </dgm:pt>
    <dgm:pt modelId="{4AF8AB4D-BCA9-483C-9677-5490641117EA}">
      <dgm:prSet phldrT="[Text]"/>
      <dgm:spPr/>
      <dgm:t>
        <a:bodyPr/>
        <a:lstStyle/>
        <a:p>
          <a:r>
            <a:rPr lang="cs-CZ"/>
            <a:t>Školy a další posktovatelé vzdělávání</a:t>
          </a:r>
        </a:p>
      </dgm:t>
    </dgm:pt>
    <dgm:pt modelId="{E586825A-B485-4445-9C27-CB240A71AB31}" type="parTrans" cxnId="{F6CB8DCE-A6AF-41C8-BEFE-578F74E6844F}">
      <dgm:prSet/>
      <dgm:spPr/>
      <dgm:t>
        <a:bodyPr/>
        <a:lstStyle/>
        <a:p>
          <a:endParaRPr lang="cs-CZ"/>
        </a:p>
      </dgm:t>
    </dgm:pt>
    <dgm:pt modelId="{3CEDFC3F-0460-4138-A886-679EFF965799}" type="sibTrans" cxnId="{F6CB8DCE-A6AF-41C8-BEFE-578F74E6844F}">
      <dgm:prSet/>
      <dgm:spPr/>
      <dgm:t>
        <a:bodyPr/>
        <a:lstStyle/>
        <a:p>
          <a:endParaRPr lang="cs-CZ"/>
        </a:p>
      </dgm:t>
    </dgm:pt>
    <dgm:pt modelId="{7669B92D-02DD-4CC3-98D5-6B68431EDF3A}">
      <dgm:prSet phldrT="[Text]" custT="1"/>
      <dgm:spPr/>
      <dgm:t>
        <a:bodyPr/>
        <a:lstStyle/>
        <a:p>
          <a:r>
            <a:rPr lang="cs-CZ" sz="1000"/>
            <a:t>Další spolupracující subjekty</a:t>
          </a:r>
        </a:p>
      </dgm:t>
    </dgm:pt>
    <dgm:pt modelId="{35B6FBE2-0B10-43DD-8A7B-E37AC1AC9B6F}" type="parTrans" cxnId="{AAE99316-6362-407A-BC24-990129A48735}">
      <dgm:prSet/>
      <dgm:spPr/>
      <dgm:t>
        <a:bodyPr/>
        <a:lstStyle/>
        <a:p>
          <a:endParaRPr lang="cs-CZ"/>
        </a:p>
      </dgm:t>
    </dgm:pt>
    <dgm:pt modelId="{98A2285A-5866-42EB-8B1E-4CEC8F403E65}" type="sibTrans" cxnId="{AAE99316-6362-407A-BC24-990129A48735}">
      <dgm:prSet/>
      <dgm:spPr/>
      <dgm:t>
        <a:bodyPr/>
        <a:lstStyle/>
        <a:p>
          <a:endParaRPr lang="cs-CZ"/>
        </a:p>
      </dgm:t>
    </dgm:pt>
    <dgm:pt modelId="{731D25E4-E6A9-4EBD-84A2-568C347FDE1B}">
      <dgm:prSet phldrT="[Text]" custT="1"/>
      <dgm:spPr/>
      <dgm:t>
        <a:bodyPr/>
        <a:lstStyle/>
        <a:p>
          <a:r>
            <a:rPr lang="cs-CZ" sz="1000"/>
            <a:t>Partneři projektu</a:t>
          </a:r>
        </a:p>
      </dgm:t>
    </dgm:pt>
    <dgm:pt modelId="{4862C29B-0451-495E-91D4-34F998DD610A}" type="parTrans" cxnId="{4E2A63F9-96C5-48A7-AF78-6E61EF313E12}">
      <dgm:prSet/>
      <dgm:spPr/>
      <dgm:t>
        <a:bodyPr/>
        <a:lstStyle/>
        <a:p>
          <a:endParaRPr lang="cs-CZ"/>
        </a:p>
      </dgm:t>
    </dgm:pt>
    <dgm:pt modelId="{4E64657E-3041-456F-88A0-59DB47E27330}" type="sibTrans" cxnId="{4E2A63F9-96C5-48A7-AF78-6E61EF313E12}">
      <dgm:prSet/>
      <dgm:spPr/>
      <dgm:t>
        <a:bodyPr/>
        <a:lstStyle/>
        <a:p>
          <a:endParaRPr lang="cs-CZ"/>
        </a:p>
      </dgm:t>
    </dgm:pt>
    <dgm:pt modelId="{7FC83E7C-94C8-4197-9EB0-B5884F27C6CC}">
      <dgm:prSet phldrT="[Text]" custT="1"/>
      <dgm:spPr/>
      <dgm:t>
        <a:bodyPr/>
        <a:lstStyle/>
        <a:p>
          <a:r>
            <a:rPr lang="cs-CZ" sz="1000"/>
            <a:t>Členové ŘV MAP</a:t>
          </a:r>
        </a:p>
      </dgm:t>
    </dgm:pt>
    <dgm:pt modelId="{C9F46A48-0709-420D-BF15-8277377413D8}" type="parTrans" cxnId="{931F17FD-EE6F-4DB4-91A8-B19DAFC1F95D}">
      <dgm:prSet/>
      <dgm:spPr/>
      <dgm:t>
        <a:bodyPr/>
        <a:lstStyle/>
        <a:p>
          <a:endParaRPr lang="cs-CZ"/>
        </a:p>
      </dgm:t>
    </dgm:pt>
    <dgm:pt modelId="{D1478E50-E155-4976-AF12-BC3493A36568}" type="sibTrans" cxnId="{931F17FD-EE6F-4DB4-91A8-B19DAFC1F95D}">
      <dgm:prSet/>
      <dgm:spPr/>
      <dgm:t>
        <a:bodyPr/>
        <a:lstStyle/>
        <a:p>
          <a:endParaRPr lang="cs-CZ"/>
        </a:p>
      </dgm:t>
    </dgm:pt>
    <dgm:pt modelId="{44F16FF4-2EC9-48E0-8B10-60367D0DC7F5}">
      <dgm:prSet phldrT="[Text]" custT="1"/>
      <dgm:spPr/>
      <dgm:t>
        <a:bodyPr/>
        <a:lstStyle/>
        <a:p>
          <a:r>
            <a:rPr lang="cs-CZ" sz="1000"/>
            <a:t>Členové</a:t>
          </a:r>
          <a:r>
            <a:rPr lang="cs-CZ" sz="700"/>
            <a:t> </a:t>
          </a:r>
          <a:r>
            <a:rPr lang="cs-CZ" sz="1000"/>
            <a:t>PS MAP</a:t>
          </a:r>
        </a:p>
      </dgm:t>
    </dgm:pt>
    <dgm:pt modelId="{70394936-679B-445B-8592-B30DDBBBA819}" type="parTrans" cxnId="{822F2AEA-1277-4B40-BEEF-355ECED47DCC}">
      <dgm:prSet/>
      <dgm:spPr/>
      <dgm:t>
        <a:bodyPr/>
        <a:lstStyle/>
        <a:p>
          <a:endParaRPr lang="cs-CZ"/>
        </a:p>
      </dgm:t>
    </dgm:pt>
    <dgm:pt modelId="{234FA847-B72D-421E-B6CD-C38A03682DA5}" type="sibTrans" cxnId="{822F2AEA-1277-4B40-BEEF-355ECED47DCC}">
      <dgm:prSet/>
      <dgm:spPr/>
      <dgm:t>
        <a:bodyPr/>
        <a:lstStyle/>
        <a:p>
          <a:endParaRPr lang="cs-CZ"/>
        </a:p>
      </dgm:t>
    </dgm:pt>
    <dgm:pt modelId="{3BB9D076-E25C-463C-90D8-A8149FC7BB03}">
      <dgm:prSet phldrT="[Text]" custT="1"/>
      <dgm:spPr/>
      <dgm:t>
        <a:bodyPr/>
        <a:lstStyle/>
        <a:p>
          <a:r>
            <a:rPr lang="cs-CZ" sz="1000"/>
            <a:t>Veřejnost</a:t>
          </a:r>
        </a:p>
      </dgm:t>
    </dgm:pt>
    <dgm:pt modelId="{645197F3-1C8D-492A-A94B-BCB5D34D614F}" type="sibTrans" cxnId="{C2A85167-6E03-4909-AF50-4D061BB91388}">
      <dgm:prSet/>
      <dgm:spPr/>
      <dgm:t>
        <a:bodyPr/>
        <a:lstStyle/>
        <a:p>
          <a:endParaRPr lang="cs-CZ"/>
        </a:p>
      </dgm:t>
    </dgm:pt>
    <dgm:pt modelId="{AD53A0E0-07D2-4D42-84D9-089F44B55919}" type="parTrans" cxnId="{C2A85167-6E03-4909-AF50-4D061BB91388}">
      <dgm:prSet/>
      <dgm:spPr/>
      <dgm:t>
        <a:bodyPr/>
        <a:lstStyle/>
        <a:p>
          <a:endParaRPr lang="cs-CZ"/>
        </a:p>
      </dgm:t>
    </dgm:pt>
    <dgm:pt modelId="{114FA706-B267-4F7F-819F-6B0A56885313}" type="pres">
      <dgm:prSet presAssocID="{1A0F070F-B7BA-4B51-BE3F-D75987DDFA85}" presName="Name0" presStyleCnt="0">
        <dgm:presLayoutVars>
          <dgm:chMax val="1"/>
          <dgm:dir/>
          <dgm:animLvl val="ctr"/>
          <dgm:resizeHandles val="exact"/>
        </dgm:presLayoutVars>
      </dgm:prSet>
      <dgm:spPr/>
    </dgm:pt>
    <dgm:pt modelId="{CF681604-558F-4C24-8440-7012DCD4E1AE}" type="pres">
      <dgm:prSet presAssocID="{5AC57CBF-9FF5-42DA-8C63-DC982DECEDE5}" presName="centerShape" presStyleLbl="node0" presStyleIdx="0" presStyleCnt="1"/>
      <dgm:spPr/>
    </dgm:pt>
    <dgm:pt modelId="{21F790BE-6DD0-4614-B768-A74EA525D6D6}" type="pres">
      <dgm:prSet presAssocID="{0024BEE4-CA99-4DBE-8E07-FD626A86905F}" presName="node" presStyleLbl="node1" presStyleIdx="0" presStyleCnt="8" custScaleX="243605">
        <dgm:presLayoutVars>
          <dgm:bulletEnabled val="1"/>
        </dgm:presLayoutVars>
      </dgm:prSet>
      <dgm:spPr/>
    </dgm:pt>
    <dgm:pt modelId="{DE3BB887-6CC0-4E46-BD8D-E66C2399701B}" type="pres">
      <dgm:prSet presAssocID="{0024BEE4-CA99-4DBE-8E07-FD626A86905F}" presName="dummy" presStyleCnt="0"/>
      <dgm:spPr/>
    </dgm:pt>
    <dgm:pt modelId="{92F4FCCE-31E0-44C2-8AF0-0412972AD40F}" type="pres">
      <dgm:prSet presAssocID="{808527B1-EE8A-45EA-95C8-70DF3C2B67DC}" presName="sibTrans" presStyleLbl="sibTrans2D1" presStyleIdx="0" presStyleCnt="8"/>
      <dgm:spPr/>
    </dgm:pt>
    <dgm:pt modelId="{0B276A95-6FCF-49F1-B608-3074A87AED9E}" type="pres">
      <dgm:prSet presAssocID="{3BB9D076-E25C-463C-90D8-A8149FC7BB03}" presName="node" presStyleLbl="node1" presStyleIdx="1" presStyleCnt="8" custScaleX="180846" custScaleY="113828" custRadScaleRad="97279" custRadScaleInc="48120">
        <dgm:presLayoutVars>
          <dgm:bulletEnabled val="1"/>
        </dgm:presLayoutVars>
      </dgm:prSet>
      <dgm:spPr/>
    </dgm:pt>
    <dgm:pt modelId="{12172260-FCB0-4154-906A-53569A66FD1D}" type="pres">
      <dgm:prSet presAssocID="{3BB9D076-E25C-463C-90D8-A8149FC7BB03}" presName="dummy" presStyleCnt="0"/>
      <dgm:spPr/>
    </dgm:pt>
    <dgm:pt modelId="{50158426-A711-4CBA-9B6E-F9F919DC09B9}" type="pres">
      <dgm:prSet presAssocID="{645197F3-1C8D-492A-A94B-BCB5D34D614F}" presName="sibTrans" presStyleLbl="sibTrans2D1" presStyleIdx="1" presStyleCnt="8"/>
      <dgm:spPr/>
    </dgm:pt>
    <dgm:pt modelId="{D040ABAA-48F5-4386-868D-AA7BC647A976}" type="pres">
      <dgm:prSet presAssocID="{7669B92D-02DD-4CC3-98D5-6B68431EDF3A}" presName="node" presStyleLbl="node1" presStyleIdx="2" presStyleCnt="8" custScaleX="180518" custRadScaleRad="106456">
        <dgm:presLayoutVars>
          <dgm:bulletEnabled val="1"/>
        </dgm:presLayoutVars>
      </dgm:prSet>
      <dgm:spPr/>
    </dgm:pt>
    <dgm:pt modelId="{6E36E82E-51E2-43E0-84C5-BF0693BD2B2E}" type="pres">
      <dgm:prSet presAssocID="{7669B92D-02DD-4CC3-98D5-6B68431EDF3A}" presName="dummy" presStyleCnt="0"/>
      <dgm:spPr/>
    </dgm:pt>
    <dgm:pt modelId="{81EEE30F-20BC-445C-A479-E70D8255D4D7}" type="pres">
      <dgm:prSet presAssocID="{98A2285A-5866-42EB-8B1E-4CEC8F403E65}" presName="sibTrans" presStyleLbl="sibTrans2D1" presStyleIdx="2" presStyleCnt="8"/>
      <dgm:spPr/>
    </dgm:pt>
    <dgm:pt modelId="{84E02CD0-6EDE-42CF-983A-AB2DEC872F2E}" type="pres">
      <dgm:prSet presAssocID="{731D25E4-E6A9-4EBD-84A2-568C347FDE1B}" presName="node" presStyleLbl="node1" presStyleIdx="3" presStyleCnt="8" custScaleX="127012" custRadScaleRad="99785" custRadScaleInc="-30058">
        <dgm:presLayoutVars>
          <dgm:bulletEnabled val="1"/>
        </dgm:presLayoutVars>
      </dgm:prSet>
      <dgm:spPr/>
    </dgm:pt>
    <dgm:pt modelId="{0DE04ADF-1B5B-4AA7-9DD8-306627FA0FFD}" type="pres">
      <dgm:prSet presAssocID="{731D25E4-E6A9-4EBD-84A2-568C347FDE1B}" presName="dummy" presStyleCnt="0"/>
      <dgm:spPr/>
    </dgm:pt>
    <dgm:pt modelId="{2B106B7C-0387-4A0E-BDDD-FA89537E4789}" type="pres">
      <dgm:prSet presAssocID="{4E64657E-3041-456F-88A0-59DB47E27330}" presName="sibTrans" presStyleLbl="sibTrans2D1" presStyleIdx="3" presStyleCnt="8"/>
      <dgm:spPr/>
    </dgm:pt>
    <dgm:pt modelId="{02089738-D6F9-487D-ABB6-4B6711E2D56C}" type="pres">
      <dgm:prSet presAssocID="{7D58E8CE-B2B4-4249-875A-4FD9AC8C3E50}" presName="node" presStyleLbl="node1" presStyleIdx="4" presStyleCnt="8" custScaleX="194236" custScaleY="120144">
        <dgm:presLayoutVars>
          <dgm:bulletEnabled val="1"/>
        </dgm:presLayoutVars>
      </dgm:prSet>
      <dgm:spPr/>
    </dgm:pt>
    <dgm:pt modelId="{A0F1405B-6283-4424-98D0-C95BF40DD673}" type="pres">
      <dgm:prSet presAssocID="{7D58E8CE-B2B4-4249-875A-4FD9AC8C3E50}" presName="dummy" presStyleCnt="0"/>
      <dgm:spPr/>
    </dgm:pt>
    <dgm:pt modelId="{B7CF03FC-F6E6-4C0C-B3A3-5BFE0A1069FA}" type="pres">
      <dgm:prSet presAssocID="{43E14FBA-80AE-4F8A-A7EF-3BC01AC3FD83}" presName="sibTrans" presStyleLbl="sibTrans2D1" presStyleIdx="4" presStyleCnt="8"/>
      <dgm:spPr/>
    </dgm:pt>
    <dgm:pt modelId="{FBC804C1-344C-4938-8FA1-0745D6F024DE}" type="pres">
      <dgm:prSet presAssocID="{44F16FF4-2EC9-48E0-8B10-60367D0DC7F5}" presName="node" presStyleLbl="node1" presStyleIdx="5" presStyleCnt="8" custScaleX="130809" custRadScaleRad="97624" custRadScaleInc="26620">
        <dgm:presLayoutVars>
          <dgm:bulletEnabled val="1"/>
        </dgm:presLayoutVars>
      </dgm:prSet>
      <dgm:spPr/>
    </dgm:pt>
    <dgm:pt modelId="{CF0B31C1-4576-4D19-B41C-609FA714E983}" type="pres">
      <dgm:prSet presAssocID="{44F16FF4-2EC9-48E0-8B10-60367D0DC7F5}" presName="dummy" presStyleCnt="0"/>
      <dgm:spPr/>
    </dgm:pt>
    <dgm:pt modelId="{EEF65D3B-E1BD-443D-8C2C-DE0D9F0608B0}" type="pres">
      <dgm:prSet presAssocID="{234FA847-B72D-421E-B6CD-C38A03682DA5}" presName="sibTrans" presStyleLbl="sibTrans2D1" presStyleIdx="5" presStyleCnt="8"/>
      <dgm:spPr/>
    </dgm:pt>
    <dgm:pt modelId="{12CE8A77-E748-43FC-A2BF-BB454556981A}" type="pres">
      <dgm:prSet presAssocID="{7FC83E7C-94C8-4197-9EB0-B5884F27C6CC}" presName="node" presStyleLbl="node1" presStyleIdx="6" presStyleCnt="8" custScaleX="137210" custRadScaleRad="109550">
        <dgm:presLayoutVars>
          <dgm:bulletEnabled val="1"/>
        </dgm:presLayoutVars>
      </dgm:prSet>
      <dgm:spPr/>
    </dgm:pt>
    <dgm:pt modelId="{D1BD6718-069D-4DCE-898F-64725AEB1ABD}" type="pres">
      <dgm:prSet presAssocID="{7FC83E7C-94C8-4197-9EB0-B5884F27C6CC}" presName="dummy" presStyleCnt="0"/>
      <dgm:spPr/>
    </dgm:pt>
    <dgm:pt modelId="{4E1EEA62-A3D5-4193-B3FC-9025B5D3CAE2}" type="pres">
      <dgm:prSet presAssocID="{D1478E50-E155-4976-AF12-BC3493A36568}" presName="sibTrans" presStyleLbl="sibTrans2D1" presStyleIdx="6" presStyleCnt="8"/>
      <dgm:spPr/>
    </dgm:pt>
    <dgm:pt modelId="{814AD8EB-B753-4F77-A4EB-88A98D3D56BE}" type="pres">
      <dgm:prSet presAssocID="{4AF8AB4D-BCA9-483C-9677-5490641117EA}" presName="node" presStyleLbl="node1" presStyleIdx="7" presStyleCnt="8" custScaleX="189111" custRadScaleRad="109372" custRadScaleInc="-60764">
        <dgm:presLayoutVars>
          <dgm:bulletEnabled val="1"/>
        </dgm:presLayoutVars>
      </dgm:prSet>
      <dgm:spPr/>
    </dgm:pt>
    <dgm:pt modelId="{9EE31DE6-1CAF-4933-9F3F-E73BA31BD9CF}" type="pres">
      <dgm:prSet presAssocID="{4AF8AB4D-BCA9-483C-9677-5490641117EA}" presName="dummy" presStyleCnt="0"/>
      <dgm:spPr/>
    </dgm:pt>
    <dgm:pt modelId="{250B3E52-DD5A-400E-BF31-F72D7D6B53C7}" type="pres">
      <dgm:prSet presAssocID="{3CEDFC3F-0460-4138-A886-679EFF965799}" presName="sibTrans" presStyleLbl="sibTrans2D1" presStyleIdx="7" presStyleCnt="8"/>
      <dgm:spPr/>
    </dgm:pt>
  </dgm:ptLst>
  <dgm:cxnLst>
    <dgm:cxn modelId="{F7195713-67C9-401D-B3BE-32FFB1816632}" type="presOf" srcId="{5AC57CBF-9FF5-42DA-8C63-DC982DECEDE5}" destId="{CF681604-558F-4C24-8440-7012DCD4E1AE}" srcOrd="0" destOrd="0" presId="urn:microsoft.com/office/officeart/2005/8/layout/radial6"/>
    <dgm:cxn modelId="{AAE99316-6362-407A-BC24-990129A48735}" srcId="{5AC57CBF-9FF5-42DA-8C63-DC982DECEDE5}" destId="{7669B92D-02DD-4CC3-98D5-6B68431EDF3A}" srcOrd="2" destOrd="0" parTransId="{35B6FBE2-0B10-43DD-8A7B-E37AC1AC9B6F}" sibTransId="{98A2285A-5866-42EB-8B1E-4CEC8F403E65}"/>
    <dgm:cxn modelId="{E7944B17-0B5F-408D-8FAD-729E3EA704AE}" type="presOf" srcId="{4AF8AB4D-BCA9-483C-9677-5490641117EA}" destId="{814AD8EB-B753-4F77-A4EB-88A98D3D56BE}" srcOrd="0" destOrd="0" presId="urn:microsoft.com/office/officeart/2005/8/layout/radial6"/>
    <dgm:cxn modelId="{A06A8D1D-B0B2-4B4E-91EC-88AF572A51BC}" type="presOf" srcId="{7FC83E7C-94C8-4197-9EB0-B5884F27C6CC}" destId="{12CE8A77-E748-43FC-A2BF-BB454556981A}" srcOrd="0" destOrd="0" presId="urn:microsoft.com/office/officeart/2005/8/layout/radial6"/>
    <dgm:cxn modelId="{43AC9926-76D5-412A-A66A-62E555AB9380}" srcId="{1A0F070F-B7BA-4B51-BE3F-D75987DDFA85}" destId="{5AC57CBF-9FF5-42DA-8C63-DC982DECEDE5}" srcOrd="0" destOrd="0" parTransId="{1BEB1161-F111-47A1-8B01-F11AD87913FD}" sibTransId="{489F8120-33FC-4E08-8D1E-CE9D4F92EFEF}"/>
    <dgm:cxn modelId="{BFE1B05E-68F8-4DD5-9722-F268657EBDAA}" type="presOf" srcId="{98A2285A-5866-42EB-8B1E-4CEC8F403E65}" destId="{81EEE30F-20BC-445C-A479-E70D8255D4D7}" srcOrd="0" destOrd="0" presId="urn:microsoft.com/office/officeart/2005/8/layout/radial6"/>
    <dgm:cxn modelId="{207C7B62-EA97-4FD5-A12E-08197C6DD5BF}" type="presOf" srcId="{731D25E4-E6A9-4EBD-84A2-568C347FDE1B}" destId="{84E02CD0-6EDE-42CF-983A-AB2DEC872F2E}" srcOrd="0" destOrd="0" presId="urn:microsoft.com/office/officeart/2005/8/layout/radial6"/>
    <dgm:cxn modelId="{86ECEF44-02FE-46D1-860C-B9F0B4230277}" type="presOf" srcId="{808527B1-EE8A-45EA-95C8-70DF3C2B67DC}" destId="{92F4FCCE-31E0-44C2-8AF0-0412972AD40F}" srcOrd="0" destOrd="0" presId="urn:microsoft.com/office/officeart/2005/8/layout/radial6"/>
    <dgm:cxn modelId="{EBCA4067-9A2B-434A-8258-04744248F689}" srcId="{5AC57CBF-9FF5-42DA-8C63-DC982DECEDE5}" destId="{0024BEE4-CA99-4DBE-8E07-FD626A86905F}" srcOrd="0" destOrd="0" parTransId="{B60D18C7-6A34-4768-BB45-72A990C260FF}" sibTransId="{808527B1-EE8A-45EA-95C8-70DF3C2B67DC}"/>
    <dgm:cxn modelId="{C2A85167-6E03-4909-AF50-4D061BB91388}" srcId="{5AC57CBF-9FF5-42DA-8C63-DC982DECEDE5}" destId="{3BB9D076-E25C-463C-90D8-A8149FC7BB03}" srcOrd="1" destOrd="0" parTransId="{AD53A0E0-07D2-4D42-84D9-089F44B55919}" sibTransId="{645197F3-1C8D-492A-A94B-BCB5D34D614F}"/>
    <dgm:cxn modelId="{71E22772-5D48-4B0F-B513-24EA7DE65344}" srcId="{5AC57CBF-9FF5-42DA-8C63-DC982DECEDE5}" destId="{7D58E8CE-B2B4-4249-875A-4FD9AC8C3E50}" srcOrd="4" destOrd="0" parTransId="{F6024C22-9465-4E21-ACFA-33E32F8856D7}" sibTransId="{43E14FBA-80AE-4F8A-A7EF-3BC01AC3FD83}"/>
    <dgm:cxn modelId="{0986E457-D017-46FE-A820-FE4C4D61F901}" type="presOf" srcId="{7669B92D-02DD-4CC3-98D5-6B68431EDF3A}" destId="{D040ABAA-48F5-4386-868D-AA7BC647A976}" srcOrd="0" destOrd="0" presId="urn:microsoft.com/office/officeart/2005/8/layout/radial6"/>
    <dgm:cxn modelId="{F5CAD982-29EC-49A8-8B1B-779FDE89B12F}" type="presOf" srcId="{3BB9D076-E25C-463C-90D8-A8149FC7BB03}" destId="{0B276A95-6FCF-49F1-B608-3074A87AED9E}" srcOrd="0" destOrd="0" presId="urn:microsoft.com/office/officeart/2005/8/layout/radial6"/>
    <dgm:cxn modelId="{3F333387-55AC-4233-9712-7FF0357DB0C0}" type="presOf" srcId="{1A0F070F-B7BA-4B51-BE3F-D75987DDFA85}" destId="{114FA706-B267-4F7F-819F-6B0A56885313}" srcOrd="0" destOrd="0" presId="urn:microsoft.com/office/officeart/2005/8/layout/radial6"/>
    <dgm:cxn modelId="{BDFC7A8B-DDF6-40F5-B517-15B05DAA4E58}" type="presOf" srcId="{7D58E8CE-B2B4-4249-875A-4FD9AC8C3E50}" destId="{02089738-D6F9-487D-ABB6-4B6711E2D56C}" srcOrd="0" destOrd="0" presId="urn:microsoft.com/office/officeart/2005/8/layout/radial6"/>
    <dgm:cxn modelId="{0BF0428F-9136-4BF3-BC42-9EE66E73FFB9}" type="presOf" srcId="{D1478E50-E155-4976-AF12-BC3493A36568}" destId="{4E1EEA62-A3D5-4193-B3FC-9025B5D3CAE2}" srcOrd="0" destOrd="0" presId="urn:microsoft.com/office/officeart/2005/8/layout/radial6"/>
    <dgm:cxn modelId="{EFC67DA3-C518-42D1-80F5-C0B115CAB26C}" type="presOf" srcId="{0024BEE4-CA99-4DBE-8E07-FD626A86905F}" destId="{21F790BE-6DD0-4614-B768-A74EA525D6D6}" srcOrd="0" destOrd="0" presId="urn:microsoft.com/office/officeart/2005/8/layout/radial6"/>
    <dgm:cxn modelId="{D8B9B6B1-DA54-4ADE-ACE0-94A0A00C0FB9}" type="presOf" srcId="{3CEDFC3F-0460-4138-A886-679EFF965799}" destId="{250B3E52-DD5A-400E-BF31-F72D7D6B53C7}" srcOrd="0" destOrd="0" presId="urn:microsoft.com/office/officeart/2005/8/layout/radial6"/>
    <dgm:cxn modelId="{7F24A0B6-5A09-4836-BADE-0297B826CDD6}" type="presOf" srcId="{645197F3-1C8D-492A-A94B-BCB5D34D614F}" destId="{50158426-A711-4CBA-9B6E-F9F919DC09B9}" srcOrd="0" destOrd="0" presId="urn:microsoft.com/office/officeart/2005/8/layout/radial6"/>
    <dgm:cxn modelId="{43246CC0-41C2-4E61-9990-4ED289F4E960}" type="presOf" srcId="{43E14FBA-80AE-4F8A-A7EF-3BC01AC3FD83}" destId="{B7CF03FC-F6E6-4C0C-B3A3-5BFE0A1069FA}" srcOrd="0" destOrd="0" presId="urn:microsoft.com/office/officeart/2005/8/layout/radial6"/>
    <dgm:cxn modelId="{344B88CB-ABB0-4D62-851A-21F27763AD6E}" type="presOf" srcId="{234FA847-B72D-421E-B6CD-C38A03682DA5}" destId="{EEF65D3B-E1BD-443D-8C2C-DE0D9F0608B0}" srcOrd="0" destOrd="0" presId="urn:microsoft.com/office/officeart/2005/8/layout/radial6"/>
    <dgm:cxn modelId="{733402CC-6DF0-4DF2-AB7E-562F311246C3}" type="presOf" srcId="{44F16FF4-2EC9-48E0-8B10-60367D0DC7F5}" destId="{FBC804C1-344C-4938-8FA1-0745D6F024DE}" srcOrd="0" destOrd="0" presId="urn:microsoft.com/office/officeart/2005/8/layout/radial6"/>
    <dgm:cxn modelId="{F6CB8DCE-A6AF-41C8-BEFE-578F74E6844F}" srcId="{5AC57CBF-9FF5-42DA-8C63-DC982DECEDE5}" destId="{4AF8AB4D-BCA9-483C-9677-5490641117EA}" srcOrd="7" destOrd="0" parTransId="{E586825A-B485-4445-9C27-CB240A71AB31}" sibTransId="{3CEDFC3F-0460-4138-A886-679EFF965799}"/>
    <dgm:cxn modelId="{822F2AEA-1277-4B40-BEEF-355ECED47DCC}" srcId="{5AC57CBF-9FF5-42DA-8C63-DC982DECEDE5}" destId="{44F16FF4-2EC9-48E0-8B10-60367D0DC7F5}" srcOrd="5" destOrd="0" parTransId="{70394936-679B-445B-8592-B30DDBBBA819}" sibTransId="{234FA847-B72D-421E-B6CD-C38A03682DA5}"/>
    <dgm:cxn modelId="{2CD25AEE-2A0F-462B-AE5B-28EFC3663EEE}" type="presOf" srcId="{4E64657E-3041-456F-88A0-59DB47E27330}" destId="{2B106B7C-0387-4A0E-BDDD-FA89537E4789}" srcOrd="0" destOrd="0" presId="urn:microsoft.com/office/officeart/2005/8/layout/radial6"/>
    <dgm:cxn modelId="{4E2A63F9-96C5-48A7-AF78-6E61EF313E12}" srcId="{5AC57CBF-9FF5-42DA-8C63-DC982DECEDE5}" destId="{731D25E4-E6A9-4EBD-84A2-568C347FDE1B}" srcOrd="3" destOrd="0" parTransId="{4862C29B-0451-495E-91D4-34F998DD610A}" sibTransId="{4E64657E-3041-456F-88A0-59DB47E27330}"/>
    <dgm:cxn modelId="{931F17FD-EE6F-4DB4-91A8-B19DAFC1F95D}" srcId="{5AC57CBF-9FF5-42DA-8C63-DC982DECEDE5}" destId="{7FC83E7C-94C8-4197-9EB0-B5884F27C6CC}" srcOrd="6" destOrd="0" parTransId="{C9F46A48-0709-420D-BF15-8277377413D8}" sibTransId="{D1478E50-E155-4976-AF12-BC3493A36568}"/>
    <dgm:cxn modelId="{CC60C95B-C695-40CF-82F2-2CBF065619EB}" type="presParOf" srcId="{114FA706-B267-4F7F-819F-6B0A56885313}" destId="{CF681604-558F-4C24-8440-7012DCD4E1AE}" srcOrd="0" destOrd="0" presId="urn:microsoft.com/office/officeart/2005/8/layout/radial6"/>
    <dgm:cxn modelId="{E53A3F96-BF01-42F3-9C9E-919396DF1A11}" type="presParOf" srcId="{114FA706-B267-4F7F-819F-6B0A56885313}" destId="{21F790BE-6DD0-4614-B768-A74EA525D6D6}" srcOrd="1" destOrd="0" presId="urn:microsoft.com/office/officeart/2005/8/layout/radial6"/>
    <dgm:cxn modelId="{024059F6-7804-4E07-AC6A-04989884C047}" type="presParOf" srcId="{114FA706-B267-4F7F-819F-6B0A56885313}" destId="{DE3BB887-6CC0-4E46-BD8D-E66C2399701B}" srcOrd="2" destOrd="0" presId="urn:microsoft.com/office/officeart/2005/8/layout/radial6"/>
    <dgm:cxn modelId="{6BECC357-21E9-4E72-B1FD-447EB77BD86B}" type="presParOf" srcId="{114FA706-B267-4F7F-819F-6B0A56885313}" destId="{92F4FCCE-31E0-44C2-8AF0-0412972AD40F}" srcOrd="3" destOrd="0" presId="urn:microsoft.com/office/officeart/2005/8/layout/radial6"/>
    <dgm:cxn modelId="{8D6BE4CB-9F7E-4A82-B160-037AAB0AF32F}" type="presParOf" srcId="{114FA706-B267-4F7F-819F-6B0A56885313}" destId="{0B276A95-6FCF-49F1-B608-3074A87AED9E}" srcOrd="4" destOrd="0" presId="urn:microsoft.com/office/officeart/2005/8/layout/radial6"/>
    <dgm:cxn modelId="{D75CB5C6-49F0-4CF8-B827-37AD8A73814F}" type="presParOf" srcId="{114FA706-B267-4F7F-819F-6B0A56885313}" destId="{12172260-FCB0-4154-906A-53569A66FD1D}" srcOrd="5" destOrd="0" presId="urn:microsoft.com/office/officeart/2005/8/layout/radial6"/>
    <dgm:cxn modelId="{2EA80F59-E77B-4EE8-BB8A-098A9A6A7E45}" type="presParOf" srcId="{114FA706-B267-4F7F-819F-6B0A56885313}" destId="{50158426-A711-4CBA-9B6E-F9F919DC09B9}" srcOrd="6" destOrd="0" presId="urn:microsoft.com/office/officeart/2005/8/layout/radial6"/>
    <dgm:cxn modelId="{26C937B7-8285-4CE3-A132-561577680E0B}" type="presParOf" srcId="{114FA706-B267-4F7F-819F-6B0A56885313}" destId="{D040ABAA-48F5-4386-868D-AA7BC647A976}" srcOrd="7" destOrd="0" presId="urn:microsoft.com/office/officeart/2005/8/layout/radial6"/>
    <dgm:cxn modelId="{C6EFC2FE-56B0-48C7-9038-C06C2DF79C59}" type="presParOf" srcId="{114FA706-B267-4F7F-819F-6B0A56885313}" destId="{6E36E82E-51E2-43E0-84C5-BF0693BD2B2E}" srcOrd="8" destOrd="0" presId="urn:microsoft.com/office/officeart/2005/8/layout/radial6"/>
    <dgm:cxn modelId="{A70B0DEB-E851-4727-BDDF-D0C1EE59BC1C}" type="presParOf" srcId="{114FA706-B267-4F7F-819F-6B0A56885313}" destId="{81EEE30F-20BC-445C-A479-E70D8255D4D7}" srcOrd="9" destOrd="0" presId="urn:microsoft.com/office/officeart/2005/8/layout/radial6"/>
    <dgm:cxn modelId="{C56B3ED3-60C2-4D6B-A8E6-44D2A3B113A5}" type="presParOf" srcId="{114FA706-B267-4F7F-819F-6B0A56885313}" destId="{84E02CD0-6EDE-42CF-983A-AB2DEC872F2E}" srcOrd="10" destOrd="0" presId="urn:microsoft.com/office/officeart/2005/8/layout/radial6"/>
    <dgm:cxn modelId="{F7220B3D-AD13-4298-863E-B10F9E224C58}" type="presParOf" srcId="{114FA706-B267-4F7F-819F-6B0A56885313}" destId="{0DE04ADF-1B5B-4AA7-9DD8-306627FA0FFD}" srcOrd="11" destOrd="0" presId="urn:microsoft.com/office/officeart/2005/8/layout/radial6"/>
    <dgm:cxn modelId="{4B3ADB07-8D79-4A75-A529-ED00A8EC0351}" type="presParOf" srcId="{114FA706-B267-4F7F-819F-6B0A56885313}" destId="{2B106B7C-0387-4A0E-BDDD-FA89537E4789}" srcOrd="12" destOrd="0" presId="urn:microsoft.com/office/officeart/2005/8/layout/radial6"/>
    <dgm:cxn modelId="{C888634F-A1BC-4C7E-B87B-68C784A6A11D}" type="presParOf" srcId="{114FA706-B267-4F7F-819F-6B0A56885313}" destId="{02089738-D6F9-487D-ABB6-4B6711E2D56C}" srcOrd="13" destOrd="0" presId="urn:microsoft.com/office/officeart/2005/8/layout/radial6"/>
    <dgm:cxn modelId="{1FFF18EC-1842-4E55-8C93-214895FCF592}" type="presParOf" srcId="{114FA706-B267-4F7F-819F-6B0A56885313}" destId="{A0F1405B-6283-4424-98D0-C95BF40DD673}" srcOrd="14" destOrd="0" presId="urn:microsoft.com/office/officeart/2005/8/layout/radial6"/>
    <dgm:cxn modelId="{76703A0A-6664-470E-B8CC-68F7A3C25774}" type="presParOf" srcId="{114FA706-B267-4F7F-819F-6B0A56885313}" destId="{B7CF03FC-F6E6-4C0C-B3A3-5BFE0A1069FA}" srcOrd="15" destOrd="0" presId="urn:microsoft.com/office/officeart/2005/8/layout/radial6"/>
    <dgm:cxn modelId="{8359C7E0-7850-4714-B2D3-32B338B65624}" type="presParOf" srcId="{114FA706-B267-4F7F-819F-6B0A56885313}" destId="{FBC804C1-344C-4938-8FA1-0745D6F024DE}" srcOrd="16" destOrd="0" presId="urn:microsoft.com/office/officeart/2005/8/layout/radial6"/>
    <dgm:cxn modelId="{2EF744B2-7551-4783-A4DD-DCCD25B8AB28}" type="presParOf" srcId="{114FA706-B267-4F7F-819F-6B0A56885313}" destId="{CF0B31C1-4576-4D19-B41C-609FA714E983}" srcOrd="17" destOrd="0" presId="urn:microsoft.com/office/officeart/2005/8/layout/radial6"/>
    <dgm:cxn modelId="{8EA610F1-970F-4D7C-8DB2-0C727BCA224C}" type="presParOf" srcId="{114FA706-B267-4F7F-819F-6B0A56885313}" destId="{EEF65D3B-E1BD-443D-8C2C-DE0D9F0608B0}" srcOrd="18" destOrd="0" presId="urn:microsoft.com/office/officeart/2005/8/layout/radial6"/>
    <dgm:cxn modelId="{DE06F81D-0C1D-4587-BF55-4BA56EB845EF}" type="presParOf" srcId="{114FA706-B267-4F7F-819F-6B0A56885313}" destId="{12CE8A77-E748-43FC-A2BF-BB454556981A}" srcOrd="19" destOrd="0" presId="urn:microsoft.com/office/officeart/2005/8/layout/radial6"/>
    <dgm:cxn modelId="{50B63A27-2AC6-4731-9ACD-E93CE33C9D5A}" type="presParOf" srcId="{114FA706-B267-4F7F-819F-6B0A56885313}" destId="{D1BD6718-069D-4DCE-898F-64725AEB1ABD}" srcOrd="20" destOrd="0" presId="urn:microsoft.com/office/officeart/2005/8/layout/radial6"/>
    <dgm:cxn modelId="{93BB0645-3150-4469-9CC6-45150A6459A5}" type="presParOf" srcId="{114FA706-B267-4F7F-819F-6B0A56885313}" destId="{4E1EEA62-A3D5-4193-B3FC-9025B5D3CAE2}" srcOrd="21" destOrd="0" presId="urn:microsoft.com/office/officeart/2005/8/layout/radial6"/>
    <dgm:cxn modelId="{4E63B6ED-DFED-462F-900D-69C1D15D0EC5}" type="presParOf" srcId="{114FA706-B267-4F7F-819F-6B0A56885313}" destId="{814AD8EB-B753-4F77-A4EB-88A98D3D56BE}" srcOrd="22" destOrd="0" presId="urn:microsoft.com/office/officeart/2005/8/layout/radial6"/>
    <dgm:cxn modelId="{BF2E0B2D-87C8-46EC-8F31-6D5FFF507366}" type="presParOf" srcId="{114FA706-B267-4F7F-819F-6B0A56885313}" destId="{9EE31DE6-1CAF-4933-9F3F-E73BA31BD9CF}" srcOrd="23" destOrd="0" presId="urn:microsoft.com/office/officeart/2005/8/layout/radial6"/>
    <dgm:cxn modelId="{0EFECC50-AB2D-4598-8CA5-2213ED733CBA}" type="presParOf" srcId="{114FA706-B267-4F7F-819F-6B0A56885313}" destId="{250B3E52-DD5A-400E-BF31-F72D7D6B53C7}" srcOrd="24" destOrd="0" presId="urn:microsoft.com/office/officeart/2005/8/layout/radial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0B3E52-DD5A-400E-BF31-F72D7D6B53C7}">
      <dsp:nvSpPr>
        <dsp:cNvPr id="0" name=""/>
        <dsp:cNvSpPr/>
      </dsp:nvSpPr>
      <dsp:spPr>
        <a:xfrm>
          <a:off x="1423241" y="229909"/>
          <a:ext cx="2401120" cy="2401120"/>
        </a:xfrm>
        <a:prstGeom prst="blockArc">
          <a:avLst>
            <a:gd name="adj1" fmla="val 13163681"/>
            <a:gd name="adj2" fmla="val 16590438"/>
            <a:gd name="adj3" fmla="val 342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E1EEA62-A3D5-4193-B3FC-9025B5D3CAE2}">
      <dsp:nvSpPr>
        <dsp:cNvPr id="0" name=""/>
        <dsp:cNvSpPr/>
      </dsp:nvSpPr>
      <dsp:spPr>
        <a:xfrm>
          <a:off x="1443808" y="204140"/>
          <a:ext cx="2401120" cy="2401120"/>
        </a:xfrm>
        <a:prstGeom prst="blockArc">
          <a:avLst>
            <a:gd name="adj1" fmla="val 10702764"/>
            <a:gd name="adj2" fmla="val 13067623"/>
            <a:gd name="adj3" fmla="val 342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EF65D3B-E1BD-443D-8C2C-DE0D9F0608B0}">
      <dsp:nvSpPr>
        <dsp:cNvPr id="0" name=""/>
        <dsp:cNvSpPr/>
      </dsp:nvSpPr>
      <dsp:spPr>
        <a:xfrm>
          <a:off x="1433591" y="79048"/>
          <a:ext cx="2401120" cy="2401120"/>
        </a:xfrm>
        <a:prstGeom prst="blockArc">
          <a:avLst>
            <a:gd name="adj1" fmla="val 7752496"/>
            <a:gd name="adj2" fmla="val 10336939"/>
            <a:gd name="adj3" fmla="val 342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7CF03FC-F6E6-4C0C-B3A3-5BFE0A1069FA}">
      <dsp:nvSpPr>
        <dsp:cNvPr id="0" name=""/>
        <dsp:cNvSpPr/>
      </dsp:nvSpPr>
      <dsp:spPr>
        <a:xfrm>
          <a:off x="1594285" y="238101"/>
          <a:ext cx="2401120" cy="2401120"/>
        </a:xfrm>
        <a:prstGeom prst="blockArc">
          <a:avLst>
            <a:gd name="adj1" fmla="val 5508736"/>
            <a:gd name="adj2" fmla="val 8412218"/>
            <a:gd name="adj3" fmla="val 342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B106B7C-0387-4A0E-BDDD-FA89537E4789}">
      <dsp:nvSpPr>
        <dsp:cNvPr id="0" name=""/>
        <dsp:cNvSpPr/>
      </dsp:nvSpPr>
      <dsp:spPr>
        <a:xfrm>
          <a:off x="1553631" y="237516"/>
          <a:ext cx="2401120" cy="2401120"/>
        </a:xfrm>
        <a:prstGeom prst="blockArc">
          <a:avLst>
            <a:gd name="adj1" fmla="val 2423154"/>
            <a:gd name="adj2" fmla="val 5390277"/>
            <a:gd name="adj3" fmla="val 342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1EEE30F-20BC-445C-A479-E70D8255D4D7}">
      <dsp:nvSpPr>
        <dsp:cNvPr id="0" name=""/>
        <dsp:cNvSpPr/>
      </dsp:nvSpPr>
      <dsp:spPr>
        <a:xfrm>
          <a:off x="1636419" y="149715"/>
          <a:ext cx="2401120" cy="2401120"/>
        </a:xfrm>
        <a:prstGeom prst="blockArc">
          <a:avLst>
            <a:gd name="adj1" fmla="val 256018"/>
            <a:gd name="adj2" fmla="val 2774883"/>
            <a:gd name="adj3" fmla="val 342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0158426-A711-4CBA-9B6E-F9F919DC09B9}">
      <dsp:nvSpPr>
        <dsp:cNvPr id="0" name=""/>
        <dsp:cNvSpPr/>
      </dsp:nvSpPr>
      <dsp:spPr>
        <a:xfrm>
          <a:off x="1641842" y="380485"/>
          <a:ext cx="2401120" cy="2401120"/>
        </a:xfrm>
        <a:prstGeom prst="blockArc">
          <a:avLst>
            <a:gd name="adj1" fmla="val 18850798"/>
            <a:gd name="adj2" fmla="val 21182436"/>
            <a:gd name="adj3" fmla="val 342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2F4FCCE-31E0-44C2-8AF0-0412972AD40F}">
      <dsp:nvSpPr>
        <dsp:cNvPr id="0" name=""/>
        <dsp:cNvSpPr/>
      </dsp:nvSpPr>
      <dsp:spPr>
        <a:xfrm>
          <a:off x="1516147" y="236805"/>
          <a:ext cx="2401120" cy="2401120"/>
        </a:xfrm>
        <a:prstGeom prst="blockArc">
          <a:avLst>
            <a:gd name="adj1" fmla="val 16318952"/>
            <a:gd name="adj2" fmla="val 19407575"/>
            <a:gd name="adj3" fmla="val 342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F681604-558F-4C24-8440-7012DCD4E1AE}">
      <dsp:nvSpPr>
        <dsp:cNvPr id="0" name=""/>
        <dsp:cNvSpPr/>
      </dsp:nvSpPr>
      <dsp:spPr>
        <a:xfrm>
          <a:off x="2349349" y="1029891"/>
          <a:ext cx="816359" cy="81635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cs-CZ" sz="1100" kern="1200"/>
            <a:t>MAP ORP Ostrava III</a:t>
          </a:r>
        </a:p>
      </dsp:txBody>
      <dsp:txXfrm>
        <a:off x="2468902" y="1149444"/>
        <a:ext cx="577253" cy="577253"/>
      </dsp:txXfrm>
    </dsp:sp>
    <dsp:sp modelId="{21F790BE-6DD0-4614-B768-A74EA525D6D6}">
      <dsp:nvSpPr>
        <dsp:cNvPr id="0" name=""/>
        <dsp:cNvSpPr/>
      </dsp:nvSpPr>
      <dsp:spPr>
        <a:xfrm>
          <a:off x="2061486" y="-27641"/>
          <a:ext cx="1392084" cy="57145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cs-CZ" sz="900" kern="1200"/>
            <a:t>Zřizovatelé škol a dalších vzdělávacích zařízení</a:t>
          </a:r>
        </a:p>
      </dsp:txBody>
      <dsp:txXfrm>
        <a:off x="2265352" y="56046"/>
        <a:ext cx="984352" cy="404077"/>
      </dsp:txXfrm>
    </dsp:sp>
    <dsp:sp modelId="{0B276A95-6FCF-49F1-B608-3074A87AED9E}">
      <dsp:nvSpPr>
        <dsp:cNvPr id="0" name=""/>
        <dsp:cNvSpPr/>
      </dsp:nvSpPr>
      <dsp:spPr>
        <a:xfrm>
          <a:off x="3148029" y="409576"/>
          <a:ext cx="1033447" cy="65047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cs-CZ" sz="1000" kern="1200"/>
            <a:t>Veřejnost</a:t>
          </a:r>
        </a:p>
      </dsp:txBody>
      <dsp:txXfrm>
        <a:off x="3299374" y="504835"/>
        <a:ext cx="730757" cy="459953"/>
      </dsp:txXfrm>
    </dsp:sp>
    <dsp:sp modelId="{D040ABAA-48F5-4386-868D-AA7BC647A976}">
      <dsp:nvSpPr>
        <dsp:cNvPr id="0" name=""/>
        <dsp:cNvSpPr/>
      </dsp:nvSpPr>
      <dsp:spPr>
        <a:xfrm>
          <a:off x="3497910" y="1152345"/>
          <a:ext cx="1031573" cy="57145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cs-CZ" sz="1000" kern="1200"/>
            <a:t>Další spolupracující subjekty</a:t>
          </a:r>
        </a:p>
      </dsp:txBody>
      <dsp:txXfrm>
        <a:off x="3648980" y="1236032"/>
        <a:ext cx="729433" cy="404077"/>
      </dsp:txXfrm>
    </dsp:sp>
    <dsp:sp modelId="{84E02CD0-6EDE-42CF-983A-AB2DEC872F2E}">
      <dsp:nvSpPr>
        <dsp:cNvPr id="0" name=""/>
        <dsp:cNvSpPr/>
      </dsp:nvSpPr>
      <dsp:spPr>
        <a:xfrm>
          <a:off x="3290079" y="1916903"/>
          <a:ext cx="725812" cy="57145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cs-CZ" sz="1000" kern="1200"/>
            <a:t>Partneři projektu</a:t>
          </a:r>
        </a:p>
      </dsp:txBody>
      <dsp:txXfrm>
        <a:off x="3396372" y="2000590"/>
        <a:ext cx="513226" cy="404077"/>
      </dsp:txXfrm>
    </dsp:sp>
    <dsp:sp modelId="{02089738-D6F9-487D-ABB6-4B6711E2D56C}">
      <dsp:nvSpPr>
        <dsp:cNvPr id="0" name=""/>
        <dsp:cNvSpPr/>
      </dsp:nvSpPr>
      <dsp:spPr>
        <a:xfrm>
          <a:off x="2202546" y="2274777"/>
          <a:ext cx="1109964" cy="68656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cs-CZ" sz="1000" kern="1200"/>
            <a:t>Rodiče, pedagogové, ostatní</a:t>
          </a:r>
        </a:p>
      </dsp:txBody>
      <dsp:txXfrm>
        <a:off x="2365096" y="2375322"/>
        <a:ext cx="784864" cy="485474"/>
      </dsp:txXfrm>
    </dsp:sp>
    <dsp:sp modelId="{FBC804C1-344C-4938-8FA1-0745D6F024DE}">
      <dsp:nvSpPr>
        <dsp:cNvPr id="0" name=""/>
        <dsp:cNvSpPr/>
      </dsp:nvSpPr>
      <dsp:spPr>
        <a:xfrm>
          <a:off x="1514477" y="1908200"/>
          <a:ext cx="747510" cy="57145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cs-CZ" sz="1000" kern="1200"/>
            <a:t>Členové</a:t>
          </a:r>
          <a:r>
            <a:rPr lang="cs-CZ" sz="700" kern="1200"/>
            <a:t> </a:t>
          </a:r>
          <a:r>
            <a:rPr lang="cs-CZ" sz="1000" kern="1200"/>
            <a:t>PS MAP</a:t>
          </a:r>
        </a:p>
      </dsp:txBody>
      <dsp:txXfrm>
        <a:off x="1623947" y="1991887"/>
        <a:ext cx="528570" cy="404077"/>
      </dsp:txXfrm>
    </dsp:sp>
    <dsp:sp modelId="{12CE8A77-E748-43FC-A2BF-BB454556981A}">
      <dsp:nvSpPr>
        <dsp:cNvPr id="0" name=""/>
        <dsp:cNvSpPr/>
      </dsp:nvSpPr>
      <dsp:spPr>
        <a:xfrm>
          <a:off x="1072807" y="1152345"/>
          <a:ext cx="784088" cy="57145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cs-CZ" sz="1000" kern="1200"/>
            <a:t>Členové ŘV MAP</a:t>
          </a:r>
        </a:p>
      </dsp:txBody>
      <dsp:txXfrm>
        <a:off x="1187634" y="1236032"/>
        <a:ext cx="554434" cy="404077"/>
      </dsp:txXfrm>
    </dsp:sp>
    <dsp:sp modelId="{814AD8EB-B753-4F77-A4EB-88A98D3D56BE}">
      <dsp:nvSpPr>
        <dsp:cNvPr id="0" name=""/>
        <dsp:cNvSpPr/>
      </dsp:nvSpPr>
      <dsp:spPr>
        <a:xfrm>
          <a:off x="1171576" y="395854"/>
          <a:ext cx="1080677" cy="57145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cs-CZ" sz="900" kern="1200"/>
            <a:t>Školy a další posktovatelé vzdělávání</a:t>
          </a:r>
        </a:p>
      </dsp:txBody>
      <dsp:txXfrm>
        <a:off x="1329837" y="479541"/>
        <a:ext cx="764155" cy="404077"/>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B3589-43EA-4A48-A981-C3EA5001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60</Pages>
  <Words>20741</Words>
  <Characters>122375</Characters>
  <Application>Microsoft Office Word</Application>
  <DocSecurity>0</DocSecurity>
  <Lines>1019</Lines>
  <Paragraphs>285</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142831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Kaletová Kateřina</dc:creator>
  <cp:lastModifiedBy>Synek Karel</cp:lastModifiedBy>
  <cp:revision>46</cp:revision>
  <cp:lastPrinted>2018-10-19T07:54:00Z</cp:lastPrinted>
  <dcterms:created xsi:type="dcterms:W3CDTF">2023-09-14T04:45:00Z</dcterms:created>
  <dcterms:modified xsi:type="dcterms:W3CDTF">2024-09-24T15:39:00Z</dcterms:modified>
</cp:coreProperties>
</file>