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E9634" w14:textId="77777777" w:rsidR="005A39C6" w:rsidRDefault="005A39C6" w:rsidP="000326B9">
      <w:pPr>
        <w:spacing w:after="0" w:line="240" w:lineRule="auto"/>
        <w:jc w:val="center"/>
        <w:rPr>
          <w:rFonts w:cstheme="minorHAnsi"/>
          <w:b/>
          <w:sz w:val="32"/>
          <w:szCs w:val="32"/>
        </w:rPr>
      </w:pPr>
    </w:p>
    <w:p w14:paraId="5DF5122B" w14:textId="77777777" w:rsidR="00237D7E" w:rsidRDefault="00237D7E" w:rsidP="000326B9">
      <w:pPr>
        <w:spacing w:after="0" w:line="240" w:lineRule="auto"/>
        <w:jc w:val="center"/>
        <w:rPr>
          <w:rFonts w:cstheme="minorHAnsi"/>
          <w:b/>
          <w:sz w:val="32"/>
          <w:szCs w:val="32"/>
        </w:rPr>
      </w:pPr>
    </w:p>
    <w:p w14:paraId="1DC6EE30" w14:textId="77777777" w:rsidR="00237D7E" w:rsidRPr="006665F3" w:rsidRDefault="00237D7E" w:rsidP="000326B9">
      <w:pPr>
        <w:spacing w:after="0" w:line="240" w:lineRule="auto"/>
        <w:jc w:val="center"/>
        <w:rPr>
          <w:rFonts w:cstheme="minorHAnsi"/>
          <w:b/>
          <w:sz w:val="32"/>
          <w:szCs w:val="32"/>
        </w:rPr>
      </w:pPr>
    </w:p>
    <w:p w14:paraId="113E1A20" w14:textId="3CB3EC49" w:rsidR="008C589C" w:rsidRDefault="008C589C" w:rsidP="00D639AF">
      <w:pPr>
        <w:spacing w:after="0" w:line="240" w:lineRule="auto"/>
        <w:rPr>
          <w:rFonts w:cstheme="minorHAnsi"/>
          <w:b/>
          <w:sz w:val="32"/>
          <w:szCs w:val="32"/>
        </w:rPr>
      </w:pPr>
    </w:p>
    <w:p w14:paraId="0C947503" w14:textId="77777777" w:rsidR="008C589C" w:rsidRDefault="008C589C" w:rsidP="00D639AF">
      <w:pPr>
        <w:spacing w:after="0" w:line="240" w:lineRule="auto"/>
        <w:rPr>
          <w:rFonts w:cstheme="minorHAnsi"/>
          <w:b/>
          <w:sz w:val="32"/>
          <w:szCs w:val="32"/>
        </w:rPr>
      </w:pPr>
    </w:p>
    <w:p w14:paraId="3659A731" w14:textId="77777777" w:rsidR="008C589C" w:rsidRPr="006665F3" w:rsidRDefault="008C589C" w:rsidP="005A39C6">
      <w:pPr>
        <w:spacing w:after="0" w:line="240" w:lineRule="auto"/>
        <w:jc w:val="center"/>
        <w:rPr>
          <w:rFonts w:cstheme="minorHAnsi"/>
          <w:b/>
          <w:sz w:val="32"/>
          <w:szCs w:val="32"/>
        </w:rPr>
      </w:pPr>
    </w:p>
    <w:p w14:paraId="286FD7FF" w14:textId="77777777" w:rsidR="007D6672" w:rsidRDefault="007D6672" w:rsidP="007D6672">
      <w:pPr>
        <w:spacing w:after="0" w:line="240" w:lineRule="auto"/>
        <w:rPr>
          <w:rFonts w:cstheme="minorHAnsi"/>
          <w:b/>
          <w:sz w:val="32"/>
          <w:szCs w:val="32"/>
        </w:rPr>
      </w:pPr>
    </w:p>
    <w:p w14:paraId="25FEBDD6" w14:textId="263A4706" w:rsidR="003D56D3" w:rsidRPr="00D639AF" w:rsidRDefault="00D639AF" w:rsidP="00D639AF">
      <w:pPr>
        <w:spacing w:after="0" w:line="240" w:lineRule="auto"/>
        <w:rPr>
          <w:rFonts w:cstheme="minorHAnsi"/>
          <w:b/>
          <w:sz w:val="56"/>
          <w:szCs w:val="56"/>
        </w:rPr>
      </w:pPr>
      <w:r>
        <w:rPr>
          <w:rFonts w:cstheme="minorHAnsi"/>
          <w:b/>
          <w:sz w:val="56"/>
          <w:szCs w:val="56"/>
        </w:rPr>
        <w:t xml:space="preserve">            </w:t>
      </w:r>
      <w:r w:rsidRPr="00D639AF">
        <w:rPr>
          <w:rFonts w:cstheme="minorHAnsi"/>
          <w:b/>
          <w:sz w:val="56"/>
          <w:szCs w:val="56"/>
        </w:rPr>
        <w:t xml:space="preserve">ORGANIZAČNÍ STRUKTURA </w:t>
      </w:r>
    </w:p>
    <w:p w14:paraId="0C69728A" w14:textId="77777777" w:rsidR="00D639AF" w:rsidRDefault="00D639AF" w:rsidP="00D639AF">
      <w:pPr>
        <w:spacing w:after="0" w:line="240" w:lineRule="auto"/>
        <w:ind w:firstLine="709"/>
        <w:jc w:val="center"/>
        <w:rPr>
          <w:rFonts w:cstheme="minorHAnsi"/>
          <w:b/>
          <w:sz w:val="48"/>
          <w:szCs w:val="48"/>
        </w:rPr>
      </w:pPr>
    </w:p>
    <w:p w14:paraId="7E903D13" w14:textId="4B0306BD" w:rsidR="003D56D3" w:rsidRDefault="00D639AF" w:rsidP="00D639AF">
      <w:pPr>
        <w:spacing w:after="0" w:line="240" w:lineRule="auto"/>
        <w:ind w:left="2836" w:firstLine="709"/>
        <w:rPr>
          <w:rFonts w:cstheme="minorHAnsi"/>
          <w:b/>
          <w:sz w:val="48"/>
          <w:szCs w:val="48"/>
        </w:rPr>
      </w:pPr>
      <w:r>
        <w:rPr>
          <w:rFonts w:cstheme="minorHAnsi"/>
          <w:b/>
          <w:sz w:val="48"/>
          <w:szCs w:val="48"/>
        </w:rPr>
        <w:t>p</w:t>
      </w:r>
      <w:r w:rsidR="003D56D3" w:rsidRPr="00D639AF">
        <w:rPr>
          <w:rFonts w:cstheme="minorHAnsi"/>
          <w:b/>
          <w:sz w:val="48"/>
          <w:szCs w:val="48"/>
        </w:rPr>
        <w:t>rojektu</w:t>
      </w:r>
    </w:p>
    <w:p w14:paraId="4638F11A" w14:textId="77777777" w:rsidR="00D639AF" w:rsidRPr="00D639AF" w:rsidRDefault="00D639AF" w:rsidP="00D639AF">
      <w:pPr>
        <w:spacing w:after="0" w:line="240" w:lineRule="auto"/>
        <w:ind w:left="2836" w:firstLine="709"/>
        <w:rPr>
          <w:rFonts w:cstheme="minorHAnsi"/>
          <w:b/>
          <w:sz w:val="48"/>
          <w:szCs w:val="48"/>
        </w:rPr>
      </w:pPr>
    </w:p>
    <w:p w14:paraId="7C20B757" w14:textId="77777777" w:rsidR="00D639AF" w:rsidRDefault="00D639AF" w:rsidP="007D6672">
      <w:pPr>
        <w:spacing w:after="0" w:line="240" w:lineRule="auto"/>
        <w:jc w:val="center"/>
        <w:rPr>
          <w:rFonts w:cstheme="minorHAnsi"/>
          <w:b/>
          <w:sz w:val="48"/>
          <w:szCs w:val="48"/>
        </w:rPr>
      </w:pPr>
      <w:r w:rsidRPr="00D639AF">
        <w:rPr>
          <w:rFonts w:cstheme="minorHAnsi"/>
          <w:b/>
          <w:sz w:val="48"/>
          <w:szCs w:val="48"/>
        </w:rPr>
        <w:t xml:space="preserve">  Místní akční plán rozvoje vzdělávání </w:t>
      </w:r>
    </w:p>
    <w:p w14:paraId="65BE1944" w14:textId="45B57ABE" w:rsidR="00F41952" w:rsidRPr="00D639AF" w:rsidRDefault="00D639AF" w:rsidP="007D6672">
      <w:pPr>
        <w:spacing w:after="0" w:line="240" w:lineRule="auto"/>
        <w:jc w:val="center"/>
        <w:rPr>
          <w:rFonts w:cstheme="minorHAnsi"/>
          <w:b/>
          <w:sz w:val="48"/>
          <w:szCs w:val="48"/>
        </w:rPr>
      </w:pPr>
      <w:r w:rsidRPr="00D639AF">
        <w:rPr>
          <w:rFonts w:cstheme="minorHAnsi"/>
          <w:b/>
          <w:sz w:val="48"/>
          <w:szCs w:val="48"/>
        </w:rPr>
        <w:t>ORP</w:t>
      </w:r>
      <w:r>
        <w:rPr>
          <w:rFonts w:cstheme="minorHAnsi"/>
          <w:b/>
          <w:sz w:val="48"/>
          <w:szCs w:val="48"/>
        </w:rPr>
        <w:t xml:space="preserve"> </w:t>
      </w:r>
      <w:r w:rsidRPr="00D639AF">
        <w:rPr>
          <w:rFonts w:cstheme="minorHAnsi"/>
          <w:b/>
          <w:sz w:val="48"/>
          <w:szCs w:val="48"/>
        </w:rPr>
        <w:t>Ostrava IV</w:t>
      </w:r>
    </w:p>
    <w:p w14:paraId="436D3E3B" w14:textId="77777777" w:rsidR="007D6672" w:rsidRDefault="007D6672" w:rsidP="005A39C6">
      <w:pPr>
        <w:spacing w:after="0" w:line="240" w:lineRule="auto"/>
        <w:jc w:val="center"/>
        <w:rPr>
          <w:rFonts w:cstheme="minorHAnsi"/>
          <w:b/>
          <w:sz w:val="32"/>
          <w:szCs w:val="32"/>
        </w:rPr>
      </w:pPr>
    </w:p>
    <w:p w14:paraId="50F943B6" w14:textId="77777777" w:rsidR="007D6672" w:rsidRPr="006665F3" w:rsidRDefault="007D6672" w:rsidP="005A39C6">
      <w:pPr>
        <w:spacing w:after="0" w:line="240" w:lineRule="auto"/>
        <w:jc w:val="center"/>
        <w:rPr>
          <w:rFonts w:cstheme="minorHAnsi"/>
          <w:b/>
          <w:sz w:val="32"/>
          <w:szCs w:val="32"/>
        </w:rPr>
      </w:pPr>
    </w:p>
    <w:p w14:paraId="05A774A3" w14:textId="77777777" w:rsidR="006F09B0" w:rsidRPr="006665F3" w:rsidRDefault="006F09B0" w:rsidP="005A39C6">
      <w:pPr>
        <w:spacing w:after="0" w:line="240" w:lineRule="auto"/>
        <w:jc w:val="center"/>
        <w:rPr>
          <w:rFonts w:cstheme="minorHAnsi"/>
          <w:b/>
          <w:sz w:val="32"/>
          <w:szCs w:val="32"/>
        </w:rPr>
      </w:pPr>
    </w:p>
    <w:p w14:paraId="04324AB0" w14:textId="77777777" w:rsidR="006F09B0" w:rsidRPr="006665F3" w:rsidRDefault="006F09B0" w:rsidP="005A39C6">
      <w:pPr>
        <w:spacing w:after="0" w:line="240" w:lineRule="auto"/>
        <w:jc w:val="center"/>
        <w:rPr>
          <w:rFonts w:cstheme="minorHAnsi"/>
          <w:b/>
          <w:sz w:val="32"/>
          <w:szCs w:val="32"/>
        </w:rPr>
      </w:pPr>
    </w:p>
    <w:p w14:paraId="186801A1" w14:textId="77777777" w:rsidR="006F09B0" w:rsidRPr="006665F3" w:rsidRDefault="006F09B0" w:rsidP="005A39C6">
      <w:pPr>
        <w:spacing w:after="0" w:line="240" w:lineRule="auto"/>
        <w:jc w:val="center"/>
        <w:rPr>
          <w:rFonts w:cstheme="minorHAnsi"/>
          <w:b/>
          <w:sz w:val="32"/>
          <w:szCs w:val="32"/>
        </w:rPr>
      </w:pPr>
    </w:p>
    <w:p w14:paraId="69134019" w14:textId="77777777" w:rsidR="006F09B0" w:rsidRPr="006665F3" w:rsidRDefault="006F09B0" w:rsidP="005A39C6">
      <w:pPr>
        <w:spacing w:after="0" w:line="240" w:lineRule="auto"/>
        <w:jc w:val="center"/>
        <w:rPr>
          <w:rFonts w:cstheme="minorHAnsi"/>
          <w:b/>
          <w:sz w:val="32"/>
          <w:szCs w:val="32"/>
        </w:rPr>
      </w:pPr>
    </w:p>
    <w:p w14:paraId="228EEB48" w14:textId="77777777" w:rsidR="006F09B0" w:rsidRPr="006665F3" w:rsidRDefault="006F09B0" w:rsidP="005A39C6">
      <w:pPr>
        <w:spacing w:after="0" w:line="240" w:lineRule="auto"/>
        <w:jc w:val="center"/>
        <w:rPr>
          <w:rFonts w:cstheme="minorHAnsi"/>
          <w:b/>
          <w:sz w:val="32"/>
          <w:szCs w:val="32"/>
        </w:rPr>
      </w:pPr>
    </w:p>
    <w:p w14:paraId="5FE4E7B8" w14:textId="77777777" w:rsidR="006F09B0" w:rsidRPr="006665F3" w:rsidRDefault="006F09B0" w:rsidP="005A39C6">
      <w:pPr>
        <w:spacing w:after="0" w:line="240" w:lineRule="auto"/>
        <w:jc w:val="center"/>
        <w:rPr>
          <w:rFonts w:cstheme="minorHAnsi"/>
          <w:b/>
          <w:sz w:val="32"/>
          <w:szCs w:val="32"/>
        </w:rPr>
      </w:pPr>
    </w:p>
    <w:p w14:paraId="6B9A7161" w14:textId="77777777" w:rsidR="006F09B0" w:rsidRPr="006665F3" w:rsidRDefault="006F09B0" w:rsidP="005A39C6">
      <w:pPr>
        <w:spacing w:after="0" w:line="240" w:lineRule="auto"/>
        <w:jc w:val="center"/>
        <w:rPr>
          <w:rFonts w:cstheme="minorHAnsi"/>
          <w:b/>
          <w:sz w:val="32"/>
          <w:szCs w:val="32"/>
        </w:rPr>
      </w:pPr>
    </w:p>
    <w:p w14:paraId="3660064B" w14:textId="77777777" w:rsidR="00D51A15" w:rsidRDefault="00D51A15" w:rsidP="00FD003C">
      <w:pPr>
        <w:spacing w:after="0" w:line="23" w:lineRule="atLeast"/>
        <w:rPr>
          <w:b/>
          <w:sz w:val="24"/>
          <w:szCs w:val="24"/>
        </w:rPr>
      </w:pPr>
    </w:p>
    <w:p w14:paraId="139D6ABB" w14:textId="77777777" w:rsidR="00D51A15" w:rsidRDefault="00D51A15" w:rsidP="00FD003C">
      <w:pPr>
        <w:spacing w:after="0" w:line="23" w:lineRule="atLeast"/>
        <w:rPr>
          <w:b/>
          <w:sz w:val="24"/>
          <w:szCs w:val="24"/>
        </w:rPr>
      </w:pPr>
    </w:p>
    <w:p w14:paraId="39EFC908" w14:textId="77777777" w:rsidR="00D51A15" w:rsidRDefault="00D51A15" w:rsidP="00FD003C">
      <w:pPr>
        <w:spacing w:after="0" w:line="23" w:lineRule="atLeast"/>
        <w:rPr>
          <w:b/>
          <w:sz w:val="24"/>
          <w:szCs w:val="24"/>
        </w:rPr>
      </w:pPr>
    </w:p>
    <w:p w14:paraId="7E235BAC" w14:textId="77777777" w:rsidR="00D51A15" w:rsidRDefault="00D51A15" w:rsidP="00FD003C">
      <w:pPr>
        <w:spacing w:after="0" w:line="23" w:lineRule="atLeast"/>
        <w:rPr>
          <w:b/>
          <w:sz w:val="24"/>
          <w:szCs w:val="24"/>
        </w:rPr>
      </w:pPr>
    </w:p>
    <w:p w14:paraId="32375D1E" w14:textId="77777777" w:rsidR="00D639AF" w:rsidRDefault="00D639AF" w:rsidP="00FD003C">
      <w:pPr>
        <w:spacing w:after="0" w:line="23" w:lineRule="atLeast"/>
        <w:rPr>
          <w:b/>
          <w:sz w:val="24"/>
          <w:szCs w:val="24"/>
        </w:rPr>
      </w:pPr>
    </w:p>
    <w:p w14:paraId="3384A2E3" w14:textId="77777777" w:rsidR="00D639AF" w:rsidRDefault="00D639AF" w:rsidP="00FD003C">
      <w:pPr>
        <w:spacing w:after="0" w:line="23" w:lineRule="atLeast"/>
        <w:rPr>
          <w:b/>
          <w:sz w:val="24"/>
          <w:szCs w:val="24"/>
        </w:rPr>
      </w:pPr>
    </w:p>
    <w:p w14:paraId="28A8C9DC" w14:textId="77777777" w:rsidR="00D639AF" w:rsidRDefault="00D639AF" w:rsidP="00FD003C">
      <w:pPr>
        <w:spacing w:after="0" w:line="23" w:lineRule="atLeast"/>
        <w:rPr>
          <w:b/>
          <w:sz w:val="24"/>
          <w:szCs w:val="24"/>
        </w:rPr>
      </w:pPr>
    </w:p>
    <w:p w14:paraId="40340DE6" w14:textId="77777777" w:rsidR="00D51A15" w:rsidRDefault="00D51A15" w:rsidP="00FD003C">
      <w:pPr>
        <w:spacing w:after="0" w:line="23" w:lineRule="atLeast"/>
        <w:rPr>
          <w:b/>
          <w:sz w:val="24"/>
          <w:szCs w:val="24"/>
        </w:rPr>
      </w:pPr>
    </w:p>
    <w:p w14:paraId="08CCCD42" w14:textId="77777777" w:rsidR="00D51A15" w:rsidRDefault="00D51A15" w:rsidP="00FD003C">
      <w:pPr>
        <w:spacing w:after="0" w:line="23" w:lineRule="atLeast"/>
        <w:rPr>
          <w:b/>
          <w:sz w:val="24"/>
          <w:szCs w:val="24"/>
        </w:rPr>
      </w:pPr>
    </w:p>
    <w:p w14:paraId="0807B2E2" w14:textId="4A0374BD" w:rsidR="0030456D" w:rsidRDefault="0030456D" w:rsidP="0030456D">
      <w:pPr>
        <w:spacing w:after="0" w:line="240" w:lineRule="auto"/>
        <w:rPr>
          <w:b/>
          <w:sz w:val="24"/>
          <w:szCs w:val="24"/>
        </w:rPr>
      </w:pPr>
      <w:r w:rsidRPr="003F0E5D">
        <w:rPr>
          <w:b/>
          <w:sz w:val="24"/>
          <w:szCs w:val="24"/>
        </w:rPr>
        <w:t xml:space="preserve">Verze </w:t>
      </w:r>
      <w:r w:rsidR="005213B7">
        <w:rPr>
          <w:b/>
          <w:sz w:val="24"/>
          <w:szCs w:val="24"/>
        </w:rPr>
        <w:t>2</w:t>
      </w:r>
    </w:p>
    <w:p w14:paraId="2A6639DB" w14:textId="01A24AE2" w:rsidR="0030456D" w:rsidRDefault="0030456D" w:rsidP="0030456D">
      <w:pPr>
        <w:spacing w:after="0" w:line="240" w:lineRule="auto"/>
        <w:rPr>
          <w:b/>
          <w:sz w:val="24"/>
          <w:szCs w:val="24"/>
        </w:rPr>
      </w:pPr>
      <w:r>
        <w:rPr>
          <w:b/>
          <w:sz w:val="24"/>
          <w:szCs w:val="24"/>
        </w:rPr>
        <w:t>Schváleno ŘV MAP ORP Ostrava IV dne:</w:t>
      </w:r>
      <w:r w:rsidR="00686A25">
        <w:rPr>
          <w:b/>
          <w:sz w:val="24"/>
          <w:szCs w:val="24"/>
        </w:rPr>
        <w:t xml:space="preserve"> </w:t>
      </w:r>
    </w:p>
    <w:p w14:paraId="530294B8" w14:textId="77777777" w:rsidR="00FD003C" w:rsidRPr="003F0E5D" w:rsidRDefault="00FD003C" w:rsidP="00FD003C">
      <w:pPr>
        <w:spacing w:after="0" w:line="23" w:lineRule="atLeast"/>
        <w:jc w:val="both"/>
        <w:rPr>
          <w:bCs/>
          <w:sz w:val="32"/>
          <w:szCs w:val="32"/>
        </w:rPr>
      </w:pPr>
    </w:p>
    <w:p w14:paraId="6FDE5967" w14:textId="77777777" w:rsidR="0071643C" w:rsidRPr="006665F3" w:rsidRDefault="0071643C" w:rsidP="005A39C6">
      <w:pPr>
        <w:spacing w:after="0" w:line="240" w:lineRule="auto"/>
        <w:jc w:val="center"/>
        <w:rPr>
          <w:rFonts w:cstheme="minorHAnsi"/>
          <w:b/>
          <w:sz w:val="32"/>
          <w:szCs w:val="32"/>
        </w:rPr>
      </w:pPr>
    </w:p>
    <w:sdt>
      <w:sdtPr>
        <w:rPr>
          <w:rFonts w:asciiTheme="minorHAnsi" w:eastAsiaTheme="minorHAnsi" w:hAnsiTheme="minorHAnsi" w:cstheme="minorBidi"/>
          <w:color w:val="auto"/>
          <w:sz w:val="22"/>
          <w:szCs w:val="22"/>
          <w:lang w:eastAsia="en-US"/>
        </w:rPr>
        <w:id w:val="-254362048"/>
        <w:docPartObj>
          <w:docPartGallery w:val="Table of Contents"/>
          <w:docPartUnique/>
        </w:docPartObj>
      </w:sdtPr>
      <w:sdtEndPr>
        <w:rPr>
          <w:b/>
          <w:bCs/>
        </w:rPr>
      </w:sdtEndPr>
      <w:sdtContent>
        <w:p w14:paraId="20A8CF7D" w14:textId="1585D866" w:rsidR="00E67F18" w:rsidRPr="00E67F18" w:rsidRDefault="00E67F18">
          <w:pPr>
            <w:pStyle w:val="Nadpisobsahu"/>
            <w:rPr>
              <w:rStyle w:val="Nadpis1Char"/>
            </w:rPr>
          </w:pPr>
          <w:r w:rsidRPr="00E67F18">
            <w:rPr>
              <w:rStyle w:val="Nadpis1Char"/>
            </w:rPr>
            <w:t>Obsah</w:t>
          </w:r>
        </w:p>
        <w:p w14:paraId="2A4B30C9" w14:textId="2FCB4DA9" w:rsidR="00F059F9" w:rsidRDefault="00E67F18">
          <w:pPr>
            <w:pStyle w:val="Obsah1"/>
            <w:tabs>
              <w:tab w:val="right" w:leader="dot" w:pos="9062"/>
            </w:tabs>
            <w:rPr>
              <w:rFonts w:eastAsiaTheme="minorEastAsia"/>
              <w:noProof/>
              <w:kern w:val="2"/>
              <w:lang w:eastAsia="cs-CZ"/>
              <w14:ligatures w14:val="standardContextual"/>
            </w:rPr>
          </w:pPr>
          <w:r>
            <w:fldChar w:fldCharType="begin"/>
          </w:r>
          <w:r>
            <w:instrText xml:space="preserve"> TOC \o "1-3" \h \z \u </w:instrText>
          </w:r>
          <w:r>
            <w:fldChar w:fldCharType="separate"/>
          </w:r>
          <w:hyperlink w:anchor="_Toc162290409" w:history="1">
            <w:r w:rsidR="00F059F9" w:rsidRPr="005F0DCB">
              <w:rPr>
                <w:rStyle w:val="Hypertextovodkaz"/>
                <w:noProof/>
              </w:rPr>
              <w:t>1. Organizační struktura</w:t>
            </w:r>
            <w:r w:rsidR="00F059F9">
              <w:rPr>
                <w:noProof/>
                <w:webHidden/>
              </w:rPr>
              <w:tab/>
            </w:r>
            <w:r w:rsidR="00F059F9">
              <w:rPr>
                <w:noProof/>
                <w:webHidden/>
              </w:rPr>
              <w:fldChar w:fldCharType="begin"/>
            </w:r>
            <w:r w:rsidR="00F059F9">
              <w:rPr>
                <w:noProof/>
                <w:webHidden/>
              </w:rPr>
              <w:instrText xml:space="preserve"> PAGEREF _Toc162290409 \h </w:instrText>
            </w:r>
            <w:r w:rsidR="00F059F9">
              <w:rPr>
                <w:noProof/>
                <w:webHidden/>
              </w:rPr>
            </w:r>
            <w:r w:rsidR="00F059F9">
              <w:rPr>
                <w:noProof/>
                <w:webHidden/>
              </w:rPr>
              <w:fldChar w:fldCharType="separate"/>
            </w:r>
            <w:r w:rsidR="00D72EAF">
              <w:rPr>
                <w:noProof/>
                <w:webHidden/>
              </w:rPr>
              <w:t>3</w:t>
            </w:r>
            <w:r w:rsidR="00F059F9">
              <w:rPr>
                <w:noProof/>
                <w:webHidden/>
              </w:rPr>
              <w:fldChar w:fldCharType="end"/>
            </w:r>
          </w:hyperlink>
        </w:p>
        <w:p w14:paraId="219B614B" w14:textId="335A0622" w:rsidR="00F059F9" w:rsidRDefault="00097F1A">
          <w:pPr>
            <w:pStyle w:val="Obsah2"/>
            <w:tabs>
              <w:tab w:val="right" w:leader="dot" w:pos="9062"/>
            </w:tabs>
            <w:rPr>
              <w:rFonts w:eastAsiaTheme="minorEastAsia"/>
              <w:noProof/>
              <w:kern w:val="2"/>
              <w:lang w:eastAsia="cs-CZ"/>
              <w14:ligatures w14:val="standardContextual"/>
            </w:rPr>
          </w:pPr>
          <w:hyperlink w:anchor="_Toc162290410" w:history="1">
            <w:r w:rsidR="00F059F9" w:rsidRPr="005F0DCB">
              <w:rPr>
                <w:rStyle w:val="Hypertextovodkaz"/>
                <w:rFonts w:cstheme="minorHAnsi"/>
                <w:noProof/>
              </w:rPr>
              <w:t>1.1 Řídící výbor</w:t>
            </w:r>
            <w:r w:rsidR="00F059F9">
              <w:rPr>
                <w:noProof/>
                <w:webHidden/>
              </w:rPr>
              <w:tab/>
            </w:r>
            <w:r w:rsidR="00F059F9">
              <w:rPr>
                <w:noProof/>
                <w:webHidden/>
              </w:rPr>
              <w:fldChar w:fldCharType="begin"/>
            </w:r>
            <w:r w:rsidR="00F059F9">
              <w:rPr>
                <w:noProof/>
                <w:webHidden/>
              </w:rPr>
              <w:instrText xml:space="preserve"> PAGEREF _Toc162290410 \h </w:instrText>
            </w:r>
            <w:r w:rsidR="00F059F9">
              <w:rPr>
                <w:noProof/>
                <w:webHidden/>
              </w:rPr>
            </w:r>
            <w:r w:rsidR="00F059F9">
              <w:rPr>
                <w:noProof/>
                <w:webHidden/>
              </w:rPr>
              <w:fldChar w:fldCharType="separate"/>
            </w:r>
            <w:r w:rsidR="00D72EAF">
              <w:rPr>
                <w:noProof/>
                <w:webHidden/>
              </w:rPr>
              <w:t>4</w:t>
            </w:r>
            <w:r w:rsidR="00F059F9">
              <w:rPr>
                <w:noProof/>
                <w:webHidden/>
              </w:rPr>
              <w:fldChar w:fldCharType="end"/>
            </w:r>
          </w:hyperlink>
        </w:p>
        <w:p w14:paraId="60F03EA7" w14:textId="5DB2DD2F" w:rsidR="00F059F9" w:rsidRDefault="00097F1A">
          <w:pPr>
            <w:pStyle w:val="Obsah2"/>
            <w:tabs>
              <w:tab w:val="right" w:leader="dot" w:pos="9062"/>
            </w:tabs>
            <w:rPr>
              <w:rFonts w:eastAsiaTheme="minorEastAsia"/>
              <w:noProof/>
              <w:kern w:val="2"/>
              <w:lang w:eastAsia="cs-CZ"/>
              <w14:ligatures w14:val="standardContextual"/>
            </w:rPr>
          </w:pPr>
          <w:hyperlink w:anchor="_Toc162290411" w:history="1">
            <w:r w:rsidR="00F059F9" w:rsidRPr="005F0DCB">
              <w:rPr>
                <w:rStyle w:val="Hypertextovodkaz"/>
                <w:noProof/>
              </w:rPr>
              <w:t>1.2 Pracovní skupiny</w:t>
            </w:r>
            <w:r w:rsidR="00F059F9">
              <w:rPr>
                <w:noProof/>
                <w:webHidden/>
              </w:rPr>
              <w:tab/>
            </w:r>
            <w:r w:rsidR="00F059F9">
              <w:rPr>
                <w:noProof/>
                <w:webHidden/>
              </w:rPr>
              <w:fldChar w:fldCharType="begin"/>
            </w:r>
            <w:r w:rsidR="00F059F9">
              <w:rPr>
                <w:noProof/>
                <w:webHidden/>
              </w:rPr>
              <w:instrText xml:space="preserve"> PAGEREF _Toc162290411 \h </w:instrText>
            </w:r>
            <w:r w:rsidR="00F059F9">
              <w:rPr>
                <w:noProof/>
                <w:webHidden/>
              </w:rPr>
            </w:r>
            <w:r w:rsidR="00F059F9">
              <w:rPr>
                <w:noProof/>
                <w:webHidden/>
              </w:rPr>
              <w:fldChar w:fldCharType="separate"/>
            </w:r>
            <w:r w:rsidR="00D72EAF">
              <w:rPr>
                <w:noProof/>
                <w:webHidden/>
              </w:rPr>
              <w:t>7</w:t>
            </w:r>
            <w:r w:rsidR="00F059F9">
              <w:rPr>
                <w:noProof/>
                <w:webHidden/>
              </w:rPr>
              <w:fldChar w:fldCharType="end"/>
            </w:r>
          </w:hyperlink>
        </w:p>
        <w:p w14:paraId="7BA086A6" w14:textId="6B5AE7D1" w:rsidR="00F059F9" w:rsidRDefault="00097F1A">
          <w:pPr>
            <w:pStyle w:val="Obsah3"/>
            <w:tabs>
              <w:tab w:val="right" w:leader="dot" w:pos="9062"/>
            </w:tabs>
            <w:rPr>
              <w:rFonts w:eastAsiaTheme="minorEastAsia"/>
              <w:noProof/>
              <w:kern w:val="2"/>
              <w:lang w:eastAsia="cs-CZ"/>
              <w14:ligatures w14:val="standardContextual"/>
            </w:rPr>
          </w:pPr>
          <w:hyperlink w:anchor="_Toc162290412" w:history="1">
            <w:r w:rsidR="00F059F9" w:rsidRPr="005F0DCB">
              <w:rPr>
                <w:rStyle w:val="Hypertextovodkaz"/>
                <w:noProof/>
              </w:rPr>
              <w:t>1.2.1 Pracovní skupina pro financování</w:t>
            </w:r>
            <w:r w:rsidR="00F059F9">
              <w:rPr>
                <w:noProof/>
                <w:webHidden/>
              </w:rPr>
              <w:tab/>
            </w:r>
            <w:r w:rsidR="00F059F9">
              <w:rPr>
                <w:noProof/>
                <w:webHidden/>
              </w:rPr>
              <w:fldChar w:fldCharType="begin"/>
            </w:r>
            <w:r w:rsidR="00F059F9">
              <w:rPr>
                <w:noProof/>
                <w:webHidden/>
              </w:rPr>
              <w:instrText xml:space="preserve"> PAGEREF _Toc162290412 \h </w:instrText>
            </w:r>
            <w:r w:rsidR="00F059F9">
              <w:rPr>
                <w:noProof/>
                <w:webHidden/>
              </w:rPr>
            </w:r>
            <w:r w:rsidR="00F059F9">
              <w:rPr>
                <w:noProof/>
                <w:webHidden/>
              </w:rPr>
              <w:fldChar w:fldCharType="separate"/>
            </w:r>
            <w:r w:rsidR="00D72EAF">
              <w:rPr>
                <w:noProof/>
                <w:webHidden/>
              </w:rPr>
              <w:t>8</w:t>
            </w:r>
            <w:r w:rsidR="00F059F9">
              <w:rPr>
                <w:noProof/>
                <w:webHidden/>
              </w:rPr>
              <w:fldChar w:fldCharType="end"/>
            </w:r>
          </w:hyperlink>
        </w:p>
        <w:p w14:paraId="585A836B" w14:textId="4DC092A1" w:rsidR="00F059F9" w:rsidRDefault="00097F1A">
          <w:pPr>
            <w:pStyle w:val="Obsah3"/>
            <w:tabs>
              <w:tab w:val="right" w:leader="dot" w:pos="9062"/>
            </w:tabs>
            <w:rPr>
              <w:rFonts w:eastAsiaTheme="minorEastAsia"/>
              <w:noProof/>
              <w:kern w:val="2"/>
              <w:lang w:eastAsia="cs-CZ"/>
              <w14:ligatures w14:val="standardContextual"/>
            </w:rPr>
          </w:pPr>
          <w:hyperlink w:anchor="_Toc162290413" w:history="1">
            <w:r w:rsidR="00F059F9" w:rsidRPr="005F0DCB">
              <w:rPr>
                <w:rStyle w:val="Hypertextovodkaz"/>
                <w:noProof/>
              </w:rPr>
              <w:t>1.2.2 Pracovní skupina pro podporu moderních didaktických forem vedoucích k rozvoji klíčových kompetencí</w:t>
            </w:r>
            <w:r w:rsidR="00F059F9">
              <w:rPr>
                <w:noProof/>
                <w:webHidden/>
              </w:rPr>
              <w:tab/>
            </w:r>
            <w:r w:rsidR="00F059F9">
              <w:rPr>
                <w:noProof/>
                <w:webHidden/>
              </w:rPr>
              <w:fldChar w:fldCharType="begin"/>
            </w:r>
            <w:r w:rsidR="00F059F9">
              <w:rPr>
                <w:noProof/>
                <w:webHidden/>
              </w:rPr>
              <w:instrText xml:space="preserve"> PAGEREF _Toc162290413 \h </w:instrText>
            </w:r>
            <w:r w:rsidR="00F059F9">
              <w:rPr>
                <w:noProof/>
                <w:webHidden/>
              </w:rPr>
            </w:r>
            <w:r w:rsidR="00F059F9">
              <w:rPr>
                <w:noProof/>
                <w:webHidden/>
              </w:rPr>
              <w:fldChar w:fldCharType="separate"/>
            </w:r>
            <w:r w:rsidR="00D72EAF">
              <w:rPr>
                <w:noProof/>
                <w:webHidden/>
              </w:rPr>
              <w:t>9</w:t>
            </w:r>
            <w:r w:rsidR="00F059F9">
              <w:rPr>
                <w:noProof/>
                <w:webHidden/>
              </w:rPr>
              <w:fldChar w:fldCharType="end"/>
            </w:r>
          </w:hyperlink>
        </w:p>
        <w:p w14:paraId="2370761E" w14:textId="1BB1EFE7" w:rsidR="00F059F9" w:rsidRDefault="00097F1A">
          <w:pPr>
            <w:pStyle w:val="Obsah3"/>
            <w:tabs>
              <w:tab w:val="right" w:leader="dot" w:pos="9062"/>
            </w:tabs>
            <w:rPr>
              <w:rFonts w:eastAsiaTheme="minorEastAsia"/>
              <w:noProof/>
              <w:kern w:val="2"/>
              <w:lang w:eastAsia="cs-CZ"/>
              <w14:ligatures w14:val="standardContextual"/>
            </w:rPr>
          </w:pPr>
          <w:hyperlink w:anchor="_Toc162290414" w:history="1">
            <w:r w:rsidR="00F059F9" w:rsidRPr="005F0DCB">
              <w:rPr>
                <w:rStyle w:val="Hypertextovodkaz"/>
                <w:noProof/>
              </w:rPr>
              <w:t>1.2.3 Pracovní skupina pro rovné příležitosti</w:t>
            </w:r>
            <w:r w:rsidR="00F059F9">
              <w:rPr>
                <w:noProof/>
                <w:webHidden/>
              </w:rPr>
              <w:tab/>
            </w:r>
            <w:r w:rsidR="00F059F9">
              <w:rPr>
                <w:noProof/>
                <w:webHidden/>
              </w:rPr>
              <w:fldChar w:fldCharType="begin"/>
            </w:r>
            <w:r w:rsidR="00F059F9">
              <w:rPr>
                <w:noProof/>
                <w:webHidden/>
              </w:rPr>
              <w:instrText xml:space="preserve"> PAGEREF _Toc162290414 \h </w:instrText>
            </w:r>
            <w:r w:rsidR="00F059F9">
              <w:rPr>
                <w:noProof/>
                <w:webHidden/>
              </w:rPr>
            </w:r>
            <w:r w:rsidR="00F059F9">
              <w:rPr>
                <w:noProof/>
                <w:webHidden/>
              </w:rPr>
              <w:fldChar w:fldCharType="separate"/>
            </w:r>
            <w:r w:rsidR="00D72EAF">
              <w:rPr>
                <w:noProof/>
                <w:webHidden/>
              </w:rPr>
              <w:t>11</w:t>
            </w:r>
            <w:r w:rsidR="00F059F9">
              <w:rPr>
                <w:noProof/>
                <w:webHidden/>
              </w:rPr>
              <w:fldChar w:fldCharType="end"/>
            </w:r>
          </w:hyperlink>
        </w:p>
        <w:p w14:paraId="2C701300" w14:textId="72FD945F" w:rsidR="00F059F9" w:rsidRDefault="00097F1A">
          <w:pPr>
            <w:pStyle w:val="Obsah3"/>
            <w:tabs>
              <w:tab w:val="right" w:leader="dot" w:pos="9062"/>
            </w:tabs>
            <w:rPr>
              <w:rFonts w:eastAsiaTheme="minorEastAsia"/>
              <w:noProof/>
              <w:kern w:val="2"/>
              <w:lang w:eastAsia="cs-CZ"/>
              <w14:ligatures w14:val="standardContextual"/>
            </w:rPr>
          </w:pPr>
          <w:hyperlink w:anchor="_Toc162290415" w:history="1">
            <w:r w:rsidR="00F059F9" w:rsidRPr="005F0DCB">
              <w:rPr>
                <w:rStyle w:val="Hypertextovodkaz"/>
                <w:noProof/>
              </w:rPr>
              <w:t>1.2.4 Pracovní skupina pro předškolní vzdělávání a péči</w:t>
            </w:r>
            <w:r w:rsidR="00F059F9">
              <w:rPr>
                <w:noProof/>
                <w:webHidden/>
              </w:rPr>
              <w:tab/>
            </w:r>
            <w:r w:rsidR="00F059F9">
              <w:rPr>
                <w:noProof/>
                <w:webHidden/>
              </w:rPr>
              <w:fldChar w:fldCharType="begin"/>
            </w:r>
            <w:r w:rsidR="00F059F9">
              <w:rPr>
                <w:noProof/>
                <w:webHidden/>
              </w:rPr>
              <w:instrText xml:space="preserve"> PAGEREF _Toc162290415 \h </w:instrText>
            </w:r>
            <w:r w:rsidR="00F059F9">
              <w:rPr>
                <w:noProof/>
                <w:webHidden/>
              </w:rPr>
            </w:r>
            <w:r w:rsidR="00F059F9">
              <w:rPr>
                <w:noProof/>
                <w:webHidden/>
              </w:rPr>
              <w:fldChar w:fldCharType="separate"/>
            </w:r>
            <w:r w:rsidR="00D72EAF">
              <w:rPr>
                <w:noProof/>
                <w:webHidden/>
              </w:rPr>
              <w:t>12</w:t>
            </w:r>
            <w:r w:rsidR="00F059F9">
              <w:rPr>
                <w:noProof/>
                <w:webHidden/>
              </w:rPr>
              <w:fldChar w:fldCharType="end"/>
            </w:r>
          </w:hyperlink>
        </w:p>
        <w:p w14:paraId="6295A005" w14:textId="6932CB28" w:rsidR="00F059F9" w:rsidRDefault="00097F1A">
          <w:pPr>
            <w:pStyle w:val="Obsah3"/>
            <w:tabs>
              <w:tab w:val="right" w:leader="dot" w:pos="9062"/>
            </w:tabs>
            <w:rPr>
              <w:rFonts w:eastAsiaTheme="minorEastAsia"/>
              <w:noProof/>
              <w:kern w:val="2"/>
              <w:lang w:eastAsia="cs-CZ"/>
              <w14:ligatures w14:val="standardContextual"/>
            </w:rPr>
          </w:pPr>
          <w:hyperlink w:anchor="_Toc162290416" w:history="1">
            <w:r w:rsidR="00F059F9" w:rsidRPr="005F0DCB">
              <w:rPr>
                <w:rStyle w:val="Hypertextovodkaz"/>
                <w:noProof/>
              </w:rPr>
              <w:t>1.2.5 Pracovní skupina kompetence pro život</w:t>
            </w:r>
            <w:r w:rsidR="00F059F9">
              <w:rPr>
                <w:noProof/>
                <w:webHidden/>
              </w:rPr>
              <w:tab/>
            </w:r>
            <w:r w:rsidR="00F059F9">
              <w:rPr>
                <w:noProof/>
                <w:webHidden/>
              </w:rPr>
              <w:fldChar w:fldCharType="begin"/>
            </w:r>
            <w:r w:rsidR="00F059F9">
              <w:rPr>
                <w:noProof/>
                <w:webHidden/>
              </w:rPr>
              <w:instrText xml:space="preserve"> PAGEREF _Toc162290416 \h </w:instrText>
            </w:r>
            <w:r w:rsidR="00F059F9">
              <w:rPr>
                <w:noProof/>
                <w:webHidden/>
              </w:rPr>
            </w:r>
            <w:r w:rsidR="00F059F9">
              <w:rPr>
                <w:noProof/>
                <w:webHidden/>
              </w:rPr>
              <w:fldChar w:fldCharType="separate"/>
            </w:r>
            <w:r w:rsidR="00D72EAF">
              <w:rPr>
                <w:noProof/>
                <w:webHidden/>
              </w:rPr>
              <w:t>13</w:t>
            </w:r>
            <w:r w:rsidR="00F059F9">
              <w:rPr>
                <w:noProof/>
                <w:webHidden/>
              </w:rPr>
              <w:fldChar w:fldCharType="end"/>
            </w:r>
          </w:hyperlink>
        </w:p>
        <w:p w14:paraId="2128C26D" w14:textId="50024CCA" w:rsidR="00F059F9" w:rsidRDefault="00097F1A">
          <w:pPr>
            <w:pStyle w:val="Obsah2"/>
            <w:tabs>
              <w:tab w:val="right" w:leader="dot" w:pos="9062"/>
            </w:tabs>
            <w:rPr>
              <w:rFonts w:eastAsiaTheme="minorEastAsia"/>
              <w:noProof/>
              <w:kern w:val="2"/>
              <w:lang w:eastAsia="cs-CZ"/>
              <w14:ligatures w14:val="standardContextual"/>
            </w:rPr>
          </w:pPr>
          <w:hyperlink w:anchor="_Toc162290417" w:history="1">
            <w:r w:rsidR="00F059F9" w:rsidRPr="005F0DCB">
              <w:rPr>
                <w:rStyle w:val="Hypertextovodkaz"/>
                <w:noProof/>
              </w:rPr>
              <w:t>1.3 Realizační tým</w:t>
            </w:r>
            <w:r w:rsidR="00F059F9">
              <w:rPr>
                <w:noProof/>
                <w:webHidden/>
              </w:rPr>
              <w:tab/>
            </w:r>
            <w:r w:rsidR="00F059F9">
              <w:rPr>
                <w:noProof/>
                <w:webHidden/>
              </w:rPr>
              <w:fldChar w:fldCharType="begin"/>
            </w:r>
            <w:r w:rsidR="00F059F9">
              <w:rPr>
                <w:noProof/>
                <w:webHidden/>
              </w:rPr>
              <w:instrText xml:space="preserve"> PAGEREF _Toc162290417 \h </w:instrText>
            </w:r>
            <w:r w:rsidR="00F059F9">
              <w:rPr>
                <w:noProof/>
                <w:webHidden/>
              </w:rPr>
            </w:r>
            <w:r w:rsidR="00F059F9">
              <w:rPr>
                <w:noProof/>
                <w:webHidden/>
              </w:rPr>
              <w:fldChar w:fldCharType="separate"/>
            </w:r>
            <w:r w:rsidR="00D72EAF">
              <w:rPr>
                <w:noProof/>
                <w:webHidden/>
              </w:rPr>
              <w:t>14</w:t>
            </w:r>
            <w:r w:rsidR="00F059F9">
              <w:rPr>
                <w:noProof/>
                <w:webHidden/>
              </w:rPr>
              <w:fldChar w:fldCharType="end"/>
            </w:r>
          </w:hyperlink>
        </w:p>
        <w:p w14:paraId="072CC34F" w14:textId="33B78493" w:rsidR="00E67F18" w:rsidRDefault="00E67F18">
          <w:r>
            <w:rPr>
              <w:b/>
              <w:bCs/>
            </w:rPr>
            <w:fldChar w:fldCharType="end"/>
          </w:r>
        </w:p>
      </w:sdtContent>
    </w:sdt>
    <w:p w14:paraId="4149DA7F" w14:textId="72A7E90B" w:rsidR="00D40D8A" w:rsidRPr="00BA03A1" w:rsidRDefault="00E7462A" w:rsidP="00BA03A1">
      <w:pPr>
        <w:rPr>
          <w:rFonts w:ascii="Calibri" w:eastAsiaTheme="majorEastAsia" w:hAnsi="Calibri" w:cstheme="majorBidi"/>
          <w:b/>
          <w:color w:val="003C69"/>
          <w:sz w:val="32"/>
          <w:szCs w:val="32"/>
        </w:rPr>
      </w:pPr>
      <w:r>
        <w:br w:type="page"/>
      </w:r>
    </w:p>
    <w:p w14:paraId="361B877F" w14:textId="2D74D8A5" w:rsidR="009831E4" w:rsidRPr="009831E4" w:rsidRDefault="00F923F7" w:rsidP="003A039F">
      <w:pPr>
        <w:pStyle w:val="Nadpis1"/>
        <w:spacing w:before="0" w:line="360" w:lineRule="auto"/>
      </w:pPr>
      <w:bookmarkStart w:id="0" w:name="_Toc162290409"/>
      <w:r>
        <w:lastRenderedPageBreak/>
        <w:t>1</w:t>
      </w:r>
      <w:r w:rsidR="008162CE">
        <w:t>.</w:t>
      </w:r>
      <w:r w:rsidR="00E5015A">
        <w:t xml:space="preserve"> Organizační struktura</w:t>
      </w:r>
      <w:bookmarkEnd w:id="0"/>
    </w:p>
    <w:p w14:paraId="066BED2C" w14:textId="77777777" w:rsidR="00F923F7" w:rsidRDefault="00AC4EC3" w:rsidP="00F923F7">
      <w:pPr>
        <w:spacing w:after="0"/>
        <w:jc w:val="both"/>
      </w:pPr>
      <w:r w:rsidRPr="00AC4EC3">
        <w:t xml:space="preserve">Organizační struktura popisuje rozdělení rolí mezi Řídícím výborem MAP </w:t>
      </w:r>
      <w:r w:rsidR="00723B1A">
        <w:t>IV</w:t>
      </w:r>
      <w:r w:rsidRPr="00AC4EC3">
        <w:t xml:space="preserve"> (dále jen „ŘV“), Realizačním týmem MAP (dále jen „RT“) a jednotlivými pracovními skupinami (dále jen „PS“). </w:t>
      </w:r>
    </w:p>
    <w:p w14:paraId="5A6413ED" w14:textId="1AF7DD20" w:rsidR="00F923F7" w:rsidRPr="00F923F7" w:rsidRDefault="00F923F7" w:rsidP="00F923F7">
      <w:pPr>
        <w:spacing w:after="0"/>
        <w:jc w:val="both"/>
      </w:pPr>
      <w:r>
        <w:t xml:space="preserve">Jelikož je nutné </w:t>
      </w:r>
      <w:r w:rsidRPr="00F923F7">
        <w:t>jednoznačně odlišit realizační tým MAP a Řídící výbor MAP a jasně vymezit jejich role, je na základě Pravidel pro žadatele a příjemce, Specifické části pro výzvu č. 02_23_017 Akční plánování v </w:t>
      </w:r>
      <w:proofErr w:type="gramStart"/>
      <w:r w:rsidRPr="00F923F7">
        <w:t>území - MAP</w:t>
      </w:r>
      <w:proofErr w:type="gramEnd"/>
      <w:r w:rsidRPr="00F923F7">
        <w:t xml:space="preserve">, KA 3 Rozvoj a aktualizace MAP, A 3.1 Řídící výbor a organizační struktura MAP, zpracován tento dokument - Organizační struktura projektu </w:t>
      </w:r>
      <w:r w:rsidR="00B45652">
        <w:t>Místní akční plán rozvoje vzdělávání ORP Ostrava IV (</w:t>
      </w:r>
      <w:r w:rsidRPr="00F923F7">
        <w:t>MAP ORP Ostrava IV</w:t>
      </w:r>
      <w:r w:rsidR="00B45652">
        <w:t>)</w:t>
      </w:r>
      <w:r w:rsidRPr="00F923F7">
        <w:t>.</w:t>
      </w:r>
    </w:p>
    <w:p w14:paraId="4C5D404A" w14:textId="755CF5B5" w:rsidR="00F923F7" w:rsidRPr="00F923F7" w:rsidRDefault="00F923F7" w:rsidP="00F923F7">
      <w:pPr>
        <w:spacing w:after="0"/>
        <w:jc w:val="both"/>
      </w:pPr>
      <w:r w:rsidRPr="00F923F7">
        <w:t xml:space="preserve">Dále popsaná organizační struktura </w:t>
      </w:r>
      <w:r w:rsidR="00B004D8">
        <w:t xml:space="preserve">proto </w:t>
      </w:r>
      <w:r w:rsidRPr="00F923F7">
        <w:t>vymezuje a odráží strukturu strategie, strategického partnerství v území ORP Ostrava. V dokumentu je popsáno rozdělení rolí, pravomocí, odpovědností a</w:t>
      </w:r>
      <w:r w:rsidR="0019520A">
        <w:t> </w:t>
      </w:r>
      <w:r w:rsidRPr="00F923F7">
        <w:t xml:space="preserve">povinností, také systém zapojení pracovních skupin i úloha jednotlivých členů realizačního týmu MAP. </w:t>
      </w:r>
    </w:p>
    <w:p w14:paraId="307844E1" w14:textId="77777777" w:rsidR="00F923F7" w:rsidRPr="00F923F7" w:rsidRDefault="00F923F7" w:rsidP="00F923F7">
      <w:pPr>
        <w:spacing w:after="0"/>
        <w:jc w:val="both"/>
      </w:pPr>
    </w:p>
    <w:p w14:paraId="10F73818" w14:textId="77777777" w:rsidR="00F923F7" w:rsidRPr="00F923F7" w:rsidRDefault="00F923F7" w:rsidP="00F923F7">
      <w:pPr>
        <w:spacing w:after="0"/>
        <w:jc w:val="both"/>
      </w:pPr>
      <w:r w:rsidRPr="00F923F7">
        <w:t xml:space="preserve">Organizační struktura projektu není striktně uzavřená, zástupci subjektů, které o to projeví zájem, mohou být k akčnímu plánování přizváni také v jeho průběhu. </w:t>
      </w:r>
    </w:p>
    <w:p w14:paraId="26D33519" w14:textId="77777777" w:rsidR="00F923F7" w:rsidRDefault="00F923F7" w:rsidP="003A039F">
      <w:pPr>
        <w:spacing w:after="0"/>
        <w:jc w:val="both"/>
        <w:rPr>
          <w:bCs/>
        </w:rPr>
      </w:pPr>
    </w:p>
    <w:p w14:paraId="4E68312B" w14:textId="77777777" w:rsidR="003A039F" w:rsidRDefault="003A039F" w:rsidP="003A039F">
      <w:pPr>
        <w:spacing w:after="0"/>
        <w:jc w:val="both"/>
        <w:rPr>
          <w:bCs/>
        </w:rPr>
      </w:pPr>
    </w:p>
    <w:p w14:paraId="7CC14920" w14:textId="77777777" w:rsidR="00F923F7" w:rsidRDefault="00F923F7" w:rsidP="003A039F">
      <w:pPr>
        <w:spacing w:after="0"/>
        <w:jc w:val="both"/>
        <w:rPr>
          <w:bCs/>
        </w:rPr>
      </w:pPr>
    </w:p>
    <w:p w14:paraId="0D19AC27" w14:textId="77777777" w:rsidR="003A039F" w:rsidRDefault="003A039F" w:rsidP="003A039F">
      <w:pPr>
        <w:spacing w:after="0"/>
        <w:jc w:val="both"/>
        <w:rPr>
          <w:bCs/>
        </w:rPr>
      </w:pPr>
    </w:p>
    <w:p w14:paraId="492A5FFF" w14:textId="7112E296" w:rsidR="006D4B5A" w:rsidRPr="00D10BCF" w:rsidRDefault="00F41952" w:rsidP="00135325">
      <w:pPr>
        <w:jc w:val="both"/>
        <w:rPr>
          <w:rFonts w:cstheme="minorHAnsi"/>
        </w:rPr>
      </w:pPr>
      <w:r w:rsidRPr="006665F3">
        <w:rPr>
          <w:rFonts w:cstheme="minorHAnsi"/>
          <w:noProof/>
          <w:lang w:eastAsia="cs-CZ"/>
        </w:rPr>
        <w:drawing>
          <wp:inline distT="0" distB="0" distL="0" distR="0" wp14:anchorId="50A5DF19" wp14:editId="12B6C372">
            <wp:extent cx="5999480" cy="3190875"/>
            <wp:effectExtent l="0" t="0" r="393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3BC0A33" w14:textId="77777777" w:rsidR="003A039F" w:rsidRDefault="003A039F" w:rsidP="00F923F7">
      <w:pPr>
        <w:pStyle w:val="Nadpis2"/>
        <w:spacing w:before="0"/>
        <w:rPr>
          <w:rFonts w:asciiTheme="minorHAnsi" w:hAnsiTheme="minorHAnsi" w:cstheme="minorHAnsi"/>
        </w:rPr>
      </w:pPr>
    </w:p>
    <w:p w14:paraId="46C352D0" w14:textId="77777777" w:rsidR="00F923F7" w:rsidRDefault="00F923F7" w:rsidP="00F923F7">
      <w:pPr>
        <w:pStyle w:val="Nadpis2"/>
        <w:spacing w:before="0"/>
        <w:rPr>
          <w:rFonts w:asciiTheme="minorHAnsi" w:hAnsiTheme="minorHAnsi" w:cstheme="minorHAnsi"/>
        </w:rPr>
      </w:pPr>
    </w:p>
    <w:p w14:paraId="1A57116C" w14:textId="77777777" w:rsidR="00F923F7" w:rsidRDefault="00F923F7" w:rsidP="009831E4">
      <w:pPr>
        <w:pStyle w:val="Nadpis2"/>
        <w:rPr>
          <w:rFonts w:asciiTheme="minorHAnsi" w:hAnsiTheme="minorHAnsi" w:cstheme="minorHAnsi"/>
        </w:rPr>
      </w:pPr>
    </w:p>
    <w:p w14:paraId="32D13459" w14:textId="77777777" w:rsidR="00F923F7" w:rsidRPr="00F923F7" w:rsidRDefault="00F923F7" w:rsidP="00F923F7"/>
    <w:p w14:paraId="61F240B3" w14:textId="0998C09F" w:rsidR="00F923F7" w:rsidRDefault="00D54627" w:rsidP="00660D6E">
      <w:pPr>
        <w:pStyle w:val="Nadpis2"/>
        <w:spacing w:before="0"/>
        <w:rPr>
          <w:rFonts w:asciiTheme="minorHAnsi" w:hAnsiTheme="minorHAnsi" w:cstheme="minorHAnsi"/>
          <w:szCs w:val="28"/>
        </w:rPr>
      </w:pPr>
      <w:bookmarkStart w:id="1" w:name="_Toc162290410"/>
      <w:r>
        <w:rPr>
          <w:rFonts w:asciiTheme="minorHAnsi" w:hAnsiTheme="minorHAnsi" w:cstheme="minorHAnsi"/>
          <w:szCs w:val="28"/>
        </w:rPr>
        <w:lastRenderedPageBreak/>
        <w:t>1</w:t>
      </w:r>
      <w:r w:rsidR="00BD04E1" w:rsidRPr="00F923F7">
        <w:rPr>
          <w:rFonts w:asciiTheme="minorHAnsi" w:hAnsiTheme="minorHAnsi" w:cstheme="minorHAnsi"/>
          <w:szCs w:val="28"/>
        </w:rPr>
        <w:t xml:space="preserve">.1 </w:t>
      </w:r>
      <w:r w:rsidR="00653D84" w:rsidRPr="00F923F7">
        <w:rPr>
          <w:rFonts w:asciiTheme="minorHAnsi" w:hAnsiTheme="minorHAnsi" w:cstheme="minorHAnsi"/>
          <w:szCs w:val="28"/>
        </w:rPr>
        <w:t>Řídící</w:t>
      </w:r>
      <w:r w:rsidR="005E61B1" w:rsidRPr="00F923F7">
        <w:rPr>
          <w:rFonts w:asciiTheme="minorHAnsi" w:hAnsiTheme="minorHAnsi" w:cstheme="minorHAnsi"/>
          <w:szCs w:val="28"/>
        </w:rPr>
        <w:t xml:space="preserve"> výbor</w:t>
      </w:r>
      <w:bookmarkEnd w:id="1"/>
      <w:r w:rsidR="005E61B1" w:rsidRPr="00F923F7">
        <w:rPr>
          <w:rFonts w:asciiTheme="minorHAnsi" w:hAnsiTheme="minorHAnsi" w:cstheme="minorHAnsi"/>
          <w:szCs w:val="28"/>
        </w:rPr>
        <w:t xml:space="preserve"> </w:t>
      </w:r>
    </w:p>
    <w:p w14:paraId="1A6F4B14" w14:textId="77777777" w:rsidR="00660D6E" w:rsidRPr="00660D6E" w:rsidRDefault="00660D6E" w:rsidP="00660D6E">
      <w:pPr>
        <w:spacing w:after="0"/>
      </w:pPr>
    </w:p>
    <w:p w14:paraId="222E5C2F" w14:textId="34DE4E3F" w:rsidR="007F535C" w:rsidRDefault="00F93C29" w:rsidP="00660D6E">
      <w:pPr>
        <w:autoSpaceDE w:val="0"/>
        <w:autoSpaceDN w:val="0"/>
        <w:adjustRightInd w:val="0"/>
        <w:spacing w:after="0"/>
        <w:jc w:val="both"/>
        <w:rPr>
          <w:rFonts w:cstheme="minorHAnsi"/>
        </w:rPr>
      </w:pPr>
      <w:r w:rsidRPr="00F923F7">
        <w:rPr>
          <w:rFonts w:cstheme="minorHAnsi"/>
        </w:rPr>
        <w:t xml:space="preserve">Jedná se o </w:t>
      </w:r>
      <w:r w:rsidR="005726FE" w:rsidRPr="00F923F7">
        <w:rPr>
          <w:rFonts w:cstheme="minorHAnsi"/>
        </w:rPr>
        <w:t xml:space="preserve">hlavní pracovní </w:t>
      </w:r>
      <w:r w:rsidRPr="00F923F7">
        <w:rPr>
          <w:rFonts w:cstheme="minorHAnsi"/>
        </w:rPr>
        <w:t xml:space="preserve">orgán partnerství </w:t>
      </w:r>
      <w:r>
        <w:rPr>
          <w:rFonts w:cstheme="minorHAnsi"/>
        </w:rPr>
        <w:t>MAP</w:t>
      </w:r>
      <w:r w:rsidR="00B45652">
        <w:rPr>
          <w:rStyle w:val="Znakapoznpodarou"/>
          <w:rFonts w:cstheme="minorHAnsi"/>
        </w:rPr>
        <w:footnoteReference w:id="1"/>
      </w:r>
      <w:r>
        <w:rPr>
          <w:rFonts w:cstheme="minorHAnsi"/>
        </w:rPr>
        <w:t xml:space="preserve">. </w:t>
      </w:r>
      <w:r w:rsidR="007F535C">
        <w:rPr>
          <w:rFonts w:cstheme="minorHAnsi"/>
        </w:rPr>
        <w:t>R</w:t>
      </w:r>
      <w:r w:rsidR="007F535C" w:rsidRPr="000D56EB">
        <w:rPr>
          <w:rFonts w:cstheme="minorHAnsi"/>
        </w:rPr>
        <w:t>ole ŘV je přímo spjatá s procesem společného plánování, rozvojem, aktualizací a schvalováním veškeré dokumentace MAP</w:t>
      </w:r>
      <w:r w:rsidR="007F535C">
        <w:rPr>
          <w:rFonts w:cstheme="minorHAnsi"/>
        </w:rPr>
        <w:t>. Je tvořen zástupci klíčových aktérů ovlivňujících oblast vzdělávání na území MAP. Ú</w:t>
      </w:r>
      <w:r w:rsidR="007F535C" w:rsidRPr="000D56EB">
        <w:rPr>
          <w:rFonts w:cstheme="minorHAnsi"/>
        </w:rPr>
        <w:t>čast zástupců jednotlivých subjektů v ŘV je dobrovolná a závisí na zájmu jednotlivých subjektů, zda chtějí mít svého zástupce v ŘV</w:t>
      </w:r>
      <w:r w:rsidR="007F535C">
        <w:rPr>
          <w:rFonts w:cstheme="minorHAnsi"/>
        </w:rPr>
        <w:t>. P</w:t>
      </w:r>
      <w:r w:rsidR="007F535C" w:rsidRPr="006665F3">
        <w:rPr>
          <w:rFonts w:cstheme="minorHAnsi"/>
        </w:rPr>
        <w:t>okud organizace nepovažuje za důležité mít zástupce v ŘV, písemně o tom informuje RT MAP.</w:t>
      </w:r>
      <w:r w:rsidR="007F535C">
        <w:rPr>
          <w:rFonts w:cstheme="minorHAnsi"/>
        </w:rPr>
        <w:t xml:space="preserve"> </w:t>
      </w:r>
    </w:p>
    <w:p w14:paraId="413C7412" w14:textId="67934286" w:rsidR="007F535C" w:rsidRDefault="007F535C" w:rsidP="007E22BC">
      <w:pPr>
        <w:autoSpaceDE w:val="0"/>
        <w:autoSpaceDN w:val="0"/>
        <w:adjustRightInd w:val="0"/>
        <w:spacing w:after="0"/>
        <w:jc w:val="both"/>
        <w:rPr>
          <w:rFonts w:cstheme="minorHAnsi"/>
        </w:rPr>
      </w:pPr>
    </w:p>
    <w:p w14:paraId="44CA542D" w14:textId="6490F748" w:rsidR="00F93C29" w:rsidRDefault="00F93C29" w:rsidP="007E22BC">
      <w:pPr>
        <w:autoSpaceDE w:val="0"/>
        <w:autoSpaceDN w:val="0"/>
        <w:adjustRightInd w:val="0"/>
        <w:spacing w:after="0"/>
        <w:jc w:val="both"/>
        <w:rPr>
          <w:rFonts w:cstheme="minorHAnsi"/>
        </w:rPr>
      </w:pPr>
      <w:r w:rsidRPr="00F93C29">
        <w:rPr>
          <w:rFonts w:cstheme="minorHAnsi"/>
        </w:rPr>
        <w:t xml:space="preserve">Řídící výbor ŘV MAP </w:t>
      </w:r>
      <w:r w:rsidR="00467B60">
        <w:rPr>
          <w:rFonts w:cstheme="minorHAnsi"/>
        </w:rPr>
        <w:t>III</w:t>
      </w:r>
      <w:r w:rsidRPr="00F93C29">
        <w:rPr>
          <w:rFonts w:cstheme="minorHAnsi"/>
        </w:rPr>
        <w:t xml:space="preserve"> měl </w:t>
      </w:r>
      <w:r w:rsidR="00910F81" w:rsidRPr="0019520A">
        <w:rPr>
          <w:rFonts w:cstheme="minorHAnsi"/>
        </w:rPr>
        <w:t>2</w:t>
      </w:r>
      <w:r w:rsidR="005726FE" w:rsidRPr="0019520A">
        <w:rPr>
          <w:rFonts w:cstheme="minorHAnsi"/>
        </w:rPr>
        <w:t>8</w:t>
      </w:r>
      <w:r w:rsidRPr="0019520A">
        <w:rPr>
          <w:rFonts w:cstheme="minorHAnsi"/>
        </w:rPr>
        <w:t xml:space="preserve"> členů. Většina z nich deklarovala svůj zájem o pokračování</w:t>
      </w:r>
      <w:r w:rsidR="000D56EB" w:rsidRPr="0019520A">
        <w:rPr>
          <w:rFonts w:cstheme="minorHAnsi"/>
        </w:rPr>
        <w:t>, a proto bylo v</w:t>
      </w:r>
      <w:r w:rsidRPr="0019520A">
        <w:rPr>
          <w:rFonts w:cstheme="minorHAnsi"/>
        </w:rPr>
        <w:t xml:space="preserve"> zájmu zajištění kontinuity strategického řízení a plánování v území ORP Ostrava maximálně zachováno</w:t>
      </w:r>
      <w:r w:rsidR="000D56EB" w:rsidRPr="0019520A">
        <w:rPr>
          <w:rFonts w:cstheme="minorHAnsi"/>
        </w:rPr>
        <w:t xml:space="preserve"> jeho složení</w:t>
      </w:r>
      <w:r w:rsidRPr="0019520A">
        <w:rPr>
          <w:rFonts w:cstheme="minorHAnsi"/>
        </w:rPr>
        <w:t>.</w:t>
      </w:r>
      <w:r w:rsidR="000D56EB" w:rsidRPr="0019520A">
        <w:rPr>
          <w:rFonts w:cstheme="minorHAnsi"/>
        </w:rPr>
        <w:t xml:space="preserve"> ŘV MAP </w:t>
      </w:r>
      <w:r w:rsidR="00910F81" w:rsidRPr="0019520A">
        <w:rPr>
          <w:rFonts w:cstheme="minorHAnsi"/>
        </w:rPr>
        <w:t>IV</w:t>
      </w:r>
      <w:r w:rsidRPr="0019520A">
        <w:rPr>
          <w:rFonts w:cstheme="minorHAnsi"/>
        </w:rPr>
        <w:t xml:space="preserve"> </w:t>
      </w:r>
      <w:r w:rsidR="007F535C" w:rsidRPr="0019520A">
        <w:rPr>
          <w:rFonts w:cstheme="minorHAnsi"/>
        </w:rPr>
        <w:t xml:space="preserve">nově </w:t>
      </w:r>
      <w:r w:rsidR="000D56EB" w:rsidRPr="0019520A">
        <w:rPr>
          <w:rFonts w:cstheme="minorHAnsi"/>
        </w:rPr>
        <w:t>tvoří</w:t>
      </w:r>
      <w:r w:rsidRPr="0019520A">
        <w:rPr>
          <w:rFonts w:cstheme="minorHAnsi"/>
        </w:rPr>
        <w:t xml:space="preserve"> 2</w:t>
      </w:r>
      <w:r w:rsidR="00B004D8" w:rsidRPr="0019520A">
        <w:rPr>
          <w:rFonts w:cstheme="minorHAnsi"/>
        </w:rPr>
        <w:t>6</w:t>
      </w:r>
      <w:r w:rsidRPr="0019520A">
        <w:rPr>
          <w:rFonts w:cstheme="minorHAnsi"/>
        </w:rPr>
        <w:t xml:space="preserve"> členů</w:t>
      </w:r>
      <w:r w:rsidR="007F535C">
        <w:rPr>
          <w:rFonts w:cstheme="minorHAnsi"/>
        </w:rPr>
        <w:t>. C</w:t>
      </w:r>
      <w:r w:rsidRPr="006F3F61">
        <w:rPr>
          <w:rFonts w:cstheme="minorHAnsi"/>
        </w:rPr>
        <w:t>ílem</w:t>
      </w:r>
      <w:r w:rsidRPr="00F93C29">
        <w:rPr>
          <w:rFonts w:cstheme="minorHAnsi"/>
        </w:rPr>
        <w:t xml:space="preserve"> je plně funkční, kompaktní a odborně kompetentní řídící výbor</w:t>
      </w:r>
      <w:r w:rsidR="000D56EB">
        <w:rPr>
          <w:rFonts w:cstheme="minorHAnsi"/>
        </w:rPr>
        <w:t xml:space="preserve">. </w:t>
      </w:r>
    </w:p>
    <w:p w14:paraId="26D0F1BF" w14:textId="77777777" w:rsidR="000D56EB" w:rsidRPr="00F93C29" w:rsidRDefault="000D56EB" w:rsidP="007E22BC">
      <w:pPr>
        <w:autoSpaceDE w:val="0"/>
        <w:autoSpaceDN w:val="0"/>
        <w:adjustRightInd w:val="0"/>
        <w:spacing w:after="0"/>
        <w:jc w:val="both"/>
        <w:rPr>
          <w:rFonts w:cstheme="minorHAnsi"/>
        </w:rPr>
      </w:pPr>
    </w:p>
    <w:p w14:paraId="429F9DD0" w14:textId="20334F24" w:rsidR="007F535C" w:rsidRDefault="007F535C" w:rsidP="007E22BC">
      <w:pPr>
        <w:autoSpaceDE w:val="0"/>
        <w:autoSpaceDN w:val="0"/>
        <w:adjustRightInd w:val="0"/>
        <w:spacing w:after="0"/>
        <w:jc w:val="both"/>
        <w:rPr>
          <w:rFonts w:cstheme="minorHAnsi"/>
        </w:rPr>
      </w:pPr>
      <w:r>
        <w:rPr>
          <w:rFonts w:cstheme="minorHAnsi"/>
        </w:rPr>
        <w:t>N</w:t>
      </w:r>
      <w:r w:rsidR="00F93C29">
        <w:rPr>
          <w:rFonts w:cstheme="minorHAnsi"/>
        </w:rPr>
        <w:t xml:space="preserve">a </w:t>
      </w:r>
      <w:r w:rsidR="005E61B1" w:rsidRPr="006665F3">
        <w:rPr>
          <w:rFonts w:cstheme="minorHAnsi"/>
        </w:rPr>
        <w:t>svém prvním zasedání v rámci projektu MAP</w:t>
      </w:r>
      <w:r w:rsidR="00F93C29">
        <w:rPr>
          <w:rFonts w:cstheme="minorHAnsi"/>
        </w:rPr>
        <w:t xml:space="preserve"> ORP Ostrava</w:t>
      </w:r>
      <w:r w:rsidR="005E61B1" w:rsidRPr="006665F3">
        <w:rPr>
          <w:rFonts w:cstheme="minorHAnsi"/>
        </w:rPr>
        <w:t xml:space="preserve"> </w:t>
      </w:r>
      <w:r w:rsidR="00910F81">
        <w:rPr>
          <w:rFonts w:cstheme="minorHAnsi"/>
        </w:rPr>
        <w:t>IV</w:t>
      </w:r>
      <w:r w:rsidR="005E61B1" w:rsidRPr="006665F3">
        <w:rPr>
          <w:rFonts w:cstheme="minorHAnsi"/>
        </w:rPr>
        <w:t xml:space="preserve"> </w:t>
      </w:r>
      <w:r>
        <w:rPr>
          <w:rFonts w:cstheme="minorHAnsi"/>
        </w:rPr>
        <w:t xml:space="preserve">ŘV </w:t>
      </w:r>
      <w:r w:rsidR="005E61B1" w:rsidRPr="00D10BCF">
        <w:rPr>
          <w:rFonts w:cstheme="minorHAnsi"/>
        </w:rPr>
        <w:t>projednal a schválil Statut a</w:t>
      </w:r>
      <w:r w:rsidR="006665F3" w:rsidRPr="00D10BCF">
        <w:rPr>
          <w:rFonts w:cstheme="minorHAnsi"/>
        </w:rPr>
        <w:t> </w:t>
      </w:r>
      <w:r w:rsidR="005E61B1" w:rsidRPr="00D10BCF">
        <w:rPr>
          <w:rFonts w:cstheme="minorHAnsi"/>
        </w:rPr>
        <w:t>Jednací řád</w:t>
      </w:r>
      <w:r w:rsidR="00D10BCF">
        <w:rPr>
          <w:rFonts w:cstheme="minorHAnsi"/>
        </w:rPr>
        <w:t xml:space="preserve"> pro své další působení (</w:t>
      </w:r>
      <w:r w:rsidR="005E61B1" w:rsidRPr="00D10BCF">
        <w:rPr>
          <w:rFonts w:cstheme="minorHAnsi"/>
        </w:rPr>
        <w:t xml:space="preserve">v souladu s metodikou </w:t>
      </w:r>
      <w:r w:rsidR="00012493">
        <w:rPr>
          <w:rFonts w:cstheme="minorHAnsi"/>
        </w:rPr>
        <w:t xml:space="preserve">MAP </w:t>
      </w:r>
      <w:r w:rsidR="00910F81">
        <w:rPr>
          <w:rFonts w:cstheme="minorHAnsi"/>
        </w:rPr>
        <w:t>IV</w:t>
      </w:r>
      <w:r w:rsidR="00D10BCF">
        <w:rPr>
          <w:rFonts w:cstheme="minorHAnsi"/>
        </w:rPr>
        <w:t>)</w:t>
      </w:r>
      <w:r w:rsidR="00F93C29">
        <w:rPr>
          <w:rFonts w:cstheme="minorHAnsi"/>
        </w:rPr>
        <w:t xml:space="preserve">. </w:t>
      </w:r>
      <w:r w:rsidR="000D56EB">
        <w:rPr>
          <w:rFonts w:cstheme="minorHAnsi"/>
        </w:rPr>
        <w:t xml:space="preserve">Tyto dokumenty definují </w:t>
      </w:r>
      <w:r w:rsidR="00FF2E32" w:rsidRPr="00C92390">
        <w:rPr>
          <w:rFonts w:cstheme="minorHAnsi"/>
        </w:rPr>
        <w:t>r</w:t>
      </w:r>
      <w:r w:rsidR="005E61B1" w:rsidRPr="00C92390">
        <w:rPr>
          <w:rFonts w:cstheme="minorHAnsi"/>
        </w:rPr>
        <w:t xml:space="preserve">ole a povinnosti </w:t>
      </w:r>
      <w:r w:rsidR="000D56EB">
        <w:rPr>
          <w:rFonts w:cstheme="minorHAnsi"/>
        </w:rPr>
        <w:t xml:space="preserve">ŘV a jsou pro jeho členy </w:t>
      </w:r>
      <w:r w:rsidR="005E61B1" w:rsidRPr="00C92390">
        <w:rPr>
          <w:rFonts w:cstheme="minorHAnsi"/>
        </w:rPr>
        <w:t>závazn</w:t>
      </w:r>
      <w:r w:rsidR="000D56EB">
        <w:rPr>
          <w:rFonts w:cstheme="minorHAnsi"/>
        </w:rPr>
        <w:t xml:space="preserve">é. </w:t>
      </w:r>
    </w:p>
    <w:p w14:paraId="1C5718A8" w14:textId="77777777" w:rsidR="00F923F7" w:rsidRDefault="00F923F7" w:rsidP="00E865E9">
      <w:pPr>
        <w:autoSpaceDE w:val="0"/>
        <w:autoSpaceDN w:val="0"/>
        <w:adjustRightInd w:val="0"/>
        <w:spacing w:after="0"/>
        <w:jc w:val="both"/>
        <w:rPr>
          <w:rFonts w:cstheme="minorHAnsi"/>
        </w:rPr>
      </w:pPr>
    </w:p>
    <w:p w14:paraId="5702493A" w14:textId="584324DB" w:rsidR="001510FF" w:rsidRPr="001510FF" w:rsidRDefault="001510FF" w:rsidP="00E865E9">
      <w:pPr>
        <w:autoSpaceDE w:val="0"/>
        <w:autoSpaceDN w:val="0"/>
        <w:adjustRightInd w:val="0"/>
        <w:spacing w:after="0"/>
        <w:jc w:val="both"/>
        <w:rPr>
          <w:rFonts w:cstheme="minorHAnsi"/>
          <w:b/>
          <w:bCs/>
        </w:rPr>
      </w:pPr>
      <w:r w:rsidRPr="001510FF">
        <w:rPr>
          <w:rFonts w:cstheme="minorHAnsi"/>
          <w:b/>
          <w:bCs/>
        </w:rPr>
        <w:t>Tabulka č. 1: Řídící výbor</w:t>
      </w:r>
    </w:p>
    <w:tbl>
      <w:tblPr>
        <w:tblStyle w:val="Mkatabulky"/>
        <w:tblW w:w="9067" w:type="dxa"/>
        <w:tblLook w:val="04A0" w:firstRow="1" w:lastRow="0" w:firstColumn="1" w:lastColumn="0" w:noHBand="0" w:noVBand="1"/>
      </w:tblPr>
      <w:tblGrid>
        <w:gridCol w:w="1980"/>
        <w:gridCol w:w="7087"/>
      </w:tblGrid>
      <w:tr w:rsidR="00F923F7" w14:paraId="49E9B0D0" w14:textId="77777777" w:rsidTr="007B0D52">
        <w:tc>
          <w:tcPr>
            <w:tcW w:w="9067" w:type="dxa"/>
            <w:gridSpan w:val="2"/>
            <w:shd w:val="clear" w:color="auto" w:fill="548DD4" w:themeFill="text2" w:themeFillTint="99"/>
          </w:tcPr>
          <w:p w14:paraId="6318CFD3" w14:textId="77777777" w:rsidR="00F923F7" w:rsidRDefault="00F923F7" w:rsidP="007B0D52">
            <w:pPr>
              <w:spacing w:before="120" w:after="120"/>
              <w:jc w:val="center"/>
              <w:rPr>
                <w:rFonts w:cstheme="minorHAnsi"/>
                <w:b/>
                <w:bCs/>
                <w:color w:val="FF0000"/>
              </w:rPr>
            </w:pPr>
            <w:r w:rsidRPr="00B9058F">
              <w:rPr>
                <w:rFonts w:cstheme="minorHAnsi"/>
                <w:b/>
                <w:bCs/>
              </w:rPr>
              <w:t>Řídící výbor</w:t>
            </w:r>
          </w:p>
        </w:tc>
      </w:tr>
      <w:tr w:rsidR="00F923F7" w14:paraId="00BC4376" w14:textId="77777777" w:rsidTr="007B0D52">
        <w:tc>
          <w:tcPr>
            <w:tcW w:w="1980" w:type="dxa"/>
          </w:tcPr>
          <w:p w14:paraId="2530E944" w14:textId="77777777" w:rsidR="00F923F7" w:rsidRPr="00B9058F" w:rsidRDefault="00F923F7" w:rsidP="007B0D52">
            <w:pPr>
              <w:spacing w:before="120" w:after="120"/>
              <w:rPr>
                <w:rFonts w:cstheme="minorHAnsi"/>
                <w:b/>
                <w:bCs/>
              </w:rPr>
            </w:pPr>
            <w:r w:rsidRPr="00B9058F">
              <w:rPr>
                <w:rFonts w:cstheme="minorHAnsi"/>
                <w:b/>
                <w:bCs/>
              </w:rPr>
              <w:t>Území/plán</w:t>
            </w:r>
          </w:p>
        </w:tc>
        <w:tc>
          <w:tcPr>
            <w:tcW w:w="7087" w:type="dxa"/>
          </w:tcPr>
          <w:p w14:paraId="6071970A" w14:textId="77777777" w:rsidR="00F923F7" w:rsidRPr="00B9058F" w:rsidRDefault="00F923F7" w:rsidP="007B0D52">
            <w:pPr>
              <w:spacing w:before="120" w:after="120"/>
              <w:rPr>
                <w:rFonts w:cstheme="minorHAnsi"/>
              </w:rPr>
            </w:pPr>
            <w:r w:rsidRPr="00B9058F">
              <w:rPr>
                <w:rFonts w:cstheme="minorHAnsi"/>
              </w:rPr>
              <w:t>Místní akční plán rozvoje vzdělávání ORP Ostrava IV</w:t>
            </w:r>
          </w:p>
        </w:tc>
      </w:tr>
      <w:tr w:rsidR="00F923F7" w14:paraId="62327DFB" w14:textId="77777777" w:rsidTr="007B0D52">
        <w:tc>
          <w:tcPr>
            <w:tcW w:w="1980" w:type="dxa"/>
          </w:tcPr>
          <w:p w14:paraId="5174BDC3" w14:textId="77777777" w:rsidR="00F923F7" w:rsidRPr="00B9058F" w:rsidRDefault="00F923F7" w:rsidP="007B0D52">
            <w:pPr>
              <w:spacing w:before="120" w:after="120"/>
              <w:rPr>
                <w:rFonts w:cstheme="minorHAnsi"/>
                <w:b/>
                <w:bCs/>
              </w:rPr>
            </w:pPr>
            <w:r w:rsidRPr="00B9058F">
              <w:rPr>
                <w:rFonts w:cstheme="minorHAnsi"/>
                <w:b/>
                <w:bCs/>
              </w:rPr>
              <w:t>Pracovní orgán</w:t>
            </w:r>
          </w:p>
        </w:tc>
        <w:tc>
          <w:tcPr>
            <w:tcW w:w="7087" w:type="dxa"/>
          </w:tcPr>
          <w:p w14:paraId="06A0CF04" w14:textId="77777777" w:rsidR="00F923F7" w:rsidRPr="00B9058F" w:rsidRDefault="00F923F7" w:rsidP="007B0D52">
            <w:pPr>
              <w:spacing w:before="120" w:after="120"/>
              <w:rPr>
                <w:rFonts w:cstheme="minorHAnsi"/>
              </w:rPr>
            </w:pPr>
            <w:r w:rsidRPr="00B9058F">
              <w:rPr>
                <w:rFonts w:cstheme="minorHAnsi"/>
              </w:rPr>
              <w:t>Řídící výbor</w:t>
            </w:r>
          </w:p>
        </w:tc>
      </w:tr>
      <w:tr w:rsidR="00F923F7" w14:paraId="788585F9" w14:textId="77777777" w:rsidTr="007B0D52">
        <w:tc>
          <w:tcPr>
            <w:tcW w:w="1980" w:type="dxa"/>
          </w:tcPr>
          <w:p w14:paraId="4617E27F" w14:textId="77777777" w:rsidR="00F923F7" w:rsidRPr="00B9058F" w:rsidRDefault="00F923F7" w:rsidP="007B0D52">
            <w:pPr>
              <w:spacing w:before="120" w:after="120"/>
              <w:rPr>
                <w:rFonts w:cstheme="minorHAnsi"/>
                <w:b/>
                <w:bCs/>
              </w:rPr>
            </w:pPr>
            <w:r w:rsidRPr="00B9058F">
              <w:rPr>
                <w:rFonts w:cstheme="minorHAnsi"/>
                <w:b/>
                <w:bCs/>
              </w:rPr>
              <w:t>Složení</w:t>
            </w:r>
          </w:p>
        </w:tc>
        <w:tc>
          <w:tcPr>
            <w:tcW w:w="7087" w:type="dxa"/>
          </w:tcPr>
          <w:p w14:paraId="1D58F396" w14:textId="1D181772" w:rsidR="00F923F7" w:rsidRPr="00B9058F" w:rsidRDefault="00F923F7" w:rsidP="007B0D52">
            <w:pPr>
              <w:spacing w:before="120" w:after="120"/>
              <w:rPr>
                <w:rFonts w:cstheme="minorHAnsi"/>
              </w:rPr>
            </w:pPr>
            <w:r>
              <w:rPr>
                <w:rFonts w:cstheme="minorHAnsi"/>
              </w:rPr>
              <w:t>viz tabulka</w:t>
            </w:r>
            <w:r w:rsidR="00B004D8">
              <w:rPr>
                <w:rFonts w:cstheme="minorHAnsi"/>
              </w:rPr>
              <w:t xml:space="preserve"> č.2</w:t>
            </w:r>
            <w:r>
              <w:rPr>
                <w:rFonts w:cstheme="minorHAnsi"/>
              </w:rPr>
              <w:t xml:space="preserve"> </w:t>
            </w:r>
          </w:p>
        </w:tc>
      </w:tr>
      <w:tr w:rsidR="00F923F7" w14:paraId="69404257" w14:textId="77777777" w:rsidTr="007B0D52">
        <w:tc>
          <w:tcPr>
            <w:tcW w:w="1980" w:type="dxa"/>
          </w:tcPr>
          <w:p w14:paraId="3571A269" w14:textId="77777777" w:rsidR="00F923F7" w:rsidRPr="00B9058F" w:rsidRDefault="00F923F7" w:rsidP="007B0D52">
            <w:pPr>
              <w:spacing w:before="120" w:after="120"/>
              <w:rPr>
                <w:rFonts w:cstheme="minorHAnsi"/>
                <w:b/>
                <w:bCs/>
              </w:rPr>
            </w:pPr>
            <w:r w:rsidRPr="00B9058F">
              <w:rPr>
                <w:rFonts w:cstheme="minorHAnsi"/>
                <w:b/>
                <w:bCs/>
              </w:rPr>
              <w:t>Četnost setkávání</w:t>
            </w:r>
          </w:p>
        </w:tc>
        <w:tc>
          <w:tcPr>
            <w:tcW w:w="7087" w:type="dxa"/>
          </w:tcPr>
          <w:p w14:paraId="637060D9" w14:textId="5804BAA9" w:rsidR="00F923F7" w:rsidRPr="00B9058F" w:rsidRDefault="00F923F7" w:rsidP="007B0D52">
            <w:pPr>
              <w:spacing w:before="120" w:after="120"/>
              <w:rPr>
                <w:rFonts w:cstheme="minorHAnsi"/>
              </w:rPr>
            </w:pPr>
            <w:r w:rsidRPr="00B9058F">
              <w:rPr>
                <w:rFonts w:cstheme="minorHAnsi"/>
              </w:rPr>
              <w:t xml:space="preserve">zasedá dle potřeby, nejméně </w:t>
            </w:r>
            <w:r w:rsidRPr="0019520A">
              <w:rPr>
                <w:rFonts w:cstheme="minorHAnsi"/>
              </w:rPr>
              <w:t>však jednou ročně</w:t>
            </w:r>
          </w:p>
        </w:tc>
      </w:tr>
      <w:tr w:rsidR="00F923F7" w14:paraId="6EC42EE4" w14:textId="77777777" w:rsidTr="007B0D52">
        <w:tc>
          <w:tcPr>
            <w:tcW w:w="1980" w:type="dxa"/>
          </w:tcPr>
          <w:p w14:paraId="613DF7D1" w14:textId="77777777" w:rsidR="00F923F7" w:rsidRPr="00B9058F" w:rsidRDefault="00F923F7" w:rsidP="007B0D52">
            <w:pPr>
              <w:spacing w:before="120" w:after="120"/>
              <w:rPr>
                <w:rFonts w:cstheme="minorHAnsi"/>
                <w:b/>
                <w:bCs/>
              </w:rPr>
            </w:pPr>
            <w:r w:rsidRPr="00B9058F">
              <w:rPr>
                <w:rFonts w:cstheme="minorHAnsi"/>
                <w:b/>
                <w:bCs/>
              </w:rPr>
              <w:t>Odpovědná osoba</w:t>
            </w:r>
          </w:p>
        </w:tc>
        <w:tc>
          <w:tcPr>
            <w:tcW w:w="7087" w:type="dxa"/>
          </w:tcPr>
          <w:p w14:paraId="21590291" w14:textId="77777777" w:rsidR="00F923F7" w:rsidRPr="00B9058F" w:rsidRDefault="00F923F7" w:rsidP="007B0D52">
            <w:pPr>
              <w:spacing w:before="120" w:after="120"/>
              <w:rPr>
                <w:rFonts w:cstheme="minorHAnsi"/>
              </w:rPr>
            </w:pPr>
            <w:r>
              <w:rPr>
                <w:rFonts w:cstheme="minorHAnsi"/>
              </w:rPr>
              <w:t>předseda ŘV/místopředseda ŘV</w:t>
            </w:r>
          </w:p>
        </w:tc>
      </w:tr>
    </w:tbl>
    <w:p w14:paraId="474FA3FA" w14:textId="77777777" w:rsidR="005E61B1" w:rsidRDefault="005E61B1" w:rsidP="00B9058F">
      <w:pPr>
        <w:autoSpaceDE w:val="0"/>
        <w:autoSpaceDN w:val="0"/>
        <w:adjustRightInd w:val="0"/>
        <w:spacing w:after="0"/>
        <w:jc w:val="both"/>
        <w:rPr>
          <w:rFonts w:cstheme="minorHAnsi"/>
          <w:u w:val="single"/>
        </w:rPr>
      </w:pPr>
    </w:p>
    <w:p w14:paraId="4905678C" w14:textId="6F6238F4" w:rsidR="00B004D8" w:rsidRPr="00B004D8" w:rsidRDefault="00B004D8" w:rsidP="007E22BC">
      <w:pPr>
        <w:autoSpaceDE w:val="0"/>
        <w:autoSpaceDN w:val="0"/>
        <w:adjustRightInd w:val="0"/>
        <w:spacing w:after="0"/>
        <w:jc w:val="both"/>
        <w:rPr>
          <w:rFonts w:cstheme="minorHAnsi"/>
        </w:rPr>
      </w:pPr>
      <w:r w:rsidRPr="00B004D8">
        <w:rPr>
          <w:rFonts w:cstheme="minorHAnsi"/>
        </w:rPr>
        <w:t>Složení ŘV vyplývá z výše uvedené metodiky a skládá se ze členů povinných a nepovinných</w:t>
      </w:r>
      <w:r>
        <w:rPr>
          <w:rFonts w:cstheme="minorHAnsi"/>
        </w:rPr>
        <w:t xml:space="preserve">. </w:t>
      </w:r>
    </w:p>
    <w:p w14:paraId="529E676B" w14:textId="0C68DBC1" w:rsidR="005E61B1" w:rsidRPr="00B004D8" w:rsidRDefault="005E61B1" w:rsidP="007E22BC">
      <w:pPr>
        <w:pStyle w:val="Default"/>
        <w:numPr>
          <w:ilvl w:val="0"/>
          <w:numId w:val="29"/>
        </w:numPr>
        <w:spacing w:line="276" w:lineRule="auto"/>
        <w:ind w:left="567" w:hanging="425"/>
        <w:jc w:val="both"/>
        <w:rPr>
          <w:rFonts w:asciiTheme="minorHAnsi" w:hAnsiTheme="minorHAnsi" w:cstheme="minorHAnsi"/>
          <w:b/>
          <w:color w:val="auto"/>
          <w:sz w:val="22"/>
          <w:szCs w:val="22"/>
        </w:rPr>
      </w:pPr>
      <w:r w:rsidRPr="00B004D8">
        <w:rPr>
          <w:rFonts w:asciiTheme="minorHAnsi" w:hAnsiTheme="minorHAnsi" w:cstheme="minorHAnsi"/>
          <w:b/>
          <w:color w:val="auto"/>
          <w:sz w:val="22"/>
          <w:szCs w:val="22"/>
        </w:rPr>
        <w:t xml:space="preserve">Povinní zástupci: </w:t>
      </w:r>
    </w:p>
    <w:p w14:paraId="21F245FF" w14:textId="77777777"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 xml:space="preserve">zástupce RT MAP, </w:t>
      </w:r>
    </w:p>
    <w:p w14:paraId="6673FE1C" w14:textId="77777777"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 xml:space="preserve">zástupci zřizovatelů škol (bez rozdílu zřizovatele, tj. včetně soukromých a církevních škol), </w:t>
      </w:r>
    </w:p>
    <w:p w14:paraId="0AE8540A" w14:textId="77777777"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 xml:space="preserve">vedení škol, (ředitelé nebo vedoucí pedagogičtí pracovníci škol) - školy mateřské a základní bez rozdílu zřizovatele, tj. včetně soukromých a církevních, </w:t>
      </w:r>
    </w:p>
    <w:p w14:paraId="0DECAB46" w14:textId="77777777"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 xml:space="preserve">učitelé, </w:t>
      </w:r>
    </w:p>
    <w:p w14:paraId="4B735347" w14:textId="57F0157F"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 xml:space="preserve">zástupci školních družin, školních klubů, </w:t>
      </w:r>
    </w:p>
    <w:p w14:paraId="224EA323" w14:textId="2F17C90A"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t>zástupc</w:t>
      </w:r>
      <w:r w:rsidR="00135325">
        <w:rPr>
          <w:rFonts w:asciiTheme="minorHAnsi" w:hAnsiTheme="minorHAnsi" w:cstheme="minorHAnsi"/>
          <w:color w:val="auto"/>
          <w:sz w:val="22"/>
          <w:szCs w:val="22"/>
        </w:rPr>
        <w:t>i</w:t>
      </w:r>
      <w:r w:rsidRPr="006665F3">
        <w:rPr>
          <w:rFonts w:asciiTheme="minorHAnsi" w:hAnsiTheme="minorHAnsi" w:cstheme="minorHAnsi"/>
          <w:color w:val="auto"/>
          <w:sz w:val="22"/>
          <w:szCs w:val="22"/>
        </w:rPr>
        <w:t xml:space="preserve"> základní</w:t>
      </w:r>
      <w:r w:rsidR="00135325">
        <w:rPr>
          <w:rFonts w:asciiTheme="minorHAnsi" w:hAnsiTheme="minorHAnsi" w:cstheme="minorHAnsi"/>
          <w:color w:val="auto"/>
          <w:sz w:val="22"/>
          <w:szCs w:val="22"/>
        </w:rPr>
        <w:t>ch</w:t>
      </w:r>
      <w:r w:rsidRPr="006665F3">
        <w:rPr>
          <w:rFonts w:asciiTheme="minorHAnsi" w:hAnsiTheme="minorHAnsi" w:cstheme="minorHAnsi"/>
          <w:color w:val="auto"/>
          <w:sz w:val="22"/>
          <w:szCs w:val="22"/>
        </w:rPr>
        <w:t xml:space="preserve"> uměleck</w:t>
      </w:r>
      <w:r w:rsidR="00135325">
        <w:rPr>
          <w:rFonts w:asciiTheme="minorHAnsi" w:hAnsiTheme="minorHAnsi" w:cstheme="minorHAnsi"/>
          <w:color w:val="auto"/>
          <w:sz w:val="22"/>
          <w:szCs w:val="22"/>
        </w:rPr>
        <w:t>ých</w:t>
      </w:r>
      <w:r w:rsidRPr="006665F3">
        <w:rPr>
          <w:rFonts w:asciiTheme="minorHAnsi" w:hAnsiTheme="minorHAnsi" w:cstheme="minorHAnsi"/>
          <w:color w:val="auto"/>
          <w:sz w:val="22"/>
          <w:szCs w:val="22"/>
        </w:rPr>
        <w:t xml:space="preserve"> škol, </w:t>
      </w:r>
    </w:p>
    <w:p w14:paraId="3DD52F1C" w14:textId="77777777" w:rsidR="005E61B1" w:rsidRPr="00D1047F"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D1047F">
        <w:rPr>
          <w:rFonts w:asciiTheme="minorHAnsi" w:hAnsiTheme="minorHAnsi" w:cstheme="minorHAnsi"/>
          <w:color w:val="auto"/>
          <w:sz w:val="22"/>
          <w:szCs w:val="22"/>
        </w:rPr>
        <w:t xml:space="preserve">zástupci organizací neformálního vzdělávání a středisek volného času, které působí na území daného MAP, </w:t>
      </w:r>
    </w:p>
    <w:p w14:paraId="367D2442" w14:textId="322D9A3D" w:rsidR="005E61B1" w:rsidRPr="00D1047F"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D1047F">
        <w:rPr>
          <w:rFonts w:asciiTheme="minorHAnsi" w:hAnsiTheme="minorHAnsi" w:cstheme="minorHAnsi"/>
          <w:color w:val="auto"/>
          <w:sz w:val="22"/>
          <w:szCs w:val="22"/>
        </w:rPr>
        <w:t xml:space="preserve">zástupce </w:t>
      </w:r>
      <w:r w:rsidR="00910F81" w:rsidRPr="00D1047F">
        <w:rPr>
          <w:rFonts w:cstheme="minorHAnsi"/>
          <w:sz w:val="22"/>
          <w:szCs w:val="22"/>
        </w:rPr>
        <w:t>kraje/realizačního týmu projektu IDZ realizovaného krajem,</w:t>
      </w:r>
      <w:r w:rsidRPr="00D1047F">
        <w:rPr>
          <w:rFonts w:asciiTheme="minorHAnsi" w:hAnsiTheme="minorHAnsi" w:cstheme="minorHAnsi"/>
          <w:color w:val="auto"/>
          <w:sz w:val="22"/>
          <w:szCs w:val="22"/>
        </w:rPr>
        <w:t xml:space="preserve"> </w:t>
      </w:r>
    </w:p>
    <w:p w14:paraId="79E4BEB5" w14:textId="4DA3D45C" w:rsidR="005E61B1" w:rsidRPr="006665F3"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6665F3">
        <w:rPr>
          <w:rFonts w:asciiTheme="minorHAnsi" w:hAnsiTheme="minorHAnsi" w:cstheme="minorHAnsi"/>
          <w:color w:val="auto"/>
          <w:sz w:val="22"/>
          <w:szCs w:val="22"/>
        </w:rPr>
        <w:lastRenderedPageBreak/>
        <w:t>zástupce rodičů</w:t>
      </w:r>
      <w:r w:rsidR="001F35D4">
        <w:rPr>
          <w:rFonts w:asciiTheme="minorHAnsi" w:hAnsiTheme="minorHAnsi" w:cstheme="minorHAnsi"/>
          <w:color w:val="auto"/>
          <w:sz w:val="22"/>
          <w:szCs w:val="22"/>
        </w:rPr>
        <w:t xml:space="preserve"> (</w:t>
      </w:r>
      <w:r w:rsidR="001F35D4" w:rsidRPr="001F35D4">
        <w:rPr>
          <w:rFonts w:asciiTheme="minorHAnsi" w:hAnsiTheme="minorHAnsi" w:cstheme="minorHAnsi"/>
          <w:color w:val="auto"/>
          <w:sz w:val="22"/>
          <w:szCs w:val="22"/>
        </w:rPr>
        <w:t>doporučení např. školskými radami nebo NNO sdružujícími rodiče, případně aktivní rodiče),</w:t>
      </w:r>
    </w:p>
    <w:p w14:paraId="6DD298D8" w14:textId="6B6FEBD8" w:rsidR="005E61B1" w:rsidRPr="006665F3" w:rsidRDefault="006665F3" w:rsidP="007E22BC">
      <w:pPr>
        <w:pStyle w:val="Default"/>
        <w:numPr>
          <w:ilvl w:val="0"/>
          <w:numId w:val="31"/>
        </w:numPr>
        <w:spacing w:line="276" w:lineRule="auto"/>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zástupce ITI</w:t>
      </w:r>
      <w:r w:rsidR="001F35D4">
        <w:rPr>
          <w:rFonts w:asciiTheme="minorHAnsi" w:hAnsiTheme="minorHAnsi" w:cstheme="minorHAnsi"/>
          <w:color w:val="auto"/>
          <w:sz w:val="22"/>
          <w:szCs w:val="22"/>
        </w:rPr>
        <w:t xml:space="preserve"> </w:t>
      </w:r>
      <w:r w:rsidR="001F35D4" w:rsidRPr="001F35D4">
        <w:rPr>
          <w:rFonts w:asciiTheme="minorHAnsi" w:hAnsiTheme="minorHAnsi" w:cstheme="minorHAnsi"/>
          <w:color w:val="auto"/>
          <w:sz w:val="22"/>
          <w:szCs w:val="22"/>
        </w:rPr>
        <w:t>(pouze v relevantních případech, tj. území MAP, které se překrývá s územím, pro které je zpracováno ITI),</w:t>
      </w:r>
    </w:p>
    <w:p w14:paraId="746BCDEC" w14:textId="77777777" w:rsidR="00557337" w:rsidRPr="00D1047F" w:rsidRDefault="005E61B1" w:rsidP="007E22BC">
      <w:pPr>
        <w:pStyle w:val="Default"/>
        <w:numPr>
          <w:ilvl w:val="0"/>
          <w:numId w:val="31"/>
        </w:numPr>
        <w:spacing w:line="276" w:lineRule="auto"/>
        <w:ind w:hanging="294"/>
        <w:jc w:val="both"/>
        <w:rPr>
          <w:rFonts w:asciiTheme="minorHAnsi" w:hAnsiTheme="minorHAnsi" w:cstheme="minorHAnsi"/>
          <w:color w:val="auto"/>
          <w:sz w:val="22"/>
          <w:szCs w:val="22"/>
        </w:rPr>
      </w:pPr>
      <w:r w:rsidRPr="00D1047F">
        <w:rPr>
          <w:rFonts w:asciiTheme="minorHAnsi" w:hAnsiTheme="minorHAnsi" w:cstheme="minorHAnsi"/>
          <w:color w:val="auto"/>
          <w:sz w:val="22"/>
          <w:szCs w:val="22"/>
        </w:rPr>
        <w:t xml:space="preserve">zástupce </w:t>
      </w:r>
      <w:r w:rsidR="00910F81" w:rsidRPr="00D1047F">
        <w:rPr>
          <w:rFonts w:cstheme="minorHAnsi"/>
          <w:sz w:val="22"/>
          <w:szCs w:val="22"/>
        </w:rPr>
        <w:t>MAS působících na území daného MAP (výjimkou je stav, kdy MAS v území není anebo pokud je MAS zároveň žadatelem/realizátorem projektu MAP),</w:t>
      </w:r>
    </w:p>
    <w:p w14:paraId="4A044FF5" w14:textId="77777777" w:rsidR="005E61B1" w:rsidRPr="006665F3" w:rsidRDefault="005E61B1" w:rsidP="007E22BC">
      <w:pPr>
        <w:pStyle w:val="Default"/>
        <w:spacing w:line="276" w:lineRule="auto"/>
        <w:ind w:left="720"/>
        <w:jc w:val="both"/>
        <w:rPr>
          <w:rFonts w:asciiTheme="minorHAnsi" w:hAnsiTheme="minorHAnsi" w:cstheme="minorHAnsi"/>
          <w:color w:val="auto"/>
          <w:sz w:val="22"/>
          <w:szCs w:val="22"/>
        </w:rPr>
      </w:pPr>
    </w:p>
    <w:p w14:paraId="227C3ADB" w14:textId="77777777" w:rsidR="005E61B1" w:rsidRPr="006665F3" w:rsidRDefault="005E61B1" w:rsidP="007E22BC">
      <w:pPr>
        <w:pStyle w:val="Default"/>
        <w:spacing w:line="276" w:lineRule="auto"/>
        <w:ind w:left="567" w:hanging="425"/>
        <w:jc w:val="both"/>
        <w:rPr>
          <w:rFonts w:asciiTheme="minorHAnsi" w:hAnsiTheme="minorHAnsi" w:cstheme="minorHAnsi"/>
          <w:b/>
          <w:color w:val="auto"/>
          <w:sz w:val="22"/>
          <w:szCs w:val="22"/>
        </w:rPr>
      </w:pPr>
      <w:r w:rsidRPr="006665F3">
        <w:rPr>
          <w:rFonts w:asciiTheme="minorHAnsi" w:hAnsiTheme="minorHAnsi" w:cstheme="minorHAnsi"/>
          <w:b/>
          <w:color w:val="auto"/>
          <w:sz w:val="22"/>
          <w:szCs w:val="22"/>
        </w:rPr>
        <w:t xml:space="preserve">b) </w:t>
      </w:r>
      <w:r w:rsidRPr="006665F3">
        <w:rPr>
          <w:rFonts w:asciiTheme="minorHAnsi" w:hAnsiTheme="minorHAnsi" w:cstheme="minorHAnsi"/>
          <w:b/>
          <w:color w:val="auto"/>
          <w:sz w:val="22"/>
          <w:szCs w:val="22"/>
        </w:rPr>
        <w:tab/>
        <w:t>Nepovinní zástupci:</w:t>
      </w:r>
    </w:p>
    <w:p w14:paraId="4CA2A696" w14:textId="1A57FB50" w:rsidR="005E61B1" w:rsidRPr="0019520A" w:rsidRDefault="005E61B1" w:rsidP="007E22BC">
      <w:pPr>
        <w:pStyle w:val="Default"/>
        <w:numPr>
          <w:ilvl w:val="0"/>
          <w:numId w:val="32"/>
        </w:numPr>
        <w:spacing w:line="276" w:lineRule="auto"/>
        <w:ind w:left="709" w:hanging="283"/>
        <w:jc w:val="both"/>
        <w:rPr>
          <w:rFonts w:asciiTheme="minorHAnsi" w:hAnsiTheme="minorHAnsi" w:cstheme="minorHAnsi"/>
          <w:color w:val="auto"/>
          <w:sz w:val="22"/>
          <w:szCs w:val="22"/>
        </w:rPr>
      </w:pPr>
      <w:r w:rsidRPr="0019520A">
        <w:rPr>
          <w:rFonts w:asciiTheme="minorHAnsi" w:hAnsiTheme="minorHAnsi" w:cstheme="minorHAnsi"/>
          <w:color w:val="auto"/>
          <w:sz w:val="22"/>
          <w:szCs w:val="22"/>
        </w:rPr>
        <w:t xml:space="preserve">zástupci institucí, které spolupracují se školami – např. </w:t>
      </w:r>
      <w:r w:rsidR="0019520A" w:rsidRPr="0019520A">
        <w:rPr>
          <w:rFonts w:asciiTheme="minorHAnsi" w:hAnsiTheme="minorHAnsi" w:cstheme="minorHAnsi"/>
          <w:color w:val="auto"/>
          <w:sz w:val="22"/>
          <w:szCs w:val="22"/>
        </w:rPr>
        <w:t>NPI ČR,</w:t>
      </w:r>
    </w:p>
    <w:p w14:paraId="16DDB67D" w14:textId="57F627CE" w:rsidR="005E61B1" w:rsidRPr="0019520A" w:rsidRDefault="005E61B1" w:rsidP="007E22BC">
      <w:pPr>
        <w:pStyle w:val="Default"/>
        <w:numPr>
          <w:ilvl w:val="0"/>
          <w:numId w:val="32"/>
        </w:numPr>
        <w:spacing w:line="276" w:lineRule="auto"/>
        <w:ind w:left="709" w:hanging="283"/>
        <w:jc w:val="both"/>
        <w:rPr>
          <w:rFonts w:asciiTheme="minorHAnsi" w:hAnsiTheme="minorHAnsi" w:cstheme="minorHAnsi"/>
          <w:color w:val="auto"/>
          <w:sz w:val="22"/>
          <w:szCs w:val="22"/>
        </w:rPr>
      </w:pPr>
      <w:r w:rsidRPr="0019520A">
        <w:rPr>
          <w:rFonts w:asciiTheme="minorHAnsi" w:hAnsiTheme="minorHAnsi" w:cstheme="minorHAnsi"/>
          <w:color w:val="auto"/>
          <w:sz w:val="22"/>
          <w:szCs w:val="22"/>
        </w:rPr>
        <w:t>zástupc</w:t>
      </w:r>
      <w:r w:rsidR="0019520A" w:rsidRPr="0019520A">
        <w:rPr>
          <w:rFonts w:asciiTheme="minorHAnsi" w:hAnsiTheme="minorHAnsi" w:cstheme="minorHAnsi"/>
          <w:color w:val="auto"/>
          <w:sz w:val="22"/>
          <w:szCs w:val="22"/>
        </w:rPr>
        <w:t>i</w:t>
      </w:r>
      <w:r w:rsidRPr="0019520A">
        <w:rPr>
          <w:rFonts w:asciiTheme="minorHAnsi" w:hAnsiTheme="minorHAnsi" w:cstheme="minorHAnsi"/>
          <w:color w:val="auto"/>
          <w:sz w:val="22"/>
          <w:szCs w:val="22"/>
        </w:rPr>
        <w:t xml:space="preserve"> VŠ</w:t>
      </w:r>
      <w:r w:rsidR="0019520A" w:rsidRPr="0019520A">
        <w:rPr>
          <w:rFonts w:asciiTheme="minorHAnsi" w:hAnsiTheme="minorHAnsi" w:cstheme="minorHAnsi"/>
          <w:color w:val="auto"/>
          <w:sz w:val="22"/>
          <w:szCs w:val="22"/>
        </w:rPr>
        <w:t>.</w:t>
      </w:r>
    </w:p>
    <w:p w14:paraId="72BE6252" w14:textId="77777777" w:rsidR="00480DD9" w:rsidRPr="00F923F7" w:rsidRDefault="00480DD9" w:rsidP="00480DD9">
      <w:pPr>
        <w:pStyle w:val="Default"/>
        <w:spacing w:line="276" w:lineRule="auto"/>
        <w:ind w:left="709"/>
        <w:jc w:val="both"/>
        <w:rPr>
          <w:rFonts w:asciiTheme="minorHAnsi" w:hAnsiTheme="minorHAnsi" w:cstheme="minorHAnsi"/>
          <w:color w:val="auto"/>
          <w:sz w:val="22"/>
          <w:szCs w:val="22"/>
        </w:rPr>
      </w:pPr>
    </w:p>
    <w:p w14:paraId="648C45CF" w14:textId="31792CD5" w:rsidR="00480DD9" w:rsidRPr="001510FF" w:rsidRDefault="00C521BF" w:rsidP="00BD04E1">
      <w:pPr>
        <w:spacing w:before="120" w:after="120" w:line="240" w:lineRule="auto"/>
        <w:rPr>
          <w:rFonts w:cstheme="minorHAnsi"/>
          <w:b/>
          <w:bCs/>
        </w:rPr>
      </w:pPr>
      <w:r w:rsidRPr="001510FF">
        <w:rPr>
          <w:rFonts w:cstheme="minorHAnsi"/>
          <w:b/>
          <w:bCs/>
        </w:rPr>
        <w:t>Tabulka č. 2</w:t>
      </w:r>
      <w:r w:rsidR="001510FF" w:rsidRPr="001510FF">
        <w:rPr>
          <w:rFonts w:cstheme="minorHAnsi"/>
          <w:b/>
          <w:bCs/>
        </w:rPr>
        <w:t xml:space="preserve">: </w:t>
      </w:r>
      <w:r w:rsidR="001A2CFA">
        <w:rPr>
          <w:rFonts w:cstheme="minorHAnsi"/>
          <w:b/>
          <w:bCs/>
        </w:rPr>
        <w:t>Jmenné s</w:t>
      </w:r>
      <w:r w:rsidR="00BD04E1" w:rsidRPr="001510FF">
        <w:rPr>
          <w:rFonts w:cstheme="minorHAnsi"/>
          <w:b/>
          <w:bCs/>
        </w:rPr>
        <w:t xml:space="preserve">ložení ŘV MAP ORP Ostrava </w:t>
      </w:r>
      <w:r w:rsidR="001B06EF" w:rsidRPr="001510FF">
        <w:rPr>
          <w:rFonts w:cstheme="minorHAnsi"/>
          <w:b/>
          <w:bCs/>
        </w:rPr>
        <w:t>IV</w:t>
      </w:r>
    </w:p>
    <w:tbl>
      <w:tblPr>
        <w:tblStyle w:val="Mkatabulky"/>
        <w:tblW w:w="0" w:type="auto"/>
        <w:tblLook w:val="04A0" w:firstRow="1" w:lastRow="0" w:firstColumn="1" w:lastColumn="0" w:noHBand="0" w:noVBand="1"/>
      </w:tblPr>
      <w:tblGrid>
        <w:gridCol w:w="470"/>
        <w:gridCol w:w="2644"/>
        <w:gridCol w:w="2909"/>
        <w:gridCol w:w="3039"/>
      </w:tblGrid>
      <w:tr w:rsidR="00480DD9" w:rsidRPr="00480DD9" w14:paraId="338A9641" w14:textId="77777777" w:rsidTr="00B545BB">
        <w:tc>
          <w:tcPr>
            <w:tcW w:w="470" w:type="dxa"/>
            <w:shd w:val="clear" w:color="auto" w:fill="548DD4" w:themeFill="text2" w:themeFillTint="99"/>
          </w:tcPr>
          <w:p w14:paraId="5114E542" w14:textId="639CAE5E" w:rsidR="00480DD9" w:rsidRPr="00480DD9" w:rsidRDefault="00480DD9" w:rsidP="00480DD9">
            <w:pPr>
              <w:spacing w:before="120" w:after="120"/>
              <w:jc w:val="center"/>
              <w:rPr>
                <w:rFonts w:cstheme="minorHAnsi"/>
                <w:b/>
                <w:bCs/>
                <w:sz w:val="20"/>
                <w:szCs w:val="20"/>
              </w:rPr>
            </w:pPr>
            <w:bookmarkStart w:id="2" w:name="_Hlk162039480"/>
            <w:r w:rsidRPr="00480DD9">
              <w:rPr>
                <w:rFonts w:cstheme="minorHAnsi"/>
                <w:b/>
                <w:bCs/>
                <w:sz w:val="20"/>
                <w:szCs w:val="20"/>
              </w:rPr>
              <w:t>č.</w:t>
            </w:r>
          </w:p>
        </w:tc>
        <w:tc>
          <w:tcPr>
            <w:tcW w:w="2644" w:type="dxa"/>
            <w:shd w:val="clear" w:color="auto" w:fill="548DD4" w:themeFill="text2" w:themeFillTint="99"/>
          </w:tcPr>
          <w:p w14:paraId="29AC03B9" w14:textId="3409C290" w:rsidR="00480DD9" w:rsidRPr="00480DD9" w:rsidRDefault="00480DD9" w:rsidP="00480DD9">
            <w:pPr>
              <w:spacing w:before="120" w:after="120"/>
              <w:jc w:val="center"/>
              <w:rPr>
                <w:rFonts w:cstheme="minorHAnsi"/>
                <w:b/>
                <w:bCs/>
                <w:sz w:val="20"/>
                <w:szCs w:val="20"/>
              </w:rPr>
            </w:pPr>
            <w:r w:rsidRPr="00480DD9">
              <w:rPr>
                <w:rFonts w:cstheme="minorHAnsi"/>
                <w:b/>
                <w:bCs/>
                <w:sz w:val="20"/>
                <w:szCs w:val="20"/>
              </w:rPr>
              <w:t>Jméno a příjmení</w:t>
            </w:r>
          </w:p>
        </w:tc>
        <w:tc>
          <w:tcPr>
            <w:tcW w:w="2909" w:type="dxa"/>
            <w:shd w:val="clear" w:color="auto" w:fill="548DD4" w:themeFill="text2" w:themeFillTint="99"/>
          </w:tcPr>
          <w:p w14:paraId="47179584" w14:textId="69826165" w:rsidR="00480DD9" w:rsidRPr="00480DD9" w:rsidRDefault="00480DD9" w:rsidP="00480DD9">
            <w:pPr>
              <w:spacing w:before="120" w:after="120"/>
              <w:jc w:val="center"/>
              <w:rPr>
                <w:rFonts w:cstheme="minorHAnsi"/>
                <w:b/>
                <w:bCs/>
                <w:sz w:val="20"/>
                <w:szCs w:val="20"/>
              </w:rPr>
            </w:pPr>
            <w:r>
              <w:rPr>
                <w:rFonts w:cstheme="minorHAnsi"/>
                <w:b/>
                <w:bCs/>
                <w:sz w:val="20"/>
                <w:szCs w:val="20"/>
              </w:rPr>
              <w:t>Pozice v ŘV</w:t>
            </w:r>
          </w:p>
        </w:tc>
        <w:tc>
          <w:tcPr>
            <w:tcW w:w="3039" w:type="dxa"/>
            <w:shd w:val="clear" w:color="auto" w:fill="548DD4" w:themeFill="text2" w:themeFillTint="99"/>
          </w:tcPr>
          <w:p w14:paraId="6ECFC377" w14:textId="6E59B5F6" w:rsidR="00480DD9" w:rsidRPr="00480DD9" w:rsidRDefault="00182C7E" w:rsidP="00480DD9">
            <w:pPr>
              <w:spacing w:before="120" w:after="120"/>
              <w:jc w:val="center"/>
              <w:rPr>
                <w:rFonts w:cstheme="minorHAnsi"/>
                <w:b/>
                <w:bCs/>
                <w:sz w:val="20"/>
                <w:szCs w:val="20"/>
              </w:rPr>
            </w:pPr>
            <w:r>
              <w:rPr>
                <w:rFonts w:cstheme="minorHAnsi"/>
                <w:b/>
                <w:bCs/>
                <w:sz w:val="20"/>
                <w:szCs w:val="20"/>
              </w:rPr>
              <w:t>Zastupovaná organizace</w:t>
            </w:r>
          </w:p>
        </w:tc>
      </w:tr>
      <w:tr w:rsidR="00480DD9" w:rsidRPr="00480DD9" w14:paraId="3992F42E" w14:textId="77777777" w:rsidTr="00B545BB">
        <w:tc>
          <w:tcPr>
            <w:tcW w:w="470" w:type="dxa"/>
          </w:tcPr>
          <w:p w14:paraId="2A3B07BF" w14:textId="6D95B266" w:rsidR="00480DD9" w:rsidRPr="00B545BB" w:rsidRDefault="00480DD9" w:rsidP="00BD04E1">
            <w:pPr>
              <w:spacing w:before="120" w:after="120"/>
              <w:rPr>
                <w:rFonts w:cstheme="minorHAnsi"/>
                <w:sz w:val="20"/>
                <w:szCs w:val="20"/>
              </w:rPr>
            </w:pPr>
            <w:r w:rsidRPr="00B545BB">
              <w:rPr>
                <w:rFonts w:cstheme="minorHAnsi"/>
                <w:sz w:val="20"/>
                <w:szCs w:val="20"/>
              </w:rPr>
              <w:t>1</w:t>
            </w:r>
            <w:r w:rsidR="00B545BB" w:rsidRPr="00B545BB">
              <w:rPr>
                <w:rFonts w:cstheme="minorHAnsi"/>
                <w:sz w:val="20"/>
                <w:szCs w:val="20"/>
              </w:rPr>
              <w:t>.</w:t>
            </w:r>
          </w:p>
        </w:tc>
        <w:tc>
          <w:tcPr>
            <w:tcW w:w="2644" w:type="dxa"/>
          </w:tcPr>
          <w:p w14:paraId="35A50580" w14:textId="0454FBD0" w:rsidR="00480DD9" w:rsidRPr="00B545BB" w:rsidRDefault="00480DD9" w:rsidP="00BD04E1">
            <w:pPr>
              <w:spacing w:before="120" w:after="120"/>
              <w:rPr>
                <w:rFonts w:cstheme="minorHAnsi"/>
                <w:sz w:val="20"/>
                <w:szCs w:val="20"/>
              </w:rPr>
            </w:pPr>
            <w:r w:rsidRPr="00B545BB">
              <w:rPr>
                <w:rFonts w:cstheme="minorHAnsi"/>
                <w:sz w:val="20"/>
                <w:szCs w:val="20"/>
              </w:rPr>
              <w:t>Mgr. Andrea Hoffmannová, Ph.D.</w:t>
            </w:r>
          </w:p>
        </w:tc>
        <w:tc>
          <w:tcPr>
            <w:tcW w:w="2909" w:type="dxa"/>
          </w:tcPr>
          <w:p w14:paraId="16202B02" w14:textId="77777777" w:rsidR="001A2CFA" w:rsidRDefault="001A2CFA" w:rsidP="00BD04E1">
            <w:pPr>
              <w:spacing w:before="120" w:after="120"/>
              <w:rPr>
                <w:rFonts w:cstheme="minorHAnsi"/>
                <w:sz w:val="20"/>
                <w:szCs w:val="20"/>
              </w:rPr>
            </w:pPr>
            <w:r w:rsidRPr="00B545BB">
              <w:rPr>
                <w:rFonts w:cstheme="minorHAnsi"/>
                <w:sz w:val="20"/>
                <w:szCs w:val="20"/>
              </w:rPr>
              <w:t>zástupce zřizovatelů škol</w:t>
            </w:r>
          </w:p>
          <w:p w14:paraId="16D0D48C" w14:textId="683CDEFD" w:rsidR="009D6B8C" w:rsidRPr="00B545BB" w:rsidRDefault="009D6B8C" w:rsidP="00BD04E1">
            <w:pPr>
              <w:spacing w:before="120" w:after="120"/>
              <w:rPr>
                <w:rFonts w:cstheme="minorHAnsi"/>
                <w:sz w:val="20"/>
                <w:szCs w:val="20"/>
              </w:rPr>
            </w:pPr>
            <w:r>
              <w:rPr>
                <w:rFonts w:cstheme="minorHAnsi"/>
                <w:sz w:val="20"/>
                <w:szCs w:val="20"/>
              </w:rPr>
              <w:t>předsedkyně</w:t>
            </w:r>
          </w:p>
        </w:tc>
        <w:tc>
          <w:tcPr>
            <w:tcW w:w="3039" w:type="dxa"/>
          </w:tcPr>
          <w:p w14:paraId="6476B88D" w14:textId="34C73D19" w:rsidR="00480DD9" w:rsidRPr="00B545BB" w:rsidRDefault="00B004D8" w:rsidP="00BD04E1">
            <w:pPr>
              <w:spacing w:before="120" w:after="120"/>
              <w:rPr>
                <w:rFonts w:cstheme="minorHAnsi"/>
                <w:sz w:val="20"/>
                <w:szCs w:val="20"/>
              </w:rPr>
            </w:pPr>
            <w:r w:rsidRPr="00B545BB">
              <w:rPr>
                <w:rFonts w:cstheme="minorHAnsi"/>
                <w:sz w:val="20"/>
                <w:szCs w:val="20"/>
              </w:rPr>
              <w:t>statutární měst</w:t>
            </w:r>
            <w:r w:rsidR="00AA027C">
              <w:rPr>
                <w:rFonts w:cstheme="minorHAnsi"/>
                <w:sz w:val="20"/>
                <w:szCs w:val="20"/>
              </w:rPr>
              <w:t>o</w:t>
            </w:r>
            <w:r w:rsidRPr="00B545BB">
              <w:rPr>
                <w:rFonts w:cstheme="minorHAnsi"/>
                <w:sz w:val="20"/>
                <w:szCs w:val="20"/>
              </w:rPr>
              <w:t xml:space="preserve"> Ostrav</w:t>
            </w:r>
            <w:r w:rsidR="00AA027C">
              <w:rPr>
                <w:rFonts w:cstheme="minorHAnsi"/>
                <w:sz w:val="20"/>
                <w:szCs w:val="20"/>
              </w:rPr>
              <w:t>a</w:t>
            </w:r>
            <w:r w:rsidR="0019520A">
              <w:rPr>
                <w:rFonts w:cstheme="minorHAnsi"/>
                <w:sz w:val="20"/>
                <w:szCs w:val="20"/>
              </w:rPr>
              <w:t xml:space="preserve"> </w:t>
            </w:r>
          </w:p>
        </w:tc>
      </w:tr>
      <w:tr w:rsidR="00480DD9" w:rsidRPr="00480DD9" w14:paraId="02B89F78" w14:textId="77777777" w:rsidTr="00B545BB">
        <w:tc>
          <w:tcPr>
            <w:tcW w:w="470" w:type="dxa"/>
          </w:tcPr>
          <w:p w14:paraId="55AE6552" w14:textId="22E9EB64" w:rsidR="00480DD9" w:rsidRPr="00B545BB" w:rsidRDefault="00480DD9" w:rsidP="00BD04E1">
            <w:pPr>
              <w:spacing w:before="120" w:after="120"/>
              <w:rPr>
                <w:rFonts w:cstheme="minorHAnsi"/>
                <w:sz w:val="20"/>
                <w:szCs w:val="20"/>
              </w:rPr>
            </w:pPr>
            <w:r w:rsidRPr="00B545BB">
              <w:rPr>
                <w:rFonts w:cstheme="minorHAnsi"/>
                <w:sz w:val="20"/>
                <w:szCs w:val="20"/>
              </w:rPr>
              <w:t>2</w:t>
            </w:r>
            <w:r w:rsidR="00B545BB" w:rsidRPr="00B545BB">
              <w:rPr>
                <w:rFonts w:cstheme="minorHAnsi"/>
                <w:sz w:val="20"/>
                <w:szCs w:val="20"/>
              </w:rPr>
              <w:t>.</w:t>
            </w:r>
          </w:p>
        </w:tc>
        <w:tc>
          <w:tcPr>
            <w:tcW w:w="2644" w:type="dxa"/>
          </w:tcPr>
          <w:p w14:paraId="1E71E81D" w14:textId="48894CAE" w:rsidR="00480DD9" w:rsidRPr="00B545BB" w:rsidRDefault="001510FF" w:rsidP="00BD04E1">
            <w:pPr>
              <w:spacing w:before="120" w:after="120"/>
              <w:rPr>
                <w:rFonts w:cstheme="minorHAnsi"/>
                <w:sz w:val="20"/>
                <w:szCs w:val="20"/>
              </w:rPr>
            </w:pPr>
            <w:r w:rsidRPr="00B545BB">
              <w:rPr>
                <w:rFonts w:cstheme="minorHAnsi"/>
                <w:sz w:val="20"/>
                <w:szCs w:val="20"/>
              </w:rPr>
              <w:t>Mgr. Martina Dušková</w:t>
            </w:r>
          </w:p>
        </w:tc>
        <w:tc>
          <w:tcPr>
            <w:tcW w:w="2909" w:type="dxa"/>
          </w:tcPr>
          <w:p w14:paraId="12E2548A" w14:textId="2780ECCE" w:rsidR="00480DD9" w:rsidRPr="00B545BB" w:rsidRDefault="001A2CFA" w:rsidP="00BD04E1">
            <w:pPr>
              <w:spacing w:before="120" w:after="120"/>
              <w:rPr>
                <w:rFonts w:cstheme="minorHAnsi"/>
                <w:sz w:val="20"/>
                <w:szCs w:val="20"/>
              </w:rPr>
            </w:pPr>
            <w:r w:rsidRPr="00B545BB">
              <w:rPr>
                <w:rFonts w:cstheme="minorHAnsi"/>
                <w:sz w:val="20"/>
                <w:szCs w:val="20"/>
              </w:rPr>
              <w:t>zástupce zřizovatelů škol</w:t>
            </w:r>
          </w:p>
        </w:tc>
        <w:tc>
          <w:tcPr>
            <w:tcW w:w="3039" w:type="dxa"/>
          </w:tcPr>
          <w:p w14:paraId="0FD1E7DC" w14:textId="406FF3BD" w:rsidR="00480DD9" w:rsidRPr="00B545BB" w:rsidRDefault="001A2CFA" w:rsidP="00BD04E1">
            <w:pPr>
              <w:spacing w:before="120" w:after="120"/>
              <w:rPr>
                <w:rFonts w:cstheme="minorHAnsi"/>
                <w:sz w:val="20"/>
                <w:szCs w:val="20"/>
              </w:rPr>
            </w:pPr>
            <w:r w:rsidRPr="00B545BB">
              <w:rPr>
                <w:rFonts w:cstheme="minorHAnsi"/>
                <w:sz w:val="20"/>
                <w:szCs w:val="20"/>
              </w:rPr>
              <w:t xml:space="preserve">statutární město Ostrava – </w:t>
            </w:r>
            <w:proofErr w:type="spellStart"/>
            <w:r w:rsidRPr="00B545BB">
              <w:rPr>
                <w:rFonts w:cstheme="minorHAnsi"/>
                <w:sz w:val="20"/>
                <w:szCs w:val="20"/>
              </w:rPr>
              <w:t>M</w:t>
            </w:r>
            <w:r w:rsidR="00AA027C">
              <w:rPr>
                <w:rFonts w:cstheme="minorHAnsi"/>
                <w:sz w:val="20"/>
                <w:szCs w:val="20"/>
              </w:rPr>
              <w:t>Ob</w:t>
            </w:r>
            <w:proofErr w:type="spellEnd"/>
            <w:r w:rsidR="00AA027C">
              <w:rPr>
                <w:rFonts w:cstheme="minorHAnsi"/>
                <w:sz w:val="20"/>
                <w:szCs w:val="20"/>
              </w:rPr>
              <w:t xml:space="preserve"> </w:t>
            </w:r>
            <w:r w:rsidRPr="00B545BB">
              <w:rPr>
                <w:rFonts w:cstheme="minorHAnsi"/>
                <w:sz w:val="20"/>
                <w:szCs w:val="20"/>
              </w:rPr>
              <w:t>Poruba</w:t>
            </w:r>
            <w:r w:rsidR="0019520A">
              <w:rPr>
                <w:rFonts w:cstheme="minorHAnsi"/>
                <w:sz w:val="20"/>
                <w:szCs w:val="20"/>
              </w:rPr>
              <w:t xml:space="preserve"> </w:t>
            </w:r>
          </w:p>
        </w:tc>
      </w:tr>
      <w:tr w:rsidR="00480DD9" w:rsidRPr="00480DD9" w14:paraId="75131F6F" w14:textId="77777777" w:rsidTr="00B545BB">
        <w:tc>
          <w:tcPr>
            <w:tcW w:w="470" w:type="dxa"/>
          </w:tcPr>
          <w:p w14:paraId="7FCA6913" w14:textId="02F82A62" w:rsidR="00480DD9" w:rsidRPr="00B545BB" w:rsidRDefault="00480DD9" w:rsidP="00BD04E1">
            <w:pPr>
              <w:spacing w:before="120" w:after="120"/>
              <w:rPr>
                <w:rFonts w:cstheme="minorHAnsi"/>
                <w:sz w:val="20"/>
                <w:szCs w:val="20"/>
              </w:rPr>
            </w:pPr>
            <w:r w:rsidRPr="00B545BB">
              <w:rPr>
                <w:rFonts w:cstheme="minorHAnsi"/>
                <w:sz w:val="20"/>
                <w:szCs w:val="20"/>
              </w:rPr>
              <w:t>3</w:t>
            </w:r>
            <w:r w:rsidR="00B545BB" w:rsidRPr="00B545BB">
              <w:rPr>
                <w:rFonts w:cstheme="minorHAnsi"/>
                <w:sz w:val="20"/>
                <w:szCs w:val="20"/>
              </w:rPr>
              <w:t>.</w:t>
            </w:r>
          </w:p>
        </w:tc>
        <w:tc>
          <w:tcPr>
            <w:tcW w:w="2644" w:type="dxa"/>
          </w:tcPr>
          <w:p w14:paraId="132DFDBC" w14:textId="734B5C94" w:rsidR="00480DD9" w:rsidRPr="00B545BB" w:rsidRDefault="001510FF" w:rsidP="00BD04E1">
            <w:pPr>
              <w:spacing w:before="120" w:after="120"/>
              <w:rPr>
                <w:rFonts w:cstheme="minorHAnsi"/>
                <w:sz w:val="20"/>
                <w:szCs w:val="20"/>
              </w:rPr>
            </w:pPr>
            <w:r w:rsidRPr="00B545BB">
              <w:rPr>
                <w:rFonts w:cstheme="minorHAnsi"/>
                <w:sz w:val="20"/>
                <w:szCs w:val="20"/>
              </w:rPr>
              <w:t>Ing. Tomáš Výtisk</w:t>
            </w:r>
          </w:p>
        </w:tc>
        <w:tc>
          <w:tcPr>
            <w:tcW w:w="2909" w:type="dxa"/>
          </w:tcPr>
          <w:p w14:paraId="666BDB34" w14:textId="39F2A21C" w:rsidR="00480DD9" w:rsidRPr="00B545BB" w:rsidRDefault="001A2CFA" w:rsidP="00BD04E1">
            <w:pPr>
              <w:spacing w:before="120" w:after="120"/>
              <w:rPr>
                <w:rFonts w:cstheme="minorHAnsi"/>
                <w:sz w:val="20"/>
                <w:szCs w:val="20"/>
              </w:rPr>
            </w:pPr>
            <w:r w:rsidRPr="00B545BB">
              <w:rPr>
                <w:rFonts w:cstheme="minorHAnsi"/>
                <w:sz w:val="20"/>
                <w:szCs w:val="20"/>
              </w:rPr>
              <w:t>zástupce zřizovatelů škol</w:t>
            </w:r>
          </w:p>
        </w:tc>
        <w:tc>
          <w:tcPr>
            <w:tcW w:w="3039" w:type="dxa"/>
          </w:tcPr>
          <w:p w14:paraId="52C545C9" w14:textId="2353CB5E" w:rsidR="00480DD9" w:rsidRPr="00B545BB" w:rsidRDefault="001A2CFA" w:rsidP="00BD04E1">
            <w:pPr>
              <w:spacing w:before="120" w:after="120"/>
              <w:rPr>
                <w:rFonts w:cstheme="minorHAnsi"/>
                <w:sz w:val="20"/>
                <w:szCs w:val="20"/>
              </w:rPr>
            </w:pPr>
            <w:r w:rsidRPr="00B545BB">
              <w:rPr>
                <w:rFonts w:cstheme="minorHAnsi"/>
                <w:sz w:val="20"/>
                <w:szCs w:val="20"/>
              </w:rPr>
              <w:t xml:space="preserve">statutární město Ostrava – </w:t>
            </w:r>
            <w:proofErr w:type="spellStart"/>
            <w:r w:rsidRPr="00B545BB">
              <w:rPr>
                <w:rFonts w:cstheme="minorHAnsi"/>
                <w:sz w:val="20"/>
                <w:szCs w:val="20"/>
              </w:rPr>
              <w:t>M</w:t>
            </w:r>
            <w:r w:rsidR="00AA027C">
              <w:rPr>
                <w:rFonts w:cstheme="minorHAnsi"/>
                <w:sz w:val="20"/>
                <w:szCs w:val="20"/>
              </w:rPr>
              <w:t>Ob</w:t>
            </w:r>
            <w:proofErr w:type="spellEnd"/>
            <w:r w:rsidR="00AA027C">
              <w:rPr>
                <w:rFonts w:cstheme="minorHAnsi"/>
                <w:sz w:val="20"/>
                <w:szCs w:val="20"/>
              </w:rPr>
              <w:t xml:space="preserve"> </w:t>
            </w:r>
            <w:r w:rsidRPr="00B545BB">
              <w:rPr>
                <w:rFonts w:cstheme="minorHAnsi"/>
                <w:sz w:val="20"/>
                <w:szCs w:val="20"/>
              </w:rPr>
              <w:t>Krásné Pole</w:t>
            </w:r>
            <w:r w:rsidR="0019520A">
              <w:rPr>
                <w:rFonts w:cstheme="minorHAnsi"/>
                <w:sz w:val="20"/>
                <w:szCs w:val="20"/>
              </w:rPr>
              <w:t xml:space="preserve"> </w:t>
            </w:r>
          </w:p>
        </w:tc>
      </w:tr>
      <w:tr w:rsidR="00480DD9" w:rsidRPr="00480DD9" w14:paraId="32ABF507" w14:textId="77777777" w:rsidTr="00B545BB">
        <w:tc>
          <w:tcPr>
            <w:tcW w:w="470" w:type="dxa"/>
          </w:tcPr>
          <w:p w14:paraId="79A9E958" w14:textId="057E96EB" w:rsidR="00480DD9" w:rsidRPr="00B545BB" w:rsidRDefault="00480DD9" w:rsidP="00BD04E1">
            <w:pPr>
              <w:spacing w:before="120" w:after="120"/>
              <w:rPr>
                <w:rFonts w:cstheme="minorHAnsi"/>
                <w:sz w:val="20"/>
                <w:szCs w:val="20"/>
              </w:rPr>
            </w:pPr>
            <w:r w:rsidRPr="00B545BB">
              <w:rPr>
                <w:rFonts w:cstheme="minorHAnsi"/>
                <w:sz w:val="20"/>
                <w:szCs w:val="20"/>
              </w:rPr>
              <w:t>4</w:t>
            </w:r>
            <w:r w:rsidR="00B545BB" w:rsidRPr="00B545BB">
              <w:rPr>
                <w:rFonts w:cstheme="minorHAnsi"/>
                <w:sz w:val="20"/>
                <w:szCs w:val="20"/>
              </w:rPr>
              <w:t>.</w:t>
            </w:r>
          </w:p>
        </w:tc>
        <w:tc>
          <w:tcPr>
            <w:tcW w:w="2644" w:type="dxa"/>
          </w:tcPr>
          <w:p w14:paraId="0669D746" w14:textId="4688452E" w:rsidR="00480DD9" w:rsidRPr="00B545BB" w:rsidRDefault="00BE22B3" w:rsidP="00BD04E1">
            <w:pPr>
              <w:spacing w:before="120" w:after="120"/>
              <w:rPr>
                <w:rFonts w:cstheme="minorHAnsi"/>
                <w:sz w:val="20"/>
                <w:szCs w:val="20"/>
              </w:rPr>
            </w:pPr>
            <w:r>
              <w:rPr>
                <w:rFonts w:cstheme="minorHAnsi"/>
                <w:sz w:val="20"/>
                <w:szCs w:val="20"/>
              </w:rPr>
              <w:t xml:space="preserve">Bc. Milena </w:t>
            </w:r>
            <w:proofErr w:type="spellStart"/>
            <w:r>
              <w:rPr>
                <w:rFonts w:cstheme="minorHAnsi"/>
                <w:sz w:val="20"/>
                <w:szCs w:val="20"/>
              </w:rPr>
              <w:t>Ogurčáková</w:t>
            </w:r>
            <w:proofErr w:type="spellEnd"/>
          </w:p>
        </w:tc>
        <w:tc>
          <w:tcPr>
            <w:tcW w:w="2909" w:type="dxa"/>
          </w:tcPr>
          <w:p w14:paraId="2574471D" w14:textId="2C41CC63" w:rsidR="00480DD9" w:rsidRPr="00B545BB" w:rsidRDefault="001A2CFA" w:rsidP="00BD04E1">
            <w:pPr>
              <w:spacing w:before="120" w:after="120"/>
              <w:rPr>
                <w:rFonts w:cstheme="minorHAnsi"/>
                <w:sz w:val="20"/>
                <w:szCs w:val="20"/>
              </w:rPr>
            </w:pPr>
            <w:r w:rsidRPr="00B545BB">
              <w:rPr>
                <w:rFonts w:cstheme="minorHAnsi"/>
                <w:sz w:val="20"/>
                <w:szCs w:val="20"/>
              </w:rPr>
              <w:t>zástupce zřizovatelů škol</w:t>
            </w:r>
          </w:p>
        </w:tc>
        <w:tc>
          <w:tcPr>
            <w:tcW w:w="3039" w:type="dxa"/>
          </w:tcPr>
          <w:p w14:paraId="78D8DD3A" w14:textId="230CF50D" w:rsidR="00480DD9" w:rsidRPr="00B545BB" w:rsidRDefault="001A2CFA" w:rsidP="00BD04E1">
            <w:pPr>
              <w:spacing w:before="120" w:after="120"/>
              <w:rPr>
                <w:rFonts w:cstheme="minorHAnsi"/>
                <w:sz w:val="20"/>
                <w:szCs w:val="20"/>
              </w:rPr>
            </w:pPr>
            <w:r w:rsidRPr="00B545BB">
              <w:rPr>
                <w:rFonts w:cstheme="minorHAnsi"/>
                <w:sz w:val="20"/>
                <w:szCs w:val="20"/>
              </w:rPr>
              <w:t xml:space="preserve">Monty </w:t>
            </w:r>
            <w:proofErr w:type="spellStart"/>
            <w:r w:rsidRPr="00B545BB">
              <w:rPr>
                <w:rFonts w:cstheme="minorHAnsi"/>
                <w:sz w:val="20"/>
                <w:szCs w:val="20"/>
              </w:rPr>
              <w:t>School</w:t>
            </w:r>
            <w:proofErr w:type="spellEnd"/>
            <w:r w:rsidRPr="00B545BB">
              <w:rPr>
                <w:rFonts w:cstheme="minorHAnsi"/>
                <w:sz w:val="20"/>
                <w:szCs w:val="20"/>
              </w:rPr>
              <w:t xml:space="preserve"> s.r.o.</w:t>
            </w:r>
          </w:p>
        </w:tc>
      </w:tr>
      <w:tr w:rsidR="00480DD9" w:rsidRPr="00480DD9" w14:paraId="2E9C9BBB" w14:textId="77777777" w:rsidTr="00B545BB">
        <w:tc>
          <w:tcPr>
            <w:tcW w:w="470" w:type="dxa"/>
          </w:tcPr>
          <w:p w14:paraId="09E3EA3C" w14:textId="64707A61" w:rsidR="00480DD9" w:rsidRPr="00B545BB" w:rsidRDefault="00480DD9" w:rsidP="00BD04E1">
            <w:pPr>
              <w:spacing w:before="120" w:after="120"/>
              <w:rPr>
                <w:rFonts w:cstheme="minorHAnsi"/>
                <w:sz w:val="20"/>
                <w:szCs w:val="20"/>
              </w:rPr>
            </w:pPr>
            <w:r w:rsidRPr="00B545BB">
              <w:rPr>
                <w:rFonts w:cstheme="minorHAnsi"/>
                <w:sz w:val="20"/>
                <w:szCs w:val="20"/>
              </w:rPr>
              <w:t>5</w:t>
            </w:r>
            <w:r w:rsidR="00B545BB" w:rsidRPr="00B545BB">
              <w:rPr>
                <w:rFonts w:cstheme="minorHAnsi"/>
                <w:sz w:val="20"/>
                <w:szCs w:val="20"/>
              </w:rPr>
              <w:t>.</w:t>
            </w:r>
          </w:p>
        </w:tc>
        <w:tc>
          <w:tcPr>
            <w:tcW w:w="2644" w:type="dxa"/>
          </w:tcPr>
          <w:p w14:paraId="079DA75D" w14:textId="224D89A9" w:rsidR="00480DD9" w:rsidRPr="00B545BB" w:rsidRDefault="003D1057" w:rsidP="00BD04E1">
            <w:pPr>
              <w:spacing w:before="120" w:after="120"/>
              <w:rPr>
                <w:rFonts w:cstheme="minorHAnsi"/>
                <w:sz w:val="20"/>
                <w:szCs w:val="20"/>
              </w:rPr>
            </w:pPr>
            <w:r w:rsidRPr="003D1057">
              <w:rPr>
                <w:rFonts w:cstheme="minorHAnsi"/>
                <w:sz w:val="20"/>
                <w:szCs w:val="20"/>
              </w:rPr>
              <w:t xml:space="preserve">RNDr. Jan Veřmiřovský, Ph.D., MBA, LLM, MPA, </w:t>
            </w:r>
            <w:proofErr w:type="spellStart"/>
            <w:r w:rsidRPr="003D1057">
              <w:rPr>
                <w:rFonts w:cstheme="minorHAnsi"/>
                <w:sz w:val="20"/>
                <w:szCs w:val="20"/>
              </w:rPr>
              <w:t>MSc</w:t>
            </w:r>
            <w:proofErr w:type="spellEnd"/>
            <w:r w:rsidRPr="003D1057">
              <w:rPr>
                <w:rFonts w:cstheme="minorHAnsi"/>
                <w:sz w:val="20"/>
                <w:szCs w:val="20"/>
              </w:rPr>
              <w:t>.</w:t>
            </w:r>
          </w:p>
        </w:tc>
        <w:tc>
          <w:tcPr>
            <w:tcW w:w="2909" w:type="dxa"/>
          </w:tcPr>
          <w:p w14:paraId="635339E2" w14:textId="77777777" w:rsidR="00690239" w:rsidRPr="00AA027C" w:rsidRDefault="001A2CFA" w:rsidP="00BD04E1">
            <w:pPr>
              <w:spacing w:before="120" w:after="120"/>
              <w:rPr>
                <w:rFonts w:cstheme="minorHAnsi"/>
                <w:sz w:val="20"/>
                <w:szCs w:val="20"/>
              </w:rPr>
            </w:pPr>
            <w:r w:rsidRPr="00AA027C">
              <w:rPr>
                <w:rFonts w:cstheme="minorHAnsi"/>
                <w:sz w:val="20"/>
                <w:szCs w:val="20"/>
              </w:rPr>
              <w:t>zástupce zřizovatelů škol</w:t>
            </w:r>
            <w:r w:rsidR="00FB3A27" w:rsidRPr="00AA027C">
              <w:rPr>
                <w:rFonts w:cstheme="minorHAnsi"/>
                <w:sz w:val="20"/>
                <w:szCs w:val="20"/>
              </w:rPr>
              <w:t xml:space="preserve">, </w:t>
            </w:r>
          </w:p>
          <w:p w14:paraId="7FAEEC62" w14:textId="443C2B44" w:rsidR="00480DD9" w:rsidRDefault="00690239" w:rsidP="00BD04E1">
            <w:pPr>
              <w:spacing w:before="120" w:after="120"/>
              <w:rPr>
                <w:rFonts w:cstheme="minorHAnsi"/>
                <w:sz w:val="20"/>
                <w:szCs w:val="20"/>
              </w:rPr>
            </w:pPr>
            <w:r w:rsidRPr="00AA027C">
              <w:rPr>
                <w:rFonts w:cstheme="minorHAnsi"/>
                <w:sz w:val="20"/>
                <w:szCs w:val="20"/>
              </w:rPr>
              <w:t xml:space="preserve">vedení škol, </w:t>
            </w:r>
            <w:r w:rsidR="00AA027C" w:rsidRPr="00AA027C">
              <w:rPr>
                <w:rFonts w:cstheme="minorHAnsi"/>
                <w:sz w:val="20"/>
                <w:szCs w:val="20"/>
              </w:rPr>
              <w:t>pedagogové</w:t>
            </w:r>
          </w:p>
          <w:p w14:paraId="462A4AAA" w14:textId="5A770F40" w:rsidR="001A2CFA" w:rsidRPr="00B545BB" w:rsidRDefault="001A2CFA" w:rsidP="00BD04E1">
            <w:pPr>
              <w:spacing w:before="120" w:after="120"/>
              <w:rPr>
                <w:rFonts w:cstheme="minorHAnsi"/>
                <w:sz w:val="20"/>
                <w:szCs w:val="20"/>
              </w:rPr>
            </w:pPr>
          </w:p>
        </w:tc>
        <w:tc>
          <w:tcPr>
            <w:tcW w:w="3039" w:type="dxa"/>
          </w:tcPr>
          <w:p w14:paraId="5FE50FB0" w14:textId="77777777" w:rsidR="00690239" w:rsidRDefault="001A2CFA" w:rsidP="00BD04E1">
            <w:pPr>
              <w:spacing w:before="120" w:after="120"/>
              <w:rPr>
                <w:rFonts w:cstheme="minorHAnsi"/>
                <w:sz w:val="20"/>
                <w:szCs w:val="20"/>
              </w:rPr>
            </w:pPr>
            <w:r w:rsidRPr="00B545BB">
              <w:rPr>
                <w:rFonts w:cstheme="minorHAnsi"/>
                <w:sz w:val="20"/>
                <w:szCs w:val="20"/>
              </w:rPr>
              <w:t>Moravskoslezský kraj</w:t>
            </w:r>
          </w:p>
          <w:p w14:paraId="4CD8B7D1" w14:textId="25AFAF4E" w:rsidR="00480DD9" w:rsidRDefault="0019520A" w:rsidP="00BD04E1">
            <w:pPr>
              <w:spacing w:before="120" w:after="120"/>
              <w:rPr>
                <w:rFonts w:cstheme="minorHAnsi"/>
                <w:sz w:val="20"/>
                <w:szCs w:val="20"/>
              </w:rPr>
            </w:pPr>
            <w:r w:rsidRPr="0019520A">
              <w:rPr>
                <w:rFonts w:cstheme="minorHAnsi"/>
                <w:sz w:val="20"/>
                <w:szCs w:val="20"/>
              </w:rPr>
              <w:t xml:space="preserve">Základní </w:t>
            </w:r>
            <w:proofErr w:type="spellStart"/>
            <w:r w:rsidRPr="0019520A">
              <w:rPr>
                <w:rFonts w:cstheme="minorHAnsi"/>
                <w:sz w:val="20"/>
                <w:szCs w:val="20"/>
              </w:rPr>
              <w:t>šk</w:t>
            </w:r>
            <w:proofErr w:type="spellEnd"/>
            <w:r w:rsidR="00C415BB">
              <w:rPr>
                <w:rFonts w:cstheme="minorHAnsi"/>
                <w:sz w:val="20"/>
                <w:szCs w:val="20"/>
              </w:rPr>
              <w:t>.</w:t>
            </w:r>
            <w:r w:rsidRPr="0019520A">
              <w:rPr>
                <w:rFonts w:cstheme="minorHAnsi"/>
                <w:sz w:val="20"/>
                <w:szCs w:val="20"/>
              </w:rPr>
              <w:t xml:space="preserve"> a mateřská </w:t>
            </w:r>
            <w:proofErr w:type="spellStart"/>
            <w:r w:rsidRPr="0019520A">
              <w:rPr>
                <w:rFonts w:cstheme="minorHAnsi"/>
                <w:sz w:val="20"/>
                <w:szCs w:val="20"/>
              </w:rPr>
              <w:t>šk</w:t>
            </w:r>
            <w:proofErr w:type="spellEnd"/>
            <w:r w:rsidR="00C415BB">
              <w:rPr>
                <w:rFonts w:cstheme="minorHAnsi"/>
                <w:sz w:val="20"/>
                <w:szCs w:val="20"/>
              </w:rPr>
              <w:t>.</w:t>
            </w:r>
            <w:r w:rsidRPr="0019520A">
              <w:rPr>
                <w:rFonts w:cstheme="minorHAnsi"/>
                <w:sz w:val="20"/>
                <w:szCs w:val="20"/>
              </w:rPr>
              <w:t xml:space="preserve"> Ostrava-Zábřeh Březinova 52, </w:t>
            </w:r>
            <w:r>
              <w:rPr>
                <w:rFonts w:cstheme="minorHAnsi"/>
                <w:sz w:val="20"/>
                <w:szCs w:val="20"/>
              </w:rPr>
              <w:t>p. o.</w:t>
            </w:r>
          </w:p>
          <w:p w14:paraId="5F7F3838" w14:textId="0E6BC8E5" w:rsidR="00FB3A27" w:rsidRPr="00B545BB" w:rsidRDefault="00FB3A27" w:rsidP="00BD04E1">
            <w:pPr>
              <w:spacing w:before="120" w:after="120"/>
              <w:rPr>
                <w:rFonts w:cstheme="minorHAnsi"/>
                <w:sz w:val="20"/>
                <w:szCs w:val="20"/>
              </w:rPr>
            </w:pPr>
            <w:r w:rsidRPr="00AA027C">
              <w:rPr>
                <w:rFonts w:cstheme="minorHAnsi"/>
                <w:sz w:val="20"/>
                <w:szCs w:val="20"/>
              </w:rPr>
              <w:t>PS pro financování</w:t>
            </w:r>
          </w:p>
        </w:tc>
      </w:tr>
      <w:tr w:rsidR="00480DD9" w:rsidRPr="00480DD9" w14:paraId="731ED997" w14:textId="77777777" w:rsidTr="00B545BB">
        <w:tc>
          <w:tcPr>
            <w:tcW w:w="470" w:type="dxa"/>
          </w:tcPr>
          <w:p w14:paraId="490F112D" w14:textId="4A13D73C" w:rsidR="00480DD9" w:rsidRPr="00B545BB" w:rsidRDefault="00480DD9" w:rsidP="00BD04E1">
            <w:pPr>
              <w:spacing w:before="120" w:after="120"/>
              <w:rPr>
                <w:rFonts w:cstheme="minorHAnsi"/>
                <w:sz w:val="20"/>
                <w:szCs w:val="20"/>
              </w:rPr>
            </w:pPr>
            <w:r w:rsidRPr="00B545BB">
              <w:rPr>
                <w:rFonts w:cstheme="minorHAnsi"/>
                <w:sz w:val="20"/>
                <w:szCs w:val="20"/>
              </w:rPr>
              <w:t>6</w:t>
            </w:r>
            <w:r w:rsidR="00B545BB" w:rsidRPr="00B545BB">
              <w:rPr>
                <w:rFonts w:cstheme="minorHAnsi"/>
                <w:sz w:val="20"/>
                <w:szCs w:val="20"/>
              </w:rPr>
              <w:t>.</w:t>
            </w:r>
          </w:p>
        </w:tc>
        <w:tc>
          <w:tcPr>
            <w:tcW w:w="2644" w:type="dxa"/>
          </w:tcPr>
          <w:p w14:paraId="6212C6AF" w14:textId="1A36021A" w:rsidR="00480DD9" w:rsidRPr="00B545BB" w:rsidRDefault="001510FF" w:rsidP="00BD04E1">
            <w:pPr>
              <w:spacing w:before="120" w:after="120"/>
              <w:rPr>
                <w:rFonts w:cstheme="minorHAnsi"/>
                <w:sz w:val="20"/>
                <w:szCs w:val="20"/>
              </w:rPr>
            </w:pPr>
            <w:r w:rsidRPr="00B545BB">
              <w:rPr>
                <w:rFonts w:cstheme="minorHAnsi"/>
                <w:sz w:val="20"/>
                <w:szCs w:val="20"/>
              </w:rPr>
              <w:t xml:space="preserve">pí. Regína </w:t>
            </w:r>
            <w:proofErr w:type="spellStart"/>
            <w:r w:rsidRPr="00B545BB">
              <w:rPr>
                <w:rFonts w:cstheme="minorHAnsi"/>
                <w:sz w:val="20"/>
                <w:szCs w:val="20"/>
              </w:rPr>
              <w:t>Vřeská</w:t>
            </w:r>
            <w:proofErr w:type="spellEnd"/>
          </w:p>
        </w:tc>
        <w:tc>
          <w:tcPr>
            <w:tcW w:w="2909" w:type="dxa"/>
          </w:tcPr>
          <w:p w14:paraId="055D1187" w14:textId="2ABF07DB" w:rsidR="00480DD9" w:rsidRPr="00B545BB" w:rsidRDefault="001A2CFA" w:rsidP="00BD04E1">
            <w:pPr>
              <w:spacing w:before="120" w:after="120"/>
              <w:rPr>
                <w:rFonts w:cstheme="minorHAnsi"/>
                <w:sz w:val="20"/>
                <w:szCs w:val="20"/>
              </w:rPr>
            </w:pPr>
            <w:r w:rsidRPr="00B545BB">
              <w:rPr>
                <w:rFonts w:cstheme="minorHAnsi"/>
                <w:sz w:val="20"/>
                <w:szCs w:val="20"/>
              </w:rPr>
              <w:t>zástupce zřizovatelů škol</w:t>
            </w:r>
          </w:p>
        </w:tc>
        <w:tc>
          <w:tcPr>
            <w:tcW w:w="3039" w:type="dxa"/>
          </w:tcPr>
          <w:p w14:paraId="5E761560" w14:textId="6ECB8343" w:rsidR="00480DD9" w:rsidRPr="00B545BB" w:rsidRDefault="003B2E73" w:rsidP="00BD04E1">
            <w:pPr>
              <w:spacing w:before="120" w:after="120"/>
              <w:rPr>
                <w:rFonts w:cstheme="minorHAnsi"/>
                <w:sz w:val="20"/>
                <w:szCs w:val="20"/>
              </w:rPr>
            </w:pPr>
            <w:r>
              <w:rPr>
                <w:rFonts w:cstheme="minorHAnsi"/>
                <w:sz w:val="20"/>
                <w:szCs w:val="20"/>
              </w:rPr>
              <w:t>o</w:t>
            </w:r>
            <w:r w:rsidR="001A2CFA" w:rsidRPr="00B545BB">
              <w:rPr>
                <w:rFonts w:cstheme="minorHAnsi"/>
                <w:sz w:val="20"/>
                <w:szCs w:val="20"/>
              </w:rPr>
              <w:t>bec Zbyslavice</w:t>
            </w:r>
            <w:r w:rsidR="00C415BB">
              <w:rPr>
                <w:rFonts w:cstheme="minorHAnsi"/>
                <w:sz w:val="20"/>
                <w:szCs w:val="20"/>
              </w:rPr>
              <w:t xml:space="preserve"> </w:t>
            </w:r>
          </w:p>
        </w:tc>
      </w:tr>
      <w:tr w:rsidR="00480DD9" w:rsidRPr="00480DD9" w14:paraId="3C2F57FC" w14:textId="77777777" w:rsidTr="00B545BB">
        <w:tc>
          <w:tcPr>
            <w:tcW w:w="470" w:type="dxa"/>
          </w:tcPr>
          <w:p w14:paraId="018E6E45" w14:textId="7634FAF3" w:rsidR="00480DD9" w:rsidRPr="00B545BB" w:rsidRDefault="00480DD9" w:rsidP="00BD04E1">
            <w:pPr>
              <w:spacing w:before="120" w:after="120"/>
              <w:rPr>
                <w:rFonts w:cstheme="minorHAnsi"/>
                <w:sz w:val="20"/>
                <w:szCs w:val="20"/>
              </w:rPr>
            </w:pPr>
            <w:r w:rsidRPr="00B545BB">
              <w:rPr>
                <w:rFonts w:cstheme="minorHAnsi"/>
                <w:sz w:val="20"/>
                <w:szCs w:val="20"/>
              </w:rPr>
              <w:t>7</w:t>
            </w:r>
            <w:r w:rsidR="00B545BB" w:rsidRPr="00B545BB">
              <w:rPr>
                <w:rFonts w:cstheme="minorHAnsi"/>
                <w:sz w:val="20"/>
                <w:szCs w:val="20"/>
              </w:rPr>
              <w:t>.</w:t>
            </w:r>
          </w:p>
        </w:tc>
        <w:tc>
          <w:tcPr>
            <w:tcW w:w="2644" w:type="dxa"/>
          </w:tcPr>
          <w:p w14:paraId="5028FCA5" w14:textId="6B894765" w:rsidR="00480DD9" w:rsidRPr="00B545BB" w:rsidRDefault="001510FF" w:rsidP="00BD04E1">
            <w:pPr>
              <w:spacing w:before="120" w:after="120"/>
              <w:rPr>
                <w:rFonts w:cstheme="minorHAnsi"/>
                <w:sz w:val="20"/>
                <w:szCs w:val="20"/>
              </w:rPr>
            </w:pPr>
            <w:r w:rsidRPr="00B545BB">
              <w:rPr>
                <w:rFonts w:cstheme="minorHAnsi"/>
                <w:sz w:val="20"/>
                <w:szCs w:val="20"/>
              </w:rPr>
              <w:t>Mgr. Radim Žižka</w:t>
            </w:r>
          </w:p>
        </w:tc>
        <w:tc>
          <w:tcPr>
            <w:tcW w:w="2909" w:type="dxa"/>
          </w:tcPr>
          <w:p w14:paraId="4F712CE5" w14:textId="504C91C8" w:rsidR="00480DD9" w:rsidRPr="00B545BB" w:rsidRDefault="001A2CFA" w:rsidP="00BD04E1">
            <w:pPr>
              <w:spacing w:before="120" w:after="120"/>
              <w:rPr>
                <w:rFonts w:cstheme="minorHAnsi"/>
                <w:sz w:val="20"/>
                <w:szCs w:val="20"/>
              </w:rPr>
            </w:pPr>
            <w:r w:rsidRPr="00B545BB">
              <w:rPr>
                <w:rFonts w:cstheme="minorHAnsi"/>
                <w:sz w:val="20"/>
                <w:szCs w:val="20"/>
              </w:rPr>
              <w:t>vedení škol, pedagogové</w:t>
            </w:r>
          </w:p>
        </w:tc>
        <w:tc>
          <w:tcPr>
            <w:tcW w:w="3039" w:type="dxa"/>
          </w:tcPr>
          <w:p w14:paraId="43D42229" w14:textId="4497934C" w:rsidR="00480DD9" w:rsidRPr="00B545BB" w:rsidRDefault="001A2CFA" w:rsidP="00BD04E1">
            <w:pPr>
              <w:spacing w:before="120" w:after="120"/>
              <w:rPr>
                <w:rFonts w:cstheme="minorHAnsi"/>
                <w:sz w:val="20"/>
                <w:szCs w:val="20"/>
              </w:rPr>
            </w:pPr>
            <w:r w:rsidRPr="00B545BB">
              <w:rPr>
                <w:rFonts w:cstheme="minorHAnsi"/>
                <w:sz w:val="20"/>
                <w:szCs w:val="20"/>
              </w:rPr>
              <w:t>Základní škola Šenov, Radniční náměstí 1040, p. o.</w:t>
            </w:r>
            <w:r w:rsidR="00C415BB">
              <w:rPr>
                <w:rFonts w:cstheme="minorHAnsi"/>
                <w:sz w:val="20"/>
                <w:szCs w:val="20"/>
              </w:rPr>
              <w:t xml:space="preserve"> </w:t>
            </w:r>
          </w:p>
        </w:tc>
      </w:tr>
      <w:tr w:rsidR="00480DD9" w:rsidRPr="00480DD9" w14:paraId="006AF7E2" w14:textId="77777777" w:rsidTr="00B545BB">
        <w:tc>
          <w:tcPr>
            <w:tcW w:w="470" w:type="dxa"/>
          </w:tcPr>
          <w:p w14:paraId="7F4F3742" w14:textId="698C3A88" w:rsidR="00480DD9" w:rsidRPr="00B545BB" w:rsidRDefault="00480DD9" w:rsidP="00BD04E1">
            <w:pPr>
              <w:spacing w:before="120" w:after="120"/>
              <w:rPr>
                <w:rFonts w:cstheme="minorHAnsi"/>
                <w:sz w:val="20"/>
                <w:szCs w:val="20"/>
              </w:rPr>
            </w:pPr>
            <w:r w:rsidRPr="00B545BB">
              <w:rPr>
                <w:rFonts w:cstheme="minorHAnsi"/>
                <w:sz w:val="20"/>
                <w:szCs w:val="20"/>
              </w:rPr>
              <w:t>8</w:t>
            </w:r>
            <w:r w:rsidR="00B545BB" w:rsidRPr="00B545BB">
              <w:rPr>
                <w:rFonts w:cstheme="minorHAnsi"/>
                <w:sz w:val="20"/>
                <w:szCs w:val="20"/>
              </w:rPr>
              <w:t>.</w:t>
            </w:r>
          </w:p>
        </w:tc>
        <w:tc>
          <w:tcPr>
            <w:tcW w:w="2644" w:type="dxa"/>
          </w:tcPr>
          <w:p w14:paraId="1D07E194" w14:textId="6048E14A" w:rsidR="00480DD9" w:rsidRPr="00B545BB" w:rsidRDefault="001510FF" w:rsidP="00BD04E1">
            <w:pPr>
              <w:spacing w:before="120" w:after="120"/>
              <w:rPr>
                <w:rFonts w:cstheme="minorHAnsi"/>
                <w:sz w:val="20"/>
                <w:szCs w:val="20"/>
              </w:rPr>
            </w:pPr>
            <w:r w:rsidRPr="00B545BB">
              <w:rPr>
                <w:rFonts w:cstheme="minorHAnsi"/>
                <w:sz w:val="20"/>
                <w:szCs w:val="20"/>
              </w:rPr>
              <w:t>Bc. Lenka Anežková</w:t>
            </w:r>
          </w:p>
        </w:tc>
        <w:tc>
          <w:tcPr>
            <w:tcW w:w="2909" w:type="dxa"/>
          </w:tcPr>
          <w:p w14:paraId="5265B552" w14:textId="6E7FE1D6" w:rsidR="00480DD9" w:rsidRPr="00B545BB" w:rsidRDefault="001A2CFA" w:rsidP="00BD04E1">
            <w:pPr>
              <w:spacing w:before="120" w:after="120"/>
              <w:rPr>
                <w:rFonts w:cstheme="minorHAnsi"/>
                <w:sz w:val="20"/>
                <w:szCs w:val="20"/>
              </w:rPr>
            </w:pPr>
            <w:r w:rsidRPr="00B545BB">
              <w:rPr>
                <w:rFonts w:cstheme="minorHAnsi"/>
                <w:sz w:val="20"/>
                <w:szCs w:val="20"/>
              </w:rPr>
              <w:t>vedení škol, pedagogové</w:t>
            </w:r>
          </w:p>
        </w:tc>
        <w:tc>
          <w:tcPr>
            <w:tcW w:w="3039" w:type="dxa"/>
          </w:tcPr>
          <w:p w14:paraId="22E9DA5D" w14:textId="0FC79DA0" w:rsidR="00480DD9" w:rsidRPr="00B545BB" w:rsidRDefault="001A2CFA" w:rsidP="00BD04E1">
            <w:pPr>
              <w:spacing w:before="120" w:after="120"/>
              <w:rPr>
                <w:rFonts w:cstheme="minorHAnsi"/>
                <w:sz w:val="20"/>
                <w:szCs w:val="20"/>
              </w:rPr>
            </w:pPr>
            <w:r w:rsidRPr="00B545BB">
              <w:rPr>
                <w:rFonts w:cstheme="minorHAnsi"/>
                <w:sz w:val="20"/>
                <w:szCs w:val="20"/>
              </w:rPr>
              <w:t>Mateřská škola Slezská Ostrava, Požární 8, p. o.</w:t>
            </w:r>
          </w:p>
        </w:tc>
      </w:tr>
      <w:tr w:rsidR="00480DD9" w:rsidRPr="00480DD9" w14:paraId="4A28D69F" w14:textId="77777777" w:rsidTr="00B545BB">
        <w:tc>
          <w:tcPr>
            <w:tcW w:w="470" w:type="dxa"/>
          </w:tcPr>
          <w:p w14:paraId="2D516302" w14:textId="43AE4FCB" w:rsidR="00480DD9" w:rsidRPr="00B545BB" w:rsidRDefault="00480DD9" w:rsidP="007B0D52">
            <w:pPr>
              <w:spacing w:before="120" w:after="120"/>
              <w:rPr>
                <w:rFonts w:cstheme="minorHAnsi"/>
                <w:sz w:val="20"/>
                <w:szCs w:val="20"/>
              </w:rPr>
            </w:pPr>
            <w:r w:rsidRPr="00B545BB">
              <w:rPr>
                <w:rFonts w:cstheme="minorHAnsi"/>
                <w:sz w:val="20"/>
                <w:szCs w:val="20"/>
              </w:rPr>
              <w:t>9</w:t>
            </w:r>
            <w:r w:rsidR="00B545BB" w:rsidRPr="00B545BB">
              <w:rPr>
                <w:rFonts w:cstheme="minorHAnsi"/>
                <w:sz w:val="20"/>
                <w:szCs w:val="20"/>
              </w:rPr>
              <w:t>.</w:t>
            </w:r>
          </w:p>
        </w:tc>
        <w:tc>
          <w:tcPr>
            <w:tcW w:w="2644" w:type="dxa"/>
          </w:tcPr>
          <w:p w14:paraId="26501D45" w14:textId="6A0267D6" w:rsidR="00480DD9" w:rsidRPr="00B545BB" w:rsidRDefault="001A2CFA" w:rsidP="007B0D52">
            <w:pPr>
              <w:spacing w:before="120" w:after="120"/>
              <w:rPr>
                <w:rFonts w:cstheme="minorHAnsi"/>
                <w:sz w:val="20"/>
                <w:szCs w:val="20"/>
              </w:rPr>
            </w:pPr>
            <w:r w:rsidRPr="00B545BB">
              <w:rPr>
                <w:rFonts w:cstheme="minorHAnsi"/>
                <w:sz w:val="20"/>
                <w:szCs w:val="20"/>
              </w:rPr>
              <w:t>Ing. Petra Kaláčová</w:t>
            </w:r>
          </w:p>
        </w:tc>
        <w:tc>
          <w:tcPr>
            <w:tcW w:w="2909" w:type="dxa"/>
          </w:tcPr>
          <w:p w14:paraId="6A7F95DD" w14:textId="3180BA10" w:rsidR="00480DD9" w:rsidRPr="00B545BB" w:rsidRDefault="001A2CFA" w:rsidP="007B0D52">
            <w:pPr>
              <w:spacing w:before="120" w:after="120"/>
              <w:rPr>
                <w:rFonts w:cstheme="minorHAnsi"/>
                <w:sz w:val="20"/>
                <w:szCs w:val="20"/>
              </w:rPr>
            </w:pPr>
            <w:r w:rsidRPr="00B545BB">
              <w:rPr>
                <w:rFonts w:cstheme="minorHAnsi"/>
                <w:sz w:val="20"/>
                <w:szCs w:val="20"/>
              </w:rPr>
              <w:t>zástupce zřizovatelů škol</w:t>
            </w:r>
            <w:r w:rsidR="00BE22B3">
              <w:rPr>
                <w:rFonts w:cstheme="minorHAnsi"/>
                <w:sz w:val="20"/>
                <w:szCs w:val="20"/>
              </w:rPr>
              <w:t>, zástupce projektu IDZ</w:t>
            </w:r>
          </w:p>
        </w:tc>
        <w:tc>
          <w:tcPr>
            <w:tcW w:w="3039" w:type="dxa"/>
          </w:tcPr>
          <w:p w14:paraId="3BA52929" w14:textId="36EF132C" w:rsidR="00480DD9" w:rsidRPr="00B545BB" w:rsidRDefault="001A2CFA" w:rsidP="007B0D52">
            <w:pPr>
              <w:spacing w:before="120" w:after="120"/>
              <w:rPr>
                <w:rFonts w:cstheme="minorHAnsi"/>
                <w:sz w:val="20"/>
                <w:szCs w:val="20"/>
              </w:rPr>
            </w:pPr>
            <w:r w:rsidRPr="00B545BB">
              <w:rPr>
                <w:rFonts w:cstheme="minorHAnsi"/>
                <w:sz w:val="20"/>
                <w:szCs w:val="20"/>
              </w:rPr>
              <w:t>Moravskoslezský kraj</w:t>
            </w:r>
          </w:p>
        </w:tc>
      </w:tr>
      <w:tr w:rsidR="00480DD9" w:rsidRPr="00480DD9" w14:paraId="1457FD5F" w14:textId="77777777" w:rsidTr="00B545BB">
        <w:tc>
          <w:tcPr>
            <w:tcW w:w="470" w:type="dxa"/>
          </w:tcPr>
          <w:p w14:paraId="1BBE6B9A" w14:textId="1137F72A" w:rsidR="00480DD9" w:rsidRPr="00B545BB" w:rsidRDefault="00480DD9" w:rsidP="007B0D52">
            <w:pPr>
              <w:spacing w:before="120" w:after="120"/>
              <w:rPr>
                <w:rFonts w:cstheme="minorHAnsi"/>
                <w:sz w:val="20"/>
                <w:szCs w:val="20"/>
              </w:rPr>
            </w:pPr>
            <w:r w:rsidRPr="00B545BB">
              <w:rPr>
                <w:rFonts w:cstheme="minorHAnsi"/>
                <w:sz w:val="20"/>
                <w:szCs w:val="20"/>
              </w:rPr>
              <w:t>10</w:t>
            </w:r>
            <w:r w:rsidR="00B545BB" w:rsidRPr="00B545BB">
              <w:rPr>
                <w:rFonts w:cstheme="minorHAnsi"/>
                <w:sz w:val="20"/>
                <w:szCs w:val="20"/>
              </w:rPr>
              <w:t>.</w:t>
            </w:r>
          </w:p>
        </w:tc>
        <w:tc>
          <w:tcPr>
            <w:tcW w:w="2644" w:type="dxa"/>
          </w:tcPr>
          <w:p w14:paraId="7332C49D" w14:textId="664D8604" w:rsidR="00480DD9" w:rsidRPr="00B545BB" w:rsidRDefault="001510FF" w:rsidP="007B0D52">
            <w:pPr>
              <w:spacing w:before="120" w:after="120"/>
              <w:rPr>
                <w:rFonts w:cstheme="minorHAnsi"/>
                <w:sz w:val="20"/>
                <w:szCs w:val="20"/>
              </w:rPr>
            </w:pPr>
            <w:r w:rsidRPr="00B545BB">
              <w:rPr>
                <w:rFonts w:cstheme="minorHAnsi"/>
                <w:sz w:val="20"/>
                <w:szCs w:val="20"/>
              </w:rPr>
              <w:t>Mgr. Jana Secová</w:t>
            </w:r>
          </w:p>
        </w:tc>
        <w:tc>
          <w:tcPr>
            <w:tcW w:w="2909" w:type="dxa"/>
          </w:tcPr>
          <w:p w14:paraId="7DADBAC9" w14:textId="38063A2D" w:rsidR="00480DD9" w:rsidRPr="00B545BB" w:rsidRDefault="001A2CFA" w:rsidP="007B0D52">
            <w:pPr>
              <w:spacing w:before="120" w:after="120"/>
              <w:rPr>
                <w:rFonts w:cstheme="minorHAnsi"/>
                <w:sz w:val="20"/>
                <w:szCs w:val="20"/>
              </w:rPr>
            </w:pPr>
            <w:r w:rsidRPr="00B545BB">
              <w:rPr>
                <w:rFonts w:cstheme="minorHAnsi"/>
                <w:sz w:val="20"/>
                <w:szCs w:val="20"/>
              </w:rPr>
              <w:t>zástupce organizací neformálního vzdělávání a SVČ</w:t>
            </w:r>
          </w:p>
        </w:tc>
        <w:tc>
          <w:tcPr>
            <w:tcW w:w="3039" w:type="dxa"/>
          </w:tcPr>
          <w:p w14:paraId="0CE3A5B0" w14:textId="19B43D01" w:rsidR="00480DD9" w:rsidRPr="00B545BB" w:rsidRDefault="001A2CFA" w:rsidP="007B0D52">
            <w:pPr>
              <w:spacing w:before="120" w:after="120"/>
              <w:rPr>
                <w:rFonts w:cstheme="minorHAnsi"/>
                <w:sz w:val="20"/>
                <w:szCs w:val="20"/>
              </w:rPr>
            </w:pPr>
            <w:r w:rsidRPr="00B545BB">
              <w:rPr>
                <w:rFonts w:cstheme="minorHAnsi"/>
                <w:sz w:val="20"/>
                <w:szCs w:val="20"/>
              </w:rPr>
              <w:t>Středisko volného času Korunka Ostrava – Mariánské Hory, p. o.</w:t>
            </w:r>
          </w:p>
        </w:tc>
      </w:tr>
      <w:tr w:rsidR="00480DD9" w:rsidRPr="00480DD9" w14:paraId="2A9551EF" w14:textId="77777777" w:rsidTr="00922536">
        <w:trPr>
          <w:trHeight w:val="624"/>
        </w:trPr>
        <w:tc>
          <w:tcPr>
            <w:tcW w:w="470" w:type="dxa"/>
          </w:tcPr>
          <w:p w14:paraId="0E9FF457" w14:textId="5FA7EBF5" w:rsidR="00480DD9" w:rsidRPr="00B545BB" w:rsidRDefault="00480DD9" w:rsidP="007B0D52">
            <w:pPr>
              <w:spacing w:before="120" w:after="120"/>
              <w:rPr>
                <w:rFonts w:cstheme="minorHAnsi"/>
                <w:sz w:val="20"/>
                <w:szCs w:val="20"/>
              </w:rPr>
            </w:pPr>
            <w:r w:rsidRPr="00B545BB">
              <w:rPr>
                <w:rFonts w:cstheme="minorHAnsi"/>
                <w:sz w:val="20"/>
                <w:szCs w:val="20"/>
              </w:rPr>
              <w:t>11</w:t>
            </w:r>
            <w:r w:rsidR="00B545BB" w:rsidRPr="00B545BB">
              <w:rPr>
                <w:rFonts w:cstheme="minorHAnsi"/>
                <w:sz w:val="20"/>
                <w:szCs w:val="20"/>
              </w:rPr>
              <w:t>.</w:t>
            </w:r>
          </w:p>
        </w:tc>
        <w:tc>
          <w:tcPr>
            <w:tcW w:w="2644" w:type="dxa"/>
          </w:tcPr>
          <w:p w14:paraId="296D6461" w14:textId="24581C10" w:rsidR="00480DD9" w:rsidRPr="00B545BB" w:rsidRDefault="00922536" w:rsidP="007B0D52">
            <w:pPr>
              <w:spacing w:before="120" w:after="120"/>
              <w:rPr>
                <w:rFonts w:cstheme="minorHAnsi"/>
                <w:sz w:val="20"/>
                <w:szCs w:val="20"/>
              </w:rPr>
            </w:pPr>
            <w:r w:rsidRPr="00922536">
              <w:rPr>
                <w:rFonts w:cstheme="minorHAnsi"/>
                <w:sz w:val="20"/>
                <w:szCs w:val="20"/>
              </w:rPr>
              <w:t xml:space="preserve">Marie Malinová </w:t>
            </w:r>
            <w:proofErr w:type="spellStart"/>
            <w:r w:rsidRPr="00922536">
              <w:rPr>
                <w:rFonts w:cstheme="minorHAnsi"/>
                <w:sz w:val="20"/>
                <w:szCs w:val="20"/>
              </w:rPr>
              <w:t>dipl</w:t>
            </w:r>
            <w:proofErr w:type="spellEnd"/>
            <w:r w:rsidRPr="00922536">
              <w:rPr>
                <w:rFonts w:cstheme="minorHAnsi"/>
                <w:sz w:val="20"/>
                <w:szCs w:val="20"/>
              </w:rPr>
              <w:t>. um.</w:t>
            </w:r>
          </w:p>
        </w:tc>
        <w:tc>
          <w:tcPr>
            <w:tcW w:w="2909" w:type="dxa"/>
            <w:shd w:val="clear" w:color="auto" w:fill="FFFFFF" w:themeFill="background1"/>
          </w:tcPr>
          <w:p w14:paraId="64B0AE9C" w14:textId="0105DCEC" w:rsidR="00480DD9" w:rsidRPr="00922536" w:rsidRDefault="001A2CFA" w:rsidP="007B0D52">
            <w:pPr>
              <w:spacing w:before="120" w:after="120"/>
              <w:rPr>
                <w:rFonts w:cstheme="minorHAnsi"/>
                <w:sz w:val="20"/>
                <w:szCs w:val="20"/>
              </w:rPr>
            </w:pPr>
            <w:r w:rsidRPr="00922536">
              <w:rPr>
                <w:rFonts w:cstheme="minorHAnsi"/>
                <w:sz w:val="20"/>
                <w:szCs w:val="20"/>
              </w:rPr>
              <w:t>zástupce základních uměleckých škol</w:t>
            </w:r>
          </w:p>
        </w:tc>
        <w:tc>
          <w:tcPr>
            <w:tcW w:w="3039" w:type="dxa"/>
          </w:tcPr>
          <w:p w14:paraId="69277A8D" w14:textId="0FB90AC9" w:rsidR="00480DD9" w:rsidRPr="00B545BB" w:rsidRDefault="00922536" w:rsidP="007B0D52">
            <w:pPr>
              <w:spacing w:before="120" w:after="120"/>
              <w:rPr>
                <w:rFonts w:cstheme="minorHAnsi"/>
                <w:sz w:val="20"/>
                <w:szCs w:val="20"/>
              </w:rPr>
            </w:pPr>
            <w:r w:rsidRPr="00922536">
              <w:rPr>
                <w:rFonts w:cstheme="minorHAnsi"/>
                <w:sz w:val="20"/>
                <w:szCs w:val="20"/>
              </w:rPr>
              <w:t>Základní umělecká škola Dobroslava Lidmily Ostrava-Svinov</w:t>
            </w:r>
          </w:p>
        </w:tc>
      </w:tr>
      <w:tr w:rsidR="00480DD9" w:rsidRPr="00480DD9" w14:paraId="410309BC" w14:textId="77777777" w:rsidTr="00B545BB">
        <w:tc>
          <w:tcPr>
            <w:tcW w:w="470" w:type="dxa"/>
          </w:tcPr>
          <w:p w14:paraId="3D750814" w14:textId="4814062C" w:rsidR="00480DD9" w:rsidRPr="00B545BB" w:rsidRDefault="00480DD9" w:rsidP="007B0D52">
            <w:pPr>
              <w:spacing w:before="120" w:after="120"/>
              <w:rPr>
                <w:rFonts w:cstheme="minorHAnsi"/>
                <w:sz w:val="20"/>
                <w:szCs w:val="20"/>
              </w:rPr>
            </w:pPr>
            <w:r w:rsidRPr="00B545BB">
              <w:rPr>
                <w:rFonts w:cstheme="minorHAnsi"/>
                <w:sz w:val="20"/>
                <w:szCs w:val="20"/>
              </w:rPr>
              <w:lastRenderedPageBreak/>
              <w:t>12</w:t>
            </w:r>
            <w:r w:rsidR="00B545BB" w:rsidRPr="00B545BB">
              <w:rPr>
                <w:rFonts w:cstheme="minorHAnsi"/>
                <w:sz w:val="20"/>
                <w:szCs w:val="20"/>
              </w:rPr>
              <w:t>.</w:t>
            </w:r>
          </w:p>
        </w:tc>
        <w:tc>
          <w:tcPr>
            <w:tcW w:w="2644" w:type="dxa"/>
          </w:tcPr>
          <w:p w14:paraId="4DC3C154" w14:textId="30F85EC2" w:rsidR="00480DD9" w:rsidRPr="00B545BB" w:rsidRDefault="001510FF" w:rsidP="007B0D52">
            <w:pPr>
              <w:spacing w:before="120" w:after="120"/>
              <w:rPr>
                <w:rFonts w:cstheme="minorHAnsi"/>
                <w:sz w:val="20"/>
                <w:szCs w:val="20"/>
              </w:rPr>
            </w:pPr>
            <w:r w:rsidRPr="00B545BB">
              <w:rPr>
                <w:rFonts w:cstheme="minorHAnsi"/>
                <w:sz w:val="20"/>
                <w:szCs w:val="20"/>
              </w:rPr>
              <w:t>Petr Synek</w:t>
            </w:r>
          </w:p>
        </w:tc>
        <w:tc>
          <w:tcPr>
            <w:tcW w:w="2909" w:type="dxa"/>
          </w:tcPr>
          <w:p w14:paraId="69DC9A17" w14:textId="5087E280" w:rsidR="00480DD9" w:rsidRPr="00B545BB" w:rsidRDefault="001A2CFA" w:rsidP="007B0D52">
            <w:pPr>
              <w:spacing w:before="120" w:after="120"/>
              <w:rPr>
                <w:rFonts w:cstheme="minorHAnsi"/>
                <w:sz w:val="20"/>
                <w:szCs w:val="20"/>
              </w:rPr>
            </w:pPr>
            <w:r w:rsidRPr="00B545BB">
              <w:rPr>
                <w:rFonts w:cstheme="minorHAnsi"/>
                <w:sz w:val="20"/>
                <w:szCs w:val="20"/>
              </w:rPr>
              <w:t>zástupce rodičů</w:t>
            </w:r>
          </w:p>
        </w:tc>
        <w:tc>
          <w:tcPr>
            <w:tcW w:w="3039" w:type="dxa"/>
          </w:tcPr>
          <w:p w14:paraId="4F1057BF" w14:textId="0D792158" w:rsidR="00480DD9" w:rsidRPr="00B545BB" w:rsidRDefault="009D6B8C" w:rsidP="007B0D52">
            <w:pPr>
              <w:spacing w:before="120" w:after="120"/>
              <w:rPr>
                <w:rFonts w:cstheme="minorHAnsi"/>
                <w:sz w:val="20"/>
                <w:szCs w:val="20"/>
              </w:rPr>
            </w:pPr>
            <w:r>
              <w:rPr>
                <w:rFonts w:cstheme="minorHAnsi"/>
                <w:sz w:val="20"/>
                <w:szCs w:val="20"/>
              </w:rPr>
              <w:t>Š</w:t>
            </w:r>
            <w:r w:rsidR="001A2CFA" w:rsidRPr="00B545BB">
              <w:rPr>
                <w:rFonts w:cstheme="minorHAnsi"/>
                <w:sz w:val="20"/>
                <w:szCs w:val="20"/>
              </w:rPr>
              <w:t>kolsk</w:t>
            </w:r>
            <w:r>
              <w:rPr>
                <w:rFonts w:cstheme="minorHAnsi"/>
                <w:sz w:val="20"/>
                <w:szCs w:val="20"/>
              </w:rPr>
              <w:t>á</w:t>
            </w:r>
            <w:r w:rsidR="001A2CFA" w:rsidRPr="00B545BB">
              <w:rPr>
                <w:rFonts w:cstheme="minorHAnsi"/>
                <w:sz w:val="20"/>
                <w:szCs w:val="20"/>
              </w:rPr>
              <w:t xml:space="preserve"> rad</w:t>
            </w:r>
            <w:r>
              <w:rPr>
                <w:rFonts w:cstheme="minorHAnsi"/>
                <w:sz w:val="20"/>
                <w:szCs w:val="20"/>
              </w:rPr>
              <w:t>a</w:t>
            </w:r>
            <w:r w:rsidR="001A2CFA" w:rsidRPr="00B545BB">
              <w:rPr>
                <w:rFonts w:cstheme="minorHAnsi"/>
                <w:sz w:val="20"/>
                <w:szCs w:val="20"/>
              </w:rPr>
              <w:t xml:space="preserve"> ZŠ </w:t>
            </w:r>
            <w:proofErr w:type="gramStart"/>
            <w:r w:rsidR="001A2CFA" w:rsidRPr="00B545BB">
              <w:rPr>
                <w:rFonts w:cstheme="minorHAnsi"/>
                <w:sz w:val="20"/>
                <w:szCs w:val="20"/>
              </w:rPr>
              <w:t xml:space="preserve">Ostrava </w:t>
            </w:r>
            <w:r w:rsidR="003B2E73">
              <w:rPr>
                <w:rFonts w:cstheme="minorHAnsi"/>
                <w:sz w:val="20"/>
                <w:szCs w:val="20"/>
              </w:rPr>
              <w:t xml:space="preserve">- </w:t>
            </w:r>
            <w:r w:rsidR="001A2CFA" w:rsidRPr="00B545BB">
              <w:rPr>
                <w:rFonts w:cstheme="minorHAnsi"/>
                <w:sz w:val="20"/>
                <w:szCs w:val="20"/>
              </w:rPr>
              <w:t>Poruba</w:t>
            </w:r>
            <w:proofErr w:type="gramEnd"/>
            <w:r w:rsidR="001A2CFA" w:rsidRPr="00B545BB">
              <w:rPr>
                <w:rFonts w:cstheme="minorHAnsi"/>
                <w:sz w:val="20"/>
                <w:szCs w:val="20"/>
              </w:rPr>
              <w:t>, Porubská 83</w:t>
            </w:r>
            <w:r w:rsidR="003B2E73">
              <w:rPr>
                <w:rFonts w:cstheme="minorHAnsi"/>
                <w:sz w:val="20"/>
                <w:szCs w:val="20"/>
              </w:rPr>
              <w:t>2</w:t>
            </w:r>
            <w:r w:rsidR="001A2CFA" w:rsidRPr="00B545BB">
              <w:rPr>
                <w:rFonts w:cstheme="minorHAnsi"/>
                <w:sz w:val="20"/>
                <w:szCs w:val="20"/>
              </w:rPr>
              <w:t>, p. o.</w:t>
            </w:r>
            <w:r>
              <w:rPr>
                <w:rFonts w:cstheme="minorHAnsi"/>
                <w:sz w:val="20"/>
                <w:szCs w:val="20"/>
              </w:rPr>
              <w:t>,</w:t>
            </w:r>
            <w:r w:rsidR="001A2CFA" w:rsidRPr="00B545BB">
              <w:rPr>
                <w:rFonts w:cstheme="minorHAnsi"/>
                <w:sz w:val="20"/>
                <w:szCs w:val="20"/>
              </w:rPr>
              <w:t xml:space="preserve"> SRPŠ stejné školy</w:t>
            </w:r>
          </w:p>
        </w:tc>
      </w:tr>
      <w:tr w:rsidR="00480DD9" w:rsidRPr="00480DD9" w14:paraId="318FAFCD" w14:textId="77777777" w:rsidTr="00B545BB">
        <w:tc>
          <w:tcPr>
            <w:tcW w:w="470" w:type="dxa"/>
          </w:tcPr>
          <w:p w14:paraId="2C9958D9" w14:textId="433D9C9A" w:rsidR="00480DD9" w:rsidRPr="00B545BB" w:rsidRDefault="00480DD9" w:rsidP="007B0D52">
            <w:pPr>
              <w:spacing w:before="120" w:after="120"/>
              <w:rPr>
                <w:rFonts w:cstheme="minorHAnsi"/>
                <w:sz w:val="20"/>
                <w:szCs w:val="20"/>
              </w:rPr>
            </w:pPr>
            <w:r w:rsidRPr="00B545BB">
              <w:rPr>
                <w:rFonts w:cstheme="minorHAnsi"/>
                <w:sz w:val="20"/>
                <w:szCs w:val="20"/>
              </w:rPr>
              <w:t>13</w:t>
            </w:r>
            <w:r w:rsidR="00B545BB" w:rsidRPr="00B545BB">
              <w:rPr>
                <w:rFonts w:cstheme="minorHAnsi"/>
                <w:sz w:val="20"/>
                <w:szCs w:val="20"/>
              </w:rPr>
              <w:t>.</w:t>
            </w:r>
          </w:p>
        </w:tc>
        <w:tc>
          <w:tcPr>
            <w:tcW w:w="2644" w:type="dxa"/>
          </w:tcPr>
          <w:p w14:paraId="11F257B9" w14:textId="3501A5A9" w:rsidR="00480DD9" w:rsidRPr="00B545BB" w:rsidRDefault="001A2CFA" w:rsidP="007B0D52">
            <w:pPr>
              <w:spacing w:before="120" w:after="120"/>
              <w:rPr>
                <w:rFonts w:cstheme="minorHAnsi"/>
                <w:sz w:val="20"/>
                <w:szCs w:val="20"/>
              </w:rPr>
            </w:pPr>
            <w:r w:rsidRPr="00B545BB">
              <w:rPr>
                <w:rFonts w:cstheme="minorHAnsi"/>
                <w:sz w:val="20"/>
                <w:szCs w:val="20"/>
              </w:rPr>
              <w:t>Mgr. Jiří Hudec</w:t>
            </w:r>
          </w:p>
        </w:tc>
        <w:tc>
          <w:tcPr>
            <w:tcW w:w="2909" w:type="dxa"/>
          </w:tcPr>
          <w:p w14:paraId="191C1459" w14:textId="078CB28B" w:rsidR="00480DD9" w:rsidRPr="00B545BB" w:rsidRDefault="001A2CFA" w:rsidP="007B0D52">
            <w:pPr>
              <w:spacing w:before="120" w:after="120"/>
              <w:rPr>
                <w:rFonts w:cstheme="minorHAnsi"/>
                <w:sz w:val="20"/>
                <w:szCs w:val="20"/>
              </w:rPr>
            </w:pPr>
            <w:r w:rsidRPr="00B545BB">
              <w:rPr>
                <w:rFonts w:cstheme="minorHAnsi"/>
                <w:sz w:val="20"/>
                <w:szCs w:val="20"/>
              </w:rPr>
              <w:t>zástupce ITI</w:t>
            </w:r>
          </w:p>
        </w:tc>
        <w:tc>
          <w:tcPr>
            <w:tcW w:w="3039" w:type="dxa"/>
          </w:tcPr>
          <w:p w14:paraId="65456063" w14:textId="7D1CFA49" w:rsidR="00480DD9" w:rsidRPr="00B545BB" w:rsidRDefault="00C115FB" w:rsidP="007B0D52">
            <w:pPr>
              <w:spacing w:before="120" w:after="120"/>
              <w:rPr>
                <w:rFonts w:cstheme="minorHAnsi"/>
                <w:sz w:val="20"/>
                <w:szCs w:val="20"/>
              </w:rPr>
            </w:pPr>
            <w:r w:rsidRPr="00B545BB">
              <w:rPr>
                <w:rFonts w:cstheme="minorHAnsi"/>
                <w:sz w:val="20"/>
                <w:szCs w:val="20"/>
              </w:rPr>
              <w:t>Magistrát města Ostravy, odbor strategického rozvoje</w:t>
            </w:r>
          </w:p>
        </w:tc>
      </w:tr>
      <w:tr w:rsidR="00480DD9" w:rsidRPr="00480DD9" w14:paraId="7B77D7A2" w14:textId="77777777" w:rsidTr="00B545BB">
        <w:tc>
          <w:tcPr>
            <w:tcW w:w="470" w:type="dxa"/>
          </w:tcPr>
          <w:p w14:paraId="70580C48" w14:textId="2DAD98E3" w:rsidR="00480DD9" w:rsidRPr="00B545BB" w:rsidRDefault="00480DD9" w:rsidP="007B0D52">
            <w:pPr>
              <w:spacing w:before="120" w:after="120"/>
              <w:rPr>
                <w:rFonts w:cstheme="minorHAnsi"/>
                <w:sz w:val="20"/>
                <w:szCs w:val="20"/>
              </w:rPr>
            </w:pPr>
            <w:r w:rsidRPr="00B545BB">
              <w:rPr>
                <w:rFonts w:cstheme="minorHAnsi"/>
                <w:sz w:val="20"/>
                <w:szCs w:val="20"/>
              </w:rPr>
              <w:t>14</w:t>
            </w:r>
            <w:r w:rsidR="00B545BB" w:rsidRPr="00B545BB">
              <w:rPr>
                <w:rFonts w:cstheme="minorHAnsi"/>
                <w:sz w:val="20"/>
                <w:szCs w:val="20"/>
              </w:rPr>
              <w:t>.</w:t>
            </w:r>
          </w:p>
        </w:tc>
        <w:tc>
          <w:tcPr>
            <w:tcW w:w="2644" w:type="dxa"/>
          </w:tcPr>
          <w:p w14:paraId="7CDC2AED" w14:textId="5C6B8BC2" w:rsidR="00480DD9" w:rsidRPr="00B545BB" w:rsidRDefault="00C115FB" w:rsidP="007B0D52">
            <w:pPr>
              <w:spacing w:before="120" w:after="120"/>
              <w:rPr>
                <w:rFonts w:cstheme="minorHAnsi"/>
                <w:sz w:val="20"/>
                <w:szCs w:val="20"/>
              </w:rPr>
            </w:pPr>
            <w:r w:rsidRPr="00B545BB">
              <w:rPr>
                <w:rFonts w:cstheme="minorHAnsi"/>
                <w:sz w:val="20"/>
                <w:szCs w:val="20"/>
              </w:rPr>
              <w:t>Mgr. Tomáš Řeha</w:t>
            </w:r>
          </w:p>
        </w:tc>
        <w:tc>
          <w:tcPr>
            <w:tcW w:w="2909" w:type="dxa"/>
          </w:tcPr>
          <w:p w14:paraId="2567C135" w14:textId="32B4166A" w:rsidR="00480DD9" w:rsidRPr="00B545BB" w:rsidRDefault="00C115FB" w:rsidP="007B0D52">
            <w:pPr>
              <w:spacing w:before="120" w:after="120"/>
              <w:rPr>
                <w:rFonts w:cstheme="minorHAnsi"/>
                <w:sz w:val="20"/>
                <w:szCs w:val="20"/>
              </w:rPr>
            </w:pPr>
            <w:r w:rsidRPr="00B545BB">
              <w:rPr>
                <w:rFonts w:cstheme="minorHAnsi"/>
                <w:sz w:val="20"/>
                <w:szCs w:val="20"/>
              </w:rPr>
              <w:t>zástupce MAS</w:t>
            </w:r>
          </w:p>
        </w:tc>
        <w:tc>
          <w:tcPr>
            <w:tcW w:w="3039" w:type="dxa"/>
          </w:tcPr>
          <w:p w14:paraId="186BD284" w14:textId="2782E6B1" w:rsidR="00480DD9" w:rsidRPr="00B545BB" w:rsidRDefault="00C115FB" w:rsidP="007B0D52">
            <w:pPr>
              <w:spacing w:before="120" w:after="120"/>
              <w:rPr>
                <w:rFonts w:cstheme="minorHAnsi"/>
                <w:sz w:val="20"/>
                <w:szCs w:val="20"/>
              </w:rPr>
            </w:pPr>
            <w:r w:rsidRPr="00B545BB">
              <w:rPr>
                <w:rFonts w:cstheme="minorHAnsi"/>
                <w:sz w:val="20"/>
                <w:szCs w:val="20"/>
              </w:rPr>
              <w:t>MAS Slezská brána</w:t>
            </w:r>
            <w:r w:rsidR="00B40FE0">
              <w:rPr>
                <w:rFonts w:cstheme="minorHAnsi"/>
                <w:sz w:val="20"/>
                <w:szCs w:val="20"/>
              </w:rPr>
              <w:t>, z. s.</w:t>
            </w:r>
            <w:r w:rsidRPr="00B545BB">
              <w:rPr>
                <w:rFonts w:cstheme="minorHAnsi"/>
                <w:sz w:val="20"/>
                <w:szCs w:val="20"/>
              </w:rPr>
              <w:t xml:space="preserve"> </w:t>
            </w:r>
          </w:p>
        </w:tc>
      </w:tr>
      <w:tr w:rsidR="00480DD9" w:rsidRPr="00480DD9" w14:paraId="7B5C564E" w14:textId="77777777" w:rsidTr="00B545BB">
        <w:tc>
          <w:tcPr>
            <w:tcW w:w="470" w:type="dxa"/>
          </w:tcPr>
          <w:p w14:paraId="3F985F35" w14:textId="77CF073D" w:rsidR="00480DD9" w:rsidRPr="00B545BB" w:rsidRDefault="00480DD9" w:rsidP="007B0D52">
            <w:pPr>
              <w:spacing w:before="120" w:after="120"/>
              <w:rPr>
                <w:rFonts w:cstheme="minorHAnsi"/>
                <w:sz w:val="20"/>
                <w:szCs w:val="20"/>
              </w:rPr>
            </w:pPr>
            <w:r w:rsidRPr="00B545BB">
              <w:rPr>
                <w:rFonts w:cstheme="minorHAnsi"/>
                <w:sz w:val="20"/>
                <w:szCs w:val="20"/>
              </w:rPr>
              <w:t>15</w:t>
            </w:r>
            <w:r w:rsidR="00B545BB" w:rsidRPr="00B545BB">
              <w:rPr>
                <w:rFonts w:cstheme="minorHAnsi"/>
                <w:sz w:val="20"/>
                <w:szCs w:val="20"/>
              </w:rPr>
              <w:t>.</w:t>
            </w:r>
          </w:p>
        </w:tc>
        <w:tc>
          <w:tcPr>
            <w:tcW w:w="2644" w:type="dxa"/>
          </w:tcPr>
          <w:p w14:paraId="538949BF" w14:textId="3C681492" w:rsidR="00480DD9" w:rsidRPr="00B545BB" w:rsidRDefault="00C115FB" w:rsidP="007B0D52">
            <w:pPr>
              <w:spacing w:before="120" w:after="120"/>
              <w:rPr>
                <w:rFonts w:cstheme="minorHAnsi"/>
                <w:sz w:val="20"/>
                <w:szCs w:val="20"/>
              </w:rPr>
            </w:pPr>
            <w:r w:rsidRPr="00B545BB">
              <w:rPr>
                <w:rFonts w:cstheme="minorHAnsi"/>
                <w:sz w:val="20"/>
                <w:szCs w:val="20"/>
              </w:rPr>
              <w:t>Ing. Jiří Krist</w:t>
            </w:r>
          </w:p>
        </w:tc>
        <w:tc>
          <w:tcPr>
            <w:tcW w:w="2909" w:type="dxa"/>
          </w:tcPr>
          <w:p w14:paraId="54DF07E4" w14:textId="6B292349" w:rsidR="00480DD9" w:rsidRPr="00B545BB" w:rsidRDefault="00C115FB" w:rsidP="007B0D52">
            <w:pPr>
              <w:spacing w:before="120" w:after="120"/>
              <w:rPr>
                <w:rFonts w:cstheme="minorHAnsi"/>
                <w:sz w:val="20"/>
                <w:szCs w:val="20"/>
              </w:rPr>
            </w:pPr>
            <w:r w:rsidRPr="00B545BB">
              <w:rPr>
                <w:rFonts w:cstheme="minorHAnsi"/>
                <w:sz w:val="20"/>
                <w:szCs w:val="20"/>
              </w:rPr>
              <w:t>zástupce MAS</w:t>
            </w:r>
          </w:p>
        </w:tc>
        <w:tc>
          <w:tcPr>
            <w:tcW w:w="3039" w:type="dxa"/>
          </w:tcPr>
          <w:p w14:paraId="0B3E9810" w14:textId="4B6DB765" w:rsidR="00480DD9" w:rsidRPr="00B545BB" w:rsidRDefault="00C115FB" w:rsidP="007B0D52">
            <w:pPr>
              <w:spacing w:before="120" w:after="120"/>
              <w:rPr>
                <w:rFonts w:cstheme="minorHAnsi"/>
                <w:sz w:val="20"/>
                <w:szCs w:val="20"/>
              </w:rPr>
            </w:pPr>
            <w:r w:rsidRPr="00B545BB">
              <w:rPr>
                <w:rFonts w:cstheme="minorHAnsi"/>
                <w:sz w:val="20"/>
                <w:szCs w:val="20"/>
              </w:rPr>
              <w:t>MAS Opavsko z. s.</w:t>
            </w:r>
          </w:p>
        </w:tc>
      </w:tr>
      <w:tr w:rsidR="00480DD9" w:rsidRPr="00480DD9" w14:paraId="5DE16172" w14:textId="77777777" w:rsidTr="00B545BB">
        <w:tc>
          <w:tcPr>
            <w:tcW w:w="470" w:type="dxa"/>
          </w:tcPr>
          <w:p w14:paraId="2067ECE4" w14:textId="5C55BA00" w:rsidR="00480DD9" w:rsidRPr="00B545BB" w:rsidRDefault="00480DD9" w:rsidP="007B0D52">
            <w:pPr>
              <w:spacing w:before="120" w:after="120"/>
              <w:rPr>
                <w:rFonts w:cstheme="minorHAnsi"/>
                <w:sz w:val="20"/>
                <w:szCs w:val="20"/>
              </w:rPr>
            </w:pPr>
            <w:r w:rsidRPr="00B545BB">
              <w:rPr>
                <w:rFonts w:cstheme="minorHAnsi"/>
                <w:sz w:val="20"/>
                <w:szCs w:val="20"/>
              </w:rPr>
              <w:t>16</w:t>
            </w:r>
            <w:r w:rsidR="00B545BB" w:rsidRPr="00B545BB">
              <w:rPr>
                <w:rFonts w:cstheme="minorHAnsi"/>
                <w:sz w:val="20"/>
                <w:szCs w:val="20"/>
              </w:rPr>
              <w:t>.</w:t>
            </w:r>
          </w:p>
        </w:tc>
        <w:tc>
          <w:tcPr>
            <w:tcW w:w="2644" w:type="dxa"/>
          </w:tcPr>
          <w:p w14:paraId="4DF7B8B9" w14:textId="160721A6" w:rsidR="00480DD9" w:rsidRPr="00B545BB" w:rsidRDefault="00C115FB" w:rsidP="007B0D52">
            <w:pPr>
              <w:spacing w:before="120" w:after="120"/>
              <w:rPr>
                <w:rFonts w:cstheme="minorHAnsi"/>
                <w:sz w:val="20"/>
                <w:szCs w:val="20"/>
              </w:rPr>
            </w:pPr>
            <w:r w:rsidRPr="00B545BB">
              <w:rPr>
                <w:rFonts w:cstheme="minorHAnsi"/>
                <w:sz w:val="20"/>
                <w:szCs w:val="20"/>
              </w:rPr>
              <w:t xml:space="preserve">Pavla </w:t>
            </w:r>
            <w:proofErr w:type="spellStart"/>
            <w:r w:rsidRPr="00B545BB">
              <w:rPr>
                <w:rFonts w:cstheme="minorHAnsi"/>
                <w:sz w:val="20"/>
                <w:szCs w:val="20"/>
              </w:rPr>
              <w:t>Bělehrádková</w:t>
            </w:r>
            <w:proofErr w:type="spellEnd"/>
          </w:p>
        </w:tc>
        <w:tc>
          <w:tcPr>
            <w:tcW w:w="2909" w:type="dxa"/>
          </w:tcPr>
          <w:p w14:paraId="33767F81" w14:textId="243B9571" w:rsidR="00480DD9" w:rsidRPr="00B545BB" w:rsidRDefault="00C115FB" w:rsidP="007B0D52">
            <w:pPr>
              <w:spacing w:before="120" w:after="120"/>
              <w:rPr>
                <w:rFonts w:cstheme="minorHAnsi"/>
                <w:sz w:val="20"/>
                <w:szCs w:val="20"/>
              </w:rPr>
            </w:pPr>
            <w:r w:rsidRPr="00B545BB">
              <w:rPr>
                <w:rFonts w:cstheme="minorHAnsi"/>
                <w:sz w:val="20"/>
                <w:szCs w:val="20"/>
              </w:rPr>
              <w:t>zástupce MAS</w:t>
            </w:r>
          </w:p>
        </w:tc>
        <w:tc>
          <w:tcPr>
            <w:tcW w:w="3039" w:type="dxa"/>
          </w:tcPr>
          <w:p w14:paraId="640639B9" w14:textId="03E1F8E8" w:rsidR="00480DD9" w:rsidRPr="00B545BB" w:rsidRDefault="00C115FB" w:rsidP="007B0D52">
            <w:pPr>
              <w:spacing w:before="120" w:after="120"/>
              <w:rPr>
                <w:rFonts w:cstheme="minorHAnsi"/>
                <w:sz w:val="20"/>
                <w:szCs w:val="20"/>
              </w:rPr>
            </w:pPr>
            <w:r w:rsidRPr="00B545BB">
              <w:rPr>
                <w:rFonts w:cstheme="minorHAnsi"/>
                <w:sz w:val="20"/>
                <w:szCs w:val="20"/>
              </w:rPr>
              <w:t>MAS Regionu Poodří</w:t>
            </w:r>
            <w:r w:rsidR="00B40FE0">
              <w:rPr>
                <w:rFonts w:cstheme="minorHAnsi"/>
                <w:sz w:val="20"/>
                <w:szCs w:val="20"/>
              </w:rPr>
              <w:t>, z. s.</w:t>
            </w:r>
          </w:p>
        </w:tc>
      </w:tr>
      <w:tr w:rsidR="00480DD9" w:rsidRPr="00480DD9" w14:paraId="1B67118D" w14:textId="77777777" w:rsidTr="00B545BB">
        <w:tc>
          <w:tcPr>
            <w:tcW w:w="470" w:type="dxa"/>
          </w:tcPr>
          <w:p w14:paraId="2A643A31" w14:textId="5FCD822B" w:rsidR="00480DD9" w:rsidRPr="00B545BB" w:rsidRDefault="00480DD9" w:rsidP="007B0D52">
            <w:pPr>
              <w:spacing w:before="120" w:after="120"/>
              <w:rPr>
                <w:rFonts w:cstheme="minorHAnsi"/>
                <w:sz w:val="20"/>
                <w:szCs w:val="20"/>
              </w:rPr>
            </w:pPr>
            <w:r w:rsidRPr="00B545BB">
              <w:rPr>
                <w:rFonts w:cstheme="minorHAnsi"/>
                <w:sz w:val="20"/>
                <w:szCs w:val="20"/>
              </w:rPr>
              <w:t>17</w:t>
            </w:r>
            <w:r w:rsidR="00B545BB" w:rsidRPr="00B545BB">
              <w:rPr>
                <w:rFonts w:cstheme="minorHAnsi"/>
                <w:sz w:val="20"/>
                <w:szCs w:val="20"/>
              </w:rPr>
              <w:t>.</w:t>
            </w:r>
          </w:p>
        </w:tc>
        <w:tc>
          <w:tcPr>
            <w:tcW w:w="2644" w:type="dxa"/>
          </w:tcPr>
          <w:p w14:paraId="6219333B" w14:textId="58C51F9A" w:rsidR="00480DD9" w:rsidRPr="00B545BB" w:rsidRDefault="00C115FB" w:rsidP="007B0D52">
            <w:pPr>
              <w:spacing w:before="120" w:after="120"/>
              <w:rPr>
                <w:rFonts w:cstheme="minorHAnsi"/>
                <w:sz w:val="20"/>
                <w:szCs w:val="20"/>
              </w:rPr>
            </w:pPr>
            <w:r w:rsidRPr="00B545BB">
              <w:rPr>
                <w:rFonts w:cstheme="minorHAnsi"/>
                <w:sz w:val="20"/>
                <w:szCs w:val="20"/>
              </w:rPr>
              <w:t>Mgr. Iva Chadzipanajotidisová</w:t>
            </w:r>
          </w:p>
        </w:tc>
        <w:tc>
          <w:tcPr>
            <w:tcW w:w="2909" w:type="dxa"/>
          </w:tcPr>
          <w:p w14:paraId="7BCF3892" w14:textId="3EA48011" w:rsidR="00480DD9" w:rsidRPr="00AA027C" w:rsidRDefault="004D47B3" w:rsidP="007B0D52">
            <w:pPr>
              <w:spacing w:before="120" w:after="120"/>
              <w:rPr>
                <w:rFonts w:cstheme="minorHAnsi"/>
                <w:sz w:val="20"/>
                <w:szCs w:val="20"/>
              </w:rPr>
            </w:pPr>
            <w:r w:rsidRPr="00AA027C">
              <w:rPr>
                <w:rFonts w:cstheme="minorHAnsi"/>
                <w:sz w:val="20"/>
                <w:szCs w:val="20"/>
              </w:rPr>
              <w:t>vedení škol, pedagogové</w:t>
            </w:r>
          </w:p>
        </w:tc>
        <w:tc>
          <w:tcPr>
            <w:tcW w:w="3039" w:type="dxa"/>
          </w:tcPr>
          <w:p w14:paraId="78898EB8" w14:textId="77777777" w:rsidR="00480DD9" w:rsidRPr="00AA027C" w:rsidRDefault="00C115FB" w:rsidP="007B0D52">
            <w:pPr>
              <w:spacing w:before="120" w:after="120"/>
              <w:rPr>
                <w:rFonts w:cstheme="minorHAnsi"/>
                <w:sz w:val="20"/>
                <w:szCs w:val="20"/>
              </w:rPr>
            </w:pPr>
            <w:r w:rsidRPr="00AA027C">
              <w:rPr>
                <w:rFonts w:cstheme="minorHAnsi"/>
                <w:sz w:val="20"/>
                <w:szCs w:val="20"/>
              </w:rPr>
              <w:t xml:space="preserve">Mateřská škola Ostrava, Hornická </w:t>
            </w:r>
            <w:proofErr w:type="gramStart"/>
            <w:r w:rsidRPr="00AA027C">
              <w:rPr>
                <w:rFonts w:cstheme="minorHAnsi"/>
                <w:sz w:val="20"/>
                <w:szCs w:val="20"/>
              </w:rPr>
              <w:t>43A</w:t>
            </w:r>
            <w:proofErr w:type="gramEnd"/>
            <w:r w:rsidRPr="00AA027C">
              <w:rPr>
                <w:rFonts w:cstheme="minorHAnsi"/>
                <w:sz w:val="20"/>
                <w:szCs w:val="20"/>
              </w:rPr>
              <w:t>, p. o.</w:t>
            </w:r>
          </w:p>
          <w:p w14:paraId="57BA2695" w14:textId="6E928488" w:rsidR="00FB3A27" w:rsidRPr="00AA027C" w:rsidRDefault="00FB3A27" w:rsidP="007B0D52">
            <w:pPr>
              <w:spacing w:before="120" w:after="120"/>
              <w:rPr>
                <w:rFonts w:cstheme="minorHAnsi"/>
                <w:sz w:val="20"/>
                <w:szCs w:val="20"/>
              </w:rPr>
            </w:pPr>
            <w:r w:rsidRPr="00AA027C">
              <w:rPr>
                <w:rFonts w:cstheme="minorHAnsi"/>
                <w:sz w:val="20"/>
                <w:szCs w:val="20"/>
              </w:rPr>
              <w:t>PS pro předškolní vzdělávání a</w:t>
            </w:r>
            <w:r w:rsidR="00BA03A1">
              <w:rPr>
                <w:rFonts w:cstheme="minorHAnsi"/>
                <w:sz w:val="20"/>
                <w:szCs w:val="20"/>
              </w:rPr>
              <w:t> </w:t>
            </w:r>
            <w:r w:rsidRPr="00AA027C">
              <w:rPr>
                <w:rFonts w:cstheme="minorHAnsi"/>
                <w:sz w:val="20"/>
                <w:szCs w:val="20"/>
              </w:rPr>
              <w:t>péči</w:t>
            </w:r>
          </w:p>
        </w:tc>
      </w:tr>
      <w:tr w:rsidR="00480DD9" w:rsidRPr="00480DD9" w14:paraId="0A589EA8" w14:textId="77777777" w:rsidTr="00B545BB">
        <w:tc>
          <w:tcPr>
            <w:tcW w:w="470" w:type="dxa"/>
          </w:tcPr>
          <w:p w14:paraId="5C190585" w14:textId="6A07823C" w:rsidR="00480DD9" w:rsidRPr="00B545BB" w:rsidRDefault="00480DD9" w:rsidP="007B0D52">
            <w:pPr>
              <w:spacing w:before="120" w:after="120"/>
              <w:rPr>
                <w:rFonts w:cstheme="minorHAnsi"/>
                <w:sz w:val="20"/>
                <w:szCs w:val="20"/>
              </w:rPr>
            </w:pPr>
            <w:r w:rsidRPr="00B545BB">
              <w:rPr>
                <w:rFonts w:cstheme="minorHAnsi"/>
                <w:sz w:val="20"/>
                <w:szCs w:val="20"/>
              </w:rPr>
              <w:t>18</w:t>
            </w:r>
            <w:r w:rsidR="00B545BB" w:rsidRPr="00B545BB">
              <w:rPr>
                <w:rFonts w:cstheme="minorHAnsi"/>
                <w:sz w:val="20"/>
                <w:szCs w:val="20"/>
              </w:rPr>
              <w:t>.</w:t>
            </w:r>
          </w:p>
        </w:tc>
        <w:tc>
          <w:tcPr>
            <w:tcW w:w="2644" w:type="dxa"/>
          </w:tcPr>
          <w:p w14:paraId="46F59B1A" w14:textId="5B69ACD6" w:rsidR="00480DD9" w:rsidRPr="00B545BB" w:rsidRDefault="00C115FB" w:rsidP="007B0D52">
            <w:pPr>
              <w:spacing w:before="120" w:after="120"/>
              <w:rPr>
                <w:rFonts w:cstheme="minorHAnsi"/>
                <w:sz w:val="20"/>
                <w:szCs w:val="20"/>
              </w:rPr>
            </w:pPr>
            <w:r w:rsidRPr="00B545BB">
              <w:rPr>
                <w:rFonts w:cstheme="minorHAnsi"/>
                <w:sz w:val="20"/>
                <w:szCs w:val="20"/>
              </w:rPr>
              <w:t>Mgr. Petra Neuwirthová</w:t>
            </w:r>
          </w:p>
        </w:tc>
        <w:tc>
          <w:tcPr>
            <w:tcW w:w="2909" w:type="dxa"/>
          </w:tcPr>
          <w:p w14:paraId="0D3AE4E5" w14:textId="77777777" w:rsidR="00480DD9" w:rsidRDefault="004D47B3" w:rsidP="007B0D52">
            <w:pPr>
              <w:spacing w:before="120" w:after="120"/>
              <w:rPr>
                <w:rFonts w:cstheme="minorHAnsi"/>
                <w:sz w:val="20"/>
                <w:szCs w:val="20"/>
              </w:rPr>
            </w:pPr>
            <w:r w:rsidRPr="00AA027C">
              <w:rPr>
                <w:rFonts w:cstheme="minorHAnsi"/>
                <w:sz w:val="20"/>
                <w:szCs w:val="20"/>
              </w:rPr>
              <w:t>zástupce zřizovatelů škol</w:t>
            </w:r>
          </w:p>
          <w:p w14:paraId="574C21D7" w14:textId="2490E3F1" w:rsidR="008C6DA6" w:rsidRPr="00AA027C" w:rsidRDefault="008C6DA6" w:rsidP="007B0D52">
            <w:pPr>
              <w:spacing w:before="120" w:after="120"/>
              <w:rPr>
                <w:rFonts w:cstheme="minorHAnsi"/>
                <w:sz w:val="20"/>
                <w:szCs w:val="20"/>
              </w:rPr>
            </w:pPr>
          </w:p>
        </w:tc>
        <w:tc>
          <w:tcPr>
            <w:tcW w:w="3039" w:type="dxa"/>
          </w:tcPr>
          <w:p w14:paraId="217A68AC" w14:textId="4B691364" w:rsidR="00480DD9" w:rsidRPr="00AA027C" w:rsidRDefault="00C115FB" w:rsidP="007B0D52">
            <w:pPr>
              <w:spacing w:before="120" w:after="120"/>
              <w:rPr>
                <w:rFonts w:cstheme="minorHAnsi"/>
                <w:sz w:val="20"/>
                <w:szCs w:val="20"/>
              </w:rPr>
            </w:pPr>
            <w:r w:rsidRPr="00AA027C">
              <w:rPr>
                <w:rFonts w:cstheme="minorHAnsi"/>
                <w:sz w:val="20"/>
                <w:szCs w:val="20"/>
              </w:rPr>
              <w:t xml:space="preserve">statutární město Ostrava – </w:t>
            </w:r>
            <w:proofErr w:type="spellStart"/>
            <w:r w:rsidRPr="00AA027C">
              <w:rPr>
                <w:rFonts w:cstheme="minorHAnsi"/>
                <w:sz w:val="20"/>
                <w:szCs w:val="20"/>
              </w:rPr>
              <w:t>M</w:t>
            </w:r>
            <w:r w:rsidR="00AA027C" w:rsidRPr="00AA027C">
              <w:rPr>
                <w:rFonts w:cstheme="minorHAnsi"/>
                <w:sz w:val="20"/>
                <w:szCs w:val="20"/>
              </w:rPr>
              <w:t>Ob</w:t>
            </w:r>
            <w:proofErr w:type="spellEnd"/>
            <w:r w:rsidRPr="00AA027C">
              <w:rPr>
                <w:rFonts w:cstheme="minorHAnsi"/>
                <w:sz w:val="20"/>
                <w:szCs w:val="20"/>
              </w:rPr>
              <w:t xml:space="preserve"> Slezská Ostrava</w:t>
            </w:r>
          </w:p>
          <w:p w14:paraId="1EBB1671" w14:textId="1523E31B" w:rsidR="00FB3A27" w:rsidRPr="00AA027C" w:rsidRDefault="00FB3A27" w:rsidP="007B0D52">
            <w:pPr>
              <w:spacing w:before="120" w:after="120"/>
              <w:rPr>
                <w:rFonts w:cstheme="minorHAnsi"/>
                <w:sz w:val="20"/>
                <w:szCs w:val="20"/>
              </w:rPr>
            </w:pPr>
            <w:r w:rsidRPr="00AA027C">
              <w:rPr>
                <w:rFonts w:cstheme="minorHAnsi"/>
                <w:sz w:val="20"/>
                <w:szCs w:val="20"/>
              </w:rPr>
              <w:t>PS pro rovné příležitosti</w:t>
            </w:r>
          </w:p>
        </w:tc>
      </w:tr>
      <w:tr w:rsidR="00480DD9" w:rsidRPr="00480DD9" w14:paraId="58112D53" w14:textId="77777777" w:rsidTr="00B545BB">
        <w:tc>
          <w:tcPr>
            <w:tcW w:w="470" w:type="dxa"/>
          </w:tcPr>
          <w:p w14:paraId="04CB4FF4" w14:textId="3D1C371A" w:rsidR="00480DD9" w:rsidRPr="00B545BB" w:rsidRDefault="00480DD9" w:rsidP="007B0D52">
            <w:pPr>
              <w:spacing w:before="120" w:after="120"/>
              <w:rPr>
                <w:rFonts w:cstheme="minorHAnsi"/>
                <w:sz w:val="20"/>
                <w:szCs w:val="20"/>
              </w:rPr>
            </w:pPr>
            <w:r w:rsidRPr="00B545BB">
              <w:rPr>
                <w:rFonts w:cstheme="minorHAnsi"/>
                <w:sz w:val="20"/>
                <w:szCs w:val="20"/>
              </w:rPr>
              <w:t>19</w:t>
            </w:r>
            <w:r w:rsidR="00B545BB" w:rsidRPr="00B545BB">
              <w:rPr>
                <w:rFonts w:cstheme="minorHAnsi"/>
                <w:sz w:val="20"/>
                <w:szCs w:val="20"/>
              </w:rPr>
              <w:t>.</w:t>
            </w:r>
          </w:p>
        </w:tc>
        <w:tc>
          <w:tcPr>
            <w:tcW w:w="2644" w:type="dxa"/>
          </w:tcPr>
          <w:p w14:paraId="06C6EA9B" w14:textId="269A1852" w:rsidR="00480DD9" w:rsidRPr="00B545BB" w:rsidRDefault="00C115FB" w:rsidP="007B0D52">
            <w:pPr>
              <w:spacing w:before="120" w:after="120"/>
              <w:rPr>
                <w:rFonts w:cstheme="minorHAnsi"/>
                <w:sz w:val="20"/>
                <w:szCs w:val="20"/>
              </w:rPr>
            </w:pPr>
            <w:r w:rsidRPr="00B545BB">
              <w:rPr>
                <w:rFonts w:cstheme="minorHAnsi"/>
                <w:sz w:val="20"/>
                <w:szCs w:val="20"/>
              </w:rPr>
              <w:t xml:space="preserve">Mgr. Věra </w:t>
            </w:r>
            <w:proofErr w:type="spellStart"/>
            <w:r w:rsidRPr="00B545BB">
              <w:rPr>
                <w:rFonts w:cstheme="minorHAnsi"/>
                <w:sz w:val="20"/>
                <w:szCs w:val="20"/>
              </w:rPr>
              <w:t>Rymiecová</w:t>
            </w:r>
            <w:proofErr w:type="spellEnd"/>
          </w:p>
        </w:tc>
        <w:tc>
          <w:tcPr>
            <w:tcW w:w="2909" w:type="dxa"/>
          </w:tcPr>
          <w:p w14:paraId="39DAC088" w14:textId="46D4BE24" w:rsidR="004D47B3" w:rsidRPr="00AA027C" w:rsidRDefault="004D47B3" w:rsidP="007B0D52">
            <w:pPr>
              <w:spacing w:before="120" w:after="120"/>
              <w:rPr>
                <w:rFonts w:cstheme="minorHAnsi"/>
                <w:sz w:val="20"/>
                <w:szCs w:val="20"/>
              </w:rPr>
            </w:pPr>
            <w:r w:rsidRPr="00AA027C">
              <w:rPr>
                <w:rFonts w:cstheme="minorHAnsi"/>
                <w:sz w:val="20"/>
                <w:szCs w:val="20"/>
              </w:rPr>
              <w:t>vedení škol, pedagogové</w:t>
            </w:r>
          </w:p>
          <w:p w14:paraId="1823012C" w14:textId="65855849" w:rsidR="00480DD9" w:rsidRPr="00AA027C" w:rsidRDefault="00480DD9" w:rsidP="007B0D52">
            <w:pPr>
              <w:spacing w:before="120" w:after="120"/>
              <w:rPr>
                <w:rFonts w:cstheme="minorHAnsi"/>
                <w:sz w:val="20"/>
                <w:szCs w:val="20"/>
              </w:rPr>
            </w:pPr>
          </w:p>
        </w:tc>
        <w:tc>
          <w:tcPr>
            <w:tcW w:w="3039" w:type="dxa"/>
          </w:tcPr>
          <w:p w14:paraId="2E07E821" w14:textId="170C2486" w:rsidR="00480DD9" w:rsidRPr="00AA027C" w:rsidRDefault="00C115FB" w:rsidP="00C115FB">
            <w:pPr>
              <w:spacing w:before="120" w:after="120"/>
              <w:rPr>
                <w:rFonts w:cstheme="minorHAnsi"/>
                <w:sz w:val="20"/>
                <w:szCs w:val="20"/>
              </w:rPr>
            </w:pPr>
            <w:r w:rsidRPr="00AA027C">
              <w:rPr>
                <w:rFonts w:cstheme="minorHAnsi"/>
                <w:sz w:val="20"/>
                <w:szCs w:val="20"/>
              </w:rPr>
              <w:t xml:space="preserve">Základní škola a mateřská škola Ostrava-Hrabůvka, Krestova </w:t>
            </w:r>
            <w:proofErr w:type="gramStart"/>
            <w:r w:rsidRPr="00AA027C">
              <w:rPr>
                <w:rFonts w:cstheme="minorHAnsi"/>
                <w:sz w:val="20"/>
                <w:szCs w:val="20"/>
              </w:rPr>
              <w:t>36A</w:t>
            </w:r>
            <w:proofErr w:type="gramEnd"/>
            <w:r w:rsidRPr="00AA027C">
              <w:rPr>
                <w:rFonts w:cstheme="minorHAnsi"/>
                <w:sz w:val="20"/>
                <w:szCs w:val="20"/>
              </w:rPr>
              <w:t>, p</w:t>
            </w:r>
            <w:r w:rsidR="003B2E73">
              <w:rPr>
                <w:rFonts w:cstheme="minorHAnsi"/>
                <w:sz w:val="20"/>
                <w:szCs w:val="20"/>
              </w:rPr>
              <w:t>. o.</w:t>
            </w:r>
          </w:p>
          <w:p w14:paraId="11F0A5B1" w14:textId="1CCC4978" w:rsidR="00FB3A27" w:rsidRPr="00AA027C" w:rsidRDefault="00FB3A27" w:rsidP="00C115FB">
            <w:pPr>
              <w:spacing w:before="120" w:after="120"/>
              <w:rPr>
                <w:rFonts w:cstheme="minorHAnsi"/>
                <w:sz w:val="20"/>
                <w:szCs w:val="20"/>
              </w:rPr>
            </w:pPr>
            <w:r w:rsidRPr="00AA027C">
              <w:rPr>
                <w:rFonts w:cstheme="minorHAnsi"/>
                <w:sz w:val="20"/>
                <w:szCs w:val="20"/>
              </w:rPr>
              <w:t xml:space="preserve">PS pro </w:t>
            </w:r>
            <w:r w:rsidRPr="00AA027C">
              <w:rPr>
                <w:rFonts w:cstheme="minorHAnsi"/>
                <w:sz w:val="18"/>
                <w:szCs w:val="18"/>
              </w:rPr>
              <w:t xml:space="preserve">podporu moderních </w:t>
            </w:r>
            <w:proofErr w:type="spellStart"/>
            <w:r w:rsidRPr="00AA027C">
              <w:rPr>
                <w:rFonts w:cstheme="minorHAnsi"/>
                <w:sz w:val="18"/>
                <w:szCs w:val="18"/>
              </w:rPr>
              <w:t>didakt</w:t>
            </w:r>
            <w:proofErr w:type="spellEnd"/>
            <w:r w:rsidRPr="00AA027C">
              <w:rPr>
                <w:rFonts w:cstheme="minorHAnsi"/>
                <w:sz w:val="18"/>
                <w:szCs w:val="18"/>
              </w:rPr>
              <w:t xml:space="preserve">. forem vedoucích k rozvoji </w:t>
            </w:r>
            <w:proofErr w:type="spellStart"/>
            <w:r w:rsidRPr="00AA027C">
              <w:rPr>
                <w:rFonts w:cstheme="minorHAnsi"/>
                <w:sz w:val="18"/>
                <w:szCs w:val="18"/>
              </w:rPr>
              <w:t>klíčov</w:t>
            </w:r>
            <w:proofErr w:type="spellEnd"/>
            <w:r w:rsidRPr="00AA027C">
              <w:rPr>
                <w:rFonts w:cstheme="minorHAnsi"/>
                <w:sz w:val="18"/>
                <w:szCs w:val="18"/>
              </w:rPr>
              <w:t>. kompetencí</w:t>
            </w:r>
          </w:p>
        </w:tc>
      </w:tr>
      <w:tr w:rsidR="00480DD9" w:rsidRPr="00480DD9" w14:paraId="38819621" w14:textId="77777777" w:rsidTr="00B545BB">
        <w:tc>
          <w:tcPr>
            <w:tcW w:w="470" w:type="dxa"/>
          </w:tcPr>
          <w:p w14:paraId="2604A192" w14:textId="7E7AAB38" w:rsidR="00480DD9" w:rsidRPr="00B545BB" w:rsidRDefault="00480DD9" w:rsidP="007B0D52">
            <w:pPr>
              <w:spacing w:before="120" w:after="120"/>
              <w:rPr>
                <w:rFonts w:cstheme="minorHAnsi"/>
                <w:sz w:val="20"/>
                <w:szCs w:val="20"/>
              </w:rPr>
            </w:pPr>
            <w:r w:rsidRPr="00B545BB">
              <w:rPr>
                <w:rFonts w:cstheme="minorHAnsi"/>
                <w:sz w:val="20"/>
                <w:szCs w:val="20"/>
              </w:rPr>
              <w:t>20</w:t>
            </w:r>
            <w:r w:rsidR="00B545BB" w:rsidRPr="00B545BB">
              <w:rPr>
                <w:rFonts w:cstheme="minorHAnsi"/>
                <w:sz w:val="20"/>
                <w:szCs w:val="20"/>
              </w:rPr>
              <w:t>.</w:t>
            </w:r>
          </w:p>
        </w:tc>
        <w:tc>
          <w:tcPr>
            <w:tcW w:w="2644" w:type="dxa"/>
          </w:tcPr>
          <w:p w14:paraId="1AB71E68" w14:textId="5F75F80B" w:rsidR="00480DD9" w:rsidRPr="00B545BB" w:rsidRDefault="00C115FB" w:rsidP="007B0D52">
            <w:pPr>
              <w:spacing w:before="120" w:after="120"/>
              <w:rPr>
                <w:rFonts w:cstheme="minorHAnsi"/>
                <w:sz w:val="20"/>
                <w:szCs w:val="20"/>
              </w:rPr>
            </w:pPr>
            <w:r w:rsidRPr="00B545BB">
              <w:rPr>
                <w:rFonts w:cstheme="minorHAnsi"/>
                <w:sz w:val="20"/>
                <w:szCs w:val="20"/>
              </w:rPr>
              <w:t>Ing. Milan Chalupa</w:t>
            </w:r>
          </w:p>
        </w:tc>
        <w:tc>
          <w:tcPr>
            <w:tcW w:w="2909" w:type="dxa"/>
          </w:tcPr>
          <w:p w14:paraId="3C7726F3" w14:textId="6A8F3614" w:rsidR="004D47B3" w:rsidRPr="00AA027C" w:rsidRDefault="004D47B3" w:rsidP="007B0D52">
            <w:pPr>
              <w:spacing w:before="120" w:after="120"/>
              <w:rPr>
                <w:rFonts w:cstheme="minorHAnsi"/>
                <w:sz w:val="20"/>
                <w:szCs w:val="20"/>
              </w:rPr>
            </w:pPr>
            <w:r w:rsidRPr="00AA027C">
              <w:rPr>
                <w:rFonts w:cstheme="minorHAnsi"/>
                <w:sz w:val="20"/>
                <w:szCs w:val="20"/>
              </w:rPr>
              <w:t>vedení škol, pedagogové</w:t>
            </w:r>
            <w:r w:rsidR="00FB3A27" w:rsidRPr="00AA027C">
              <w:rPr>
                <w:rFonts w:cstheme="minorHAnsi"/>
                <w:sz w:val="20"/>
                <w:szCs w:val="20"/>
              </w:rPr>
              <w:t xml:space="preserve"> </w:t>
            </w:r>
          </w:p>
          <w:p w14:paraId="7E163061" w14:textId="4798CA27" w:rsidR="00480DD9" w:rsidRPr="00AA027C" w:rsidRDefault="00480DD9" w:rsidP="007B0D52">
            <w:pPr>
              <w:spacing w:before="120" w:after="120"/>
              <w:rPr>
                <w:rFonts w:cstheme="minorHAnsi"/>
                <w:sz w:val="20"/>
                <w:szCs w:val="20"/>
              </w:rPr>
            </w:pPr>
          </w:p>
        </w:tc>
        <w:tc>
          <w:tcPr>
            <w:tcW w:w="3039" w:type="dxa"/>
          </w:tcPr>
          <w:p w14:paraId="42885BBE" w14:textId="3E9F1BD4" w:rsidR="00480DD9" w:rsidRPr="00AA027C" w:rsidRDefault="00C115FB" w:rsidP="007B0D52">
            <w:pPr>
              <w:spacing w:before="120" w:after="120"/>
              <w:rPr>
                <w:rFonts w:cstheme="minorHAnsi"/>
                <w:sz w:val="20"/>
                <w:szCs w:val="20"/>
              </w:rPr>
            </w:pPr>
            <w:r w:rsidRPr="00AA027C">
              <w:rPr>
                <w:rFonts w:cstheme="minorHAnsi"/>
                <w:sz w:val="20"/>
                <w:szCs w:val="20"/>
              </w:rPr>
              <w:t>Základní škola, Ostrava – Poruba, J. Šoupala 1609, p</w:t>
            </w:r>
            <w:r w:rsidR="003B2E73">
              <w:rPr>
                <w:rFonts w:cstheme="minorHAnsi"/>
                <w:sz w:val="20"/>
                <w:szCs w:val="20"/>
              </w:rPr>
              <w:t>.</w:t>
            </w:r>
            <w:r w:rsidRPr="00AA027C">
              <w:rPr>
                <w:rFonts w:cstheme="minorHAnsi"/>
                <w:sz w:val="20"/>
                <w:szCs w:val="20"/>
              </w:rPr>
              <w:t xml:space="preserve"> o</w:t>
            </w:r>
            <w:r w:rsidR="003B2E73">
              <w:rPr>
                <w:rFonts w:cstheme="minorHAnsi"/>
                <w:sz w:val="20"/>
                <w:szCs w:val="20"/>
              </w:rPr>
              <w:t>.</w:t>
            </w:r>
          </w:p>
          <w:p w14:paraId="344AE6B6" w14:textId="5C8CCCEA" w:rsidR="00FB3A27" w:rsidRPr="00AA027C" w:rsidRDefault="00FB3A27" w:rsidP="007B0D52">
            <w:pPr>
              <w:spacing w:before="120" w:after="120"/>
              <w:rPr>
                <w:rFonts w:cstheme="minorHAnsi"/>
                <w:sz w:val="20"/>
                <w:szCs w:val="20"/>
              </w:rPr>
            </w:pPr>
            <w:r w:rsidRPr="00AA027C">
              <w:rPr>
                <w:rFonts w:cstheme="minorHAnsi"/>
                <w:sz w:val="20"/>
                <w:szCs w:val="20"/>
              </w:rPr>
              <w:t>PS kompetence pro život</w:t>
            </w:r>
          </w:p>
        </w:tc>
      </w:tr>
      <w:tr w:rsidR="00480DD9" w:rsidRPr="00480DD9" w14:paraId="6BA8D092" w14:textId="77777777" w:rsidTr="00B545BB">
        <w:tc>
          <w:tcPr>
            <w:tcW w:w="470" w:type="dxa"/>
          </w:tcPr>
          <w:p w14:paraId="5E694ACD" w14:textId="43078E30" w:rsidR="00480DD9" w:rsidRPr="00B545BB" w:rsidRDefault="00480DD9" w:rsidP="007B0D52">
            <w:pPr>
              <w:spacing w:before="120" w:after="120"/>
              <w:rPr>
                <w:rFonts w:cstheme="minorHAnsi"/>
                <w:sz w:val="20"/>
                <w:szCs w:val="20"/>
              </w:rPr>
            </w:pPr>
            <w:r w:rsidRPr="00B545BB">
              <w:rPr>
                <w:rFonts w:cstheme="minorHAnsi"/>
                <w:sz w:val="20"/>
                <w:szCs w:val="20"/>
              </w:rPr>
              <w:t>21</w:t>
            </w:r>
            <w:r w:rsidR="00B545BB" w:rsidRPr="00B545BB">
              <w:rPr>
                <w:rFonts w:cstheme="minorHAnsi"/>
                <w:sz w:val="20"/>
                <w:szCs w:val="20"/>
              </w:rPr>
              <w:t>.</w:t>
            </w:r>
          </w:p>
        </w:tc>
        <w:tc>
          <w:tcPr>
            <w:tcW w:w="2644" w:type="dxa"/>
          </w:tcPr>
          <w:p w14:paraId="08677A03" w14:textId="7B05DE86" w:rsidR="00480DD9" w:rsidRPr="00B545BB" w:rsidRDefault="00C115FB" w:rsidP="007B0D52">
            <w:pPr>
              <w:spacing w:before="120" w:after="120"/>
              <w:rPr>
                <w:rFonts w:cstheme="minorHAnsi"/>
                <w:sz w:val="20"/>
                <w:szCs w:val="20"/>
              </w:rPr>
            </w:pPr>
            <w:r w:rsidRPr="00B545BB">
              <w:rPr>
                <w:rFonts w:cstheme="minorHAnsi"/>
                <w:sz w:val="20"/>
                <w:szCs w:val="20"/>
              </w:rPr>
              <w:t>doc. Mgr. Dani</w:t>
            </w:r>
            <w:r w:rsidR="00A769F5">
              <w:rPr>
                <w:rFonts w:cstheme="minorHAnsi"/>
                <w:sz w:val="20"/>
                <w:szCs w:val="20"/>
              </w:rPr>
              <w:t>el</w:t>
            </w:r>
            <w:r w:rsidRPr="00B545BB">
              <w:rPr>
                <w:rFonts w:cstheme="minorHAnsi"/>
                <w:sz w:val="20"/>
                <w:szCs w:val="20"/>
              </w:rPr>
              <w:t xml:space="preserve"> Jandačka, PhD.</w:t>
            </w:r>
          </w:p>
        </w:tc>
        <w:tc>
          <w:tcPr>
            <w:tcW w:w="2909" w:type="dxa"/>
          </w:tcPr>
          <w:p w14:paraId="04C068E9" w14:textId="6915C12B" w:rsidR="00480DD9" w:rsidRPr="00B545BB" w:rsidRDefault="00C115FB" w:rsidP="007B0D52">
            <w:pPr>
              <w:spacing w:before="120" w:after="120"/>
              <w:rPr>
                <w:rFonts w:cstheme="minorHAnsi"/>
                <w:sz w:val="20"/>
                <w:szCs w:val="20"/>
              </w:rPr>
            </w:pPr>
            <w:r w:rsidRPr="00B545BB">
              <w:rPr>
                <w:rFonts w:cstheme="minorHAnsi"/>
                <w:sz w:val="20"/>
                <w:szCs w:val="20"/>
              </w:rPr>
              <w:t>zástupce VŠ</w:t>
            </w:r>
          </w:p>
        </w:tc>
        <w:tc>
          <w:tcPr>
            <w:tcW w:w="3039" w:type="dxa"/>
          </w:tcPr>
          <w:p w14:paraId="64855F60" w14:textId="48A6E8BD" w:rsidR="00480DD9" w:rsidRPr="00B545BB" w:rsidRDefault="00BB45F3" w:rsidP="007B0D52">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480DD9" w:rsidRPr="00480DD9" w14:paraId="5FF4B350" w14:textId="77777777" w:rsidTr="00B545BB">
        <w:tc>
          <w:tcPr>
            <w:tcW w:w="470" w:type="dxa"/>
          </w:tcPr>
          <w:p w14:paraId="4656640E" w14:textId="13E6913F" w:rsidR="00480DD9" w:rsidRPr="00B545BB" w:rsidRDefault="00480DD9" w:rsidP="007B0D52">
            <w:pPr>
              <w:spacing w:before="120" w:after="120"/>
              <w:rPr>
                <w:rFonts w:cstheme="minorHAnsi"/>
                <w:sz w:val="20"/>
                <w:szCs w:val="20"/>
              </w:rPr>
            </w:pPr>
            <w:r w:rsidRPr="00B545BB">
              <w:rPr>
                <w:rFonts w:cstheme="minorHAnsi"/>
                <w:sz w:val="20"/>
                <w:szCs w:val="20"/>
              </w:rPr>
              <w:t>22</w:t>
            </w:r>
            <w:r w:rsidR="00B545BB" w:rsidRPr="00B545BB">
              <w:rPr>
                <w:rFonts w:cstheme="minorHAnsi"/>
                <w:sz w:val="20"/>
                <w:szCs w:val="20"/>
              </w:rPr>
              <w:t>.</w:t>
            </w:r>
          </w:p>
        </w:tc>
        <w:tc>
          <w:tcPr>
            <w:tcW w:w="2644" w:type="dxa"/>
          </w:tcPr>
          <w:p w14:paraId="7B494007" w14:textId="2074ADEB" w:rsidR="00480DD9" w:rsidRPr="00B545BB" w:rsidRDefault="00C115FB" w:rsidP="007B0D52">
            <w:pPr>
              <w:spacing w:before="120" w:after="120"/>
              <w:rPr>
                <w:rFonts w:cstheme="minorHAnsi"/>
                <w:sz w:val="20"/>
                <w:szCs w:val="20"/>
              </w:rPr>
            </w:pPr>
            <w:r w:rsidRPr="00B545BB">
              <w:rPr>
                <w:rFonts w:cstheme="minorHAnsi"/>
                <w:sz w:val="20"/>
                <w:szCs w:val="20"/>
              </w:rPr>
              <w:t>Ing. Jiří Arleth</w:t>
            </w:r>
          </w:p>
        </w:tc>
        <w:tc>
          <w:tcPr>
            <w:tcW w:w="2909" w:type="dxa"/>
          </w:tcPr>
          <w:p w14:paraId="442A4FAB" w14:textId="6E7B4343" w:rsidR="00480DD9" w:rsidRPr="00B545BB" w:rsidRDefault="00C115FB" w:rsidP="007B0D52">
            <w:pPr>
              <w:spacing w:before="120" w:after="120"/>
              <w:rPr>
                <w:rFonts w:cstheme="minorHAnsi"/>
                <w:sz w:val="20"/>
                <w:szCs w:val="20"/>
              </w:rPr>
            </w:pPr>
            <w:r w:rsidRPr="00B545BB">
              <w:rPr>
                <w:rFonts w:cstheme="minorHAnsi"/>
                <w:sz w:val="20"/>
                <w:szCs w:val="20"/>
              </w:rPr>
              <w:t>zástupce VŠ</w:t>
            </w:r>
          </w:p>
        </w:tc>
        <w:tc>
          <w:tcPr>
            <w:tcW w:w="3039" w:type="dxa"/>
          </w:tcPr>
          <w:p w14:paraId="263F282B" w14:textId="524C3F76" w:rsidR="00480DD9" w:rsidRPr="00B545BB" w:rsidRDefault="00C115FB" w:rsidP="007B0D52">
            <w:pPr>
              <w:spacing w:before="120" w:after="120"/>
              <w:rPr>
                <w:rFonts w:cstheme="minorHAnsi"/>
                <w:sz w:val="20"/>
                <w:szCs w:val="20"/>
              </w:rPr>
            </w:pPr>
            <w:r w:rsidRPr="00B545BB">
              <w:rPr>
                <w:rFonts w:cstheme="minorHAnsi"/>
                <w:sz w:val="20"/>
                <w:szCs w:val="20"/>
              </w:rPr>
              <w:t>Vysoká škola Báňská – Technická univerzita Ostrava</w:t>
            </w:r>
          </w:p>
        </w:tc>
      </w:tr>
      <w:tr w:rsidR="00480DD9" w:rsidRPr="00480DD9" w14:paraId="5B244262" w14:textId="77777777" w:rsidTr="00B545BB">
        <w:tc>
          <w:tcPr>
            <w:tcW w:w="470" w:type="dxa"/>
          </w:tcPr>
          <w:p w14:paraId="498FFF05" w14:textId="0F5ECE25" w:rsidR="00480DD9" w:rsidRPr="00B545BB" w:rsidRDefault="00480DD9" w:rsidP="007B0D52">
            <w:pPr>
              <w:spacing w:before="120" w:after="120"/>
              <w:rPr>
                <w:rFonts w:cstheme="minorHAnsi"/>
                <w:sz w:val="20"/>
                <w:szCs w:val="20"/>
              </w:rPr>
            </w:pPr>
            <w:r w:rsidRPr="00B545BB">
              <w:rPr>
                <w:rFonts w:cstheme="minorHAnsi"/>
                <w:sz w:val="20"/>
                <w:szCs w:val="20"/>
              </w:rPr>
              <w:t>23</w:t>
            </w:r>
            <w:r w:rsidR="00B545BB" w:rsidRPr="00B545BB">
              <w:rPr>
                <w:rFonts w:cstheme="minorHAnsi"/>
                <w:sz w:val="20"/>
                <w:szCs w:val="20"/>
              </w:rPr>
              <w:t>.</w:t>
            </w:r>
          </w:p>
        </w:tc>
        <w:tc>
          <w:tcPr>
            <w:tcW w:w="2644" w:type="dxa"/>
          </w:tcPr>
          <w:p w14:paraId="34373F6E" w14:textId="5D01AD6D" w:rsidR="00480DD9" w:rsidRPr="00B545BB" w:rsidRDefault="00C115FB" w:rsidP="007B0D52">
            <w:pPr>
              <w:spacing w:before="120" w:after="120"/>
              <w:rPr>
                <w:rFonts w:cstheme="minorHAnsi"/>
                <w:sz w:val="20"/>
                <w:szCs w:val="20"/>
              </w:rPr>
            </w:pPr>
            <w:r w:rsidRPr="00B545BB">
              <w:rPr>
                <w:rFonts w:cstheme="minorHAnsi"/>
                <w:sz w:val="20"/>
                <w:szCs w:val="20"/>
              </w:rPr>
              <w:t>Jeanette Karasová</w:t>
            </w:r>
          </w:p>
        </w:tc>
        <w:tc>
          <w:tcPr>
            <w:tcW w:w="2909" w:type="dxa"/>
          </w:tcPr>
          <w:p w14:paraId="468925EB" w14:textId="7E26F7A3" w:rsidR="00480DD9" w:rsidRPr="00B545BB" w:rsidRDefault="00C115FB" w:rsidP="007B0D52">
            <w:pPr>
              <w:spacing w:before="120" w:after="120"/>
              <w:rPr>
                <w:rFonts w:cstheme="minorHAnsi"/>
                <w:sz w:val="20"/>
                <w:szCs w:val="20"/>
              </w:rPr>
            </w:pPr>
            <w:r w:rsidRPr="00B545BB">
              <w:rPr>
                <w:rFonts w:cstheme="minorHAnsi"/>
                <w:sz w:val="20"/>
                <w:szCs w:val="20"/>
              </w:rPr>
              <w:t>zástupce školních</w:t>
            </w:r>
            <w:r w:rsidR="00B96E52" w:rsidRPr="00B545BB">
              <w:rPr>
                <w:rFonts w:cstheme="minorHAnsi"/>
                <w:sz w:val="20"/>
                <w:szCs w:val="20"/>
              </w:rPr>
              <w:t xml:space="preserve"> družin, školních klubů</w:t>
            </w:r>
          </w:p>
        </w:tc>
        <w:tc>
          <w:tcPr>
            <w:tcW w:w="3039" w:type="dxa"/>
          </w:tcPr>
          <w:p w14:paraId="168082BD" w14:textId="4D93DC86" w:rsidR="00480DD9" w:rsidRPr="00B545BB" w:rsidRDefault="00B96E52" w:rsidP="007B0D52">
            <w:pPr>
              <w:spacing w:before="120" w:after="120"/>
              <w:rPr>
                <w:rFonts w:cstheme="minorHAnsi"/>
                <w:sz w:val="20"/>
                <w:szCs w:val="20"/>
              </w:rPr>
            </w:pPr>
            <w:r w:rsidRPr="00B545BB">
              <w:rPr>
                <w:rFonts w:cstheme="minorHAnsi"/>
                <w:sz w:val="20"/>
                <w:szCs w:val="20"/>
              </w:rPr>
              <w:t>Základní škola a mateřská škola Ostrava – Lhotka, p. o.</w:t>
            </w:r>
          </w:p>
        </w:tc>
      </w:tr>
      <w:tr w:rsidR="00480DD9" w:rsidRPr="00480DD9" w14:paraId="53CAE099" w14:textId="77777777" w:rsidTr="00B545BB">
        <w:tc>
          <w:tcPr>
            <w:tcW w:w="470" w:type="dxa"/>
          </w:tcPr>
          <w:p w14:paraId="19138C82" w14:textId="43171405" w:rsidR="00480DD9" w:rsidRPr="00B545BB" w:rsidRDefault="00480DD9" w:rsidP="007B0D52">
            <w:pPr>
              <w:spacing w:before="120" w:after="120"/>
              <w:rPr>
                <w:rFonts w:cstheme="minorHAnsi"/>
                <w:sz w:val="20"/>
                <w:szCs w:val="20"/>
              </w:rPr>
            </w:pPr>
            <w:r w:rsidRPr="00B545BB">
              <w:rPr>
                <w:rFonts w:cstheme="minorHAnsi"/>
                <w:sz w:val="20"/>
                <w:szCs w:val="20"/>
              </w:rPr>
              <w:t>24</w:t>
            </w:r>
            <w:r w:rsidR="00B545BB" w:rsidRPr="00B545BB">
              <w:rPr>
                <w:rFonts w:cstheme="minorHAnsi"/>
                <w:sz w:val="20"/>
                <w:szCs w:val="20"/>
              </w:rPr>
              <w:t>.</w:t>
            </w:r>
          </w:p>
        </w:tc>
        <w:tc>
          <w:tcPr>
            <w:tcW w:w="2644" w:type="dxa"/>
          </w:tcPr>
          <w:p w14:paraId="1E022814" w14:textId="3F7CB4B9" w:rsidR="00480DD9" w:rsidRPr="00B545BB" w:rsidRDefault="00B96E52" w:rsidP="007B0D52">
            <w:pPr>
              <w:spacing w:before="120" w:after="120"/>
              <w:rPr>
                <w:rFonts w:cstheme="minorHAnsi"/>
                <w:sz w:val="20"/>
                <w:szCs w:val="20"/>
              </w:rPr>
            </w:pPr>
            <w:r w:rsidRPr="00B545BB">
              <w:rPr>
                <w:rFonts w:cstheme="minorHAnsi"/>
                <w:sz w:val="20"/>
                <w:szCs w:val="20"/>
              </w:rPr>
              <w:t>Ing. Radmila Karabínová</w:t>
            </w:r>
          </w:p>
        </w:tc>
        <w:tc>
          <w:tcPr>
            <w:tcW w:w="2909" w:type="dxa"/>
          </w:tcPr>
          <w:p w14:paraId="53C83A5E" w14:textId="6D84FEF3" w:rsidR="00480DD9" w:rsidRPr="00B545BB" w:rsidRDefault="00B96E52" w:rsidP="007B0D52">
            <w:pPr>
              <w:spacing w:before="120" w:after="120"/>
              <w:rPr>
                <w:rFonts w:cstheme="minorHAnsi"/>
                <w:sz w:val="20"/>
                <w:szCs w:val="20"/>
              </w:rPr>
            </w:pPr>
            <w:r w:rsidRPr="00B545BB">
              <w:rPr>
                <w:rFonts w:cstheme="minorHAnsi"/>
                <w:sz w:val="20"/>
                <w:szCs w:val="20"/>
              </w:rPr>
              <w:t>zástupce realizačního týmu</w:t>
            </w:r>
          </w:p>
        </w:tc>
        <w:tc>
          <w:tcPr>
            <w:tcW w:w="3039" w:type="dxa"/>
          </w:tcPr>
          <w:p w14:paraId="4373FD58" w14:textId="149988E4" w:rsidR="00480DD9" w:rsidRPr="00B545BB" w:rsidRDefault="00B96E52" w:rsidP="007B0D52">
            <w:pPr>
              <w:spacing w:before="120" w:after="120"/>
              <w:rPr>
                <w:rFonts w:cstheme="minorHAnsi"/>
                <w:sz w:val="20"/>
                <w:szCs w:val="20"/>
              </w:rPr>
            </w:pPr>
            <w:r w:rsidRPr="00B545BB">
              <w:rPr>
                <w:rFonts w:cstheme="minorHAnsi"/>
                <w:sz w:val="20"/>
                <w:szCs w:val="20"/>
              </w:rPr>
              <w:t>Magistrát města Ostravy – odbor kultury a školství</w:t>
            </w:r>
          </w:p>
        </w:tc>
      </w:tr>
      <w:tr w:rsidR="00480DD9" w:rsidRPr="00480DD9" w14:paraId="2F65433D" w14:textId="77777777" w:rsidTr="00B545BB">
        <w:tc>
          <w:tcPr>
            <w:tcW w:w="470" w:type="dxa"/>
          </w:tcPr>
          <w:p w14:paraId="5DCA0193" w14:textId="6767CE98" w:rsidR="00480DD9" w:rsidRPr="00B545BB" w:rsidRDefault="00480DD9" w:rsidP="007B0D52">
            <w:pPr>
              <w:spacing w:before="120" w:after="120"/>
              <w:rPr>
                <w:rFonts w:cstheme="minorHAnsi"/>
                <w:sz w:val="20"/>
                <w:szCs w:val="20"/>
              </w:rPr>
            </w:pPr>
            <w:r w:rsidRPr="00B545BB">
              <w:rPr>
                <w:rFonts w:cstheme="minorHAnsi"/>
                <w:sz w:val="20"/>
                <w:szCs w:val="20"/>
              </w:rPr>
              <w:t>25</w:t>
            </w:r>
            <w:r w:rsidR="00B545BB" w:rsidRPr="00B545BB">
              <w:rPr>
                <w:rFonts w:cstheme="minorHAnsi"/>
                <w:sz w:val="20"/>
                <w:szCs w:val="20"/>
              </w:rPr>
              <w:t>.</w:t>
            </w:r>
          </w:p>
        </w:tc>
        <w:tc>
          <w:tcPr>
            <w:tcW w:w="2644" w:type="dxa"/>
          </w:tcPr>
          <w:p w14:paraId="29AB4450" w14:textId="6E1913C4" w:rsidR="00480DD9" w:rsidRPr="00B545BB" w:rsidRDefault="00B96E52" w:rsidP="007B0D52">
            <w:pPr>
              <w:spacing w:before="120" w:after="120"/>
              <w:rPr>
                <w:rFonts w:cstheme="minorHAnsi"/>
                <w:sz w:val="20"/>
                <w:szCs w:val="20"/>
              </w:rPr>
            </w:pPr>
            <w:r w:rsidRPr="00B545BB">
              <w:rPr>
                <w:rFonts w:cstheme="minorHAnsi"/>
                <w:sz w:val="20"/>
                <w:szCs w:val="20"/>
              </w:rPr>
              <w:t>Mgr. Barbora Stankušová</w:t>
            </w:r>
          </w:p>
        </w:tc>
        <w:tc>
          <w:tcPr>
            <w:tcW w:w="2909" w:type="dxa"/>
          </w:tcPr>
          <w:p w14:paraId="237329F0" w14:textId="77777777" w:rsidR="00480DD9" w:rsidRDefault="00B96E52" w:rsidP="007B0D52">
            <w:pPr>
              <w:spacing w:before="120" w:after="120"/>
              <w:rPr>
                <w:rFonts w:cstheme="minorHAnsi"/>
                <w:sz w:val="20"/>
                <w:szCs w:val="20"/>
              </w:rPr>
            </w:pPr>
            <w:r w:rsidRPr="00B545BB">
              <w:rPr>
                <w:rFonts w:cstheme="minorHAnsi"/>
                <w:sz w:val="20"/>
                <w:szCs w:val="20"/>
              </w:rPr>
              <w:t>zástupce zřizovatelů škol</w:t>
            </w:r>
          </w:p>
          <w:p w14:paraId="2A6877B9" w14:textId="1AB4BF8A" w:rsidR="009D6B8C" w:rsidRPr="00B545BB" w:rsidRDefault="009D6B8C" w:rsidP="007B0D52">
            <w:pPr>
              <w:spacing w:before="120" w:after="120"/>
              <w:rPr>
                <w:rFonts w:cstheme="minorHAnsi"/>
                <w:sz w:val="20"/>
                <w:szCs w:val="20"/>
              </w:rPr>
            </w:pPr>
            <w:r>
              <w:rPr>
                <w:rFonts w:cstheme="minorHAnsi"/>
                <w:sz w:val="20"/>
                <w:szCs w:val="20"/>
              </w:rPr>
              <w:t>místopředsedkyně</w:t>
            </w:r>
          </w:p>
        </w:tc>
        <w:tc>
          <w:tcPr>
            <w:tcW w:w="3039" w:type="dxa"/>
          </w:tcPr>
          <w:p w14:paraId="04C5B2B3" w14:textId="6556E26B" w:rsidR="00480DD9" w:rsidRPr="00B545BB" w:rsidRDefault="00B96E52" w:rsidP="007B0D52">
            <w:pPr>
              <w:spacing w:before="120" w:after="120"/>
              <w:rPr>
                <w:rFonts w:cstheme="minorHAnsi"/>
                <w:sz w:val="20"/>
                <w:szCs w:val="20"/>
              </w:rPr>
            </w:pPr>
            <w:r w:rsidRPr="00B545BB">
              <w:rPr>
                <w:rFonts w:cstheme="minorHAnsi"/>
                <w:sz w:val="20"/>
                <w:szCs w:val="20"/>
              </w:rPr>
              <w:t>Magistrát města Ostravy – odbor kultury a školství</w:t>
            </w:r>
          </w:p>
        </w:tc>
      </w:tr>
      <w:tr w:rsidR="00480DD9" w:rsidRPr="00480DD9" w14:paraId="7A33EF0A" w14:textId="77777777" w:rsidTr="00A80520">
        <w:tc>
          <w:tcPr>
            <w:tcW w:w="470" w:type="dxa"/>
          </w:tcPr>
          <w:p w14:paraId="5AD13634" w14:textId="146D81B3" w:rsidR="00480DD9" w:rsidRPr="00B545BB" w:rsidRDefault="00480DD9" w:rsidP="007B0D52">
            <w:pPr>
              <w:spacing w:before="120" w:after="120"/>
              <w:rPr>
                <w:rFonts w:cstheme="minorHAnsi"/>
                <w:sz w:val="20"/>
                <w:szCs w:val="20"/>
              </w:rPr>
            </w:pPr>
            <w:r w:rsidRPr="00B545BB">
              <w:rPr>
                <w:rFonts w:cstheme="minorHAnsi"/>
                <w:sz w:val="20"/>
                <w:szCs w:val="20"/>
              </w:rPr>
              <w:t>26</w:t>
            </w:r>
            <w:r w:rsidR="00B545BB" w:rsidRPr="00B545BB">
              <w:rPr>
                <w:rFonts w:cstheme="minorHAnsi"/>
                <w:sz w:val="20"/>
                <w:szCs w:val="20"/>
              </w:rPr>
              <w:t>.</w:t>
            </w:r>
          </w:p>
        </w:tc>
        <w:tc>
          <w:tcPr>
            <w:tcW w:w="2644" w:type="dxa"/>
          </w:tcPr>
          <w:p w14:paraId="271947D4" w14:textId="36D3C4B9" w:rsidR="00480DD9" w:rsidRPr="00B545BB" w:rsidRDefault="00B96E52" w:rsidP="007B0D52">
            <w:pPr>
              <w:spacing w:before="120" w:after="120"/>
              <w:rPr>
                <w:rFonts w:cstheme="minorHAnsi"/>
                <w:sz w:val="20"/>
                <w:szCs w:val="20"/>
              </w:rPr>
            </w:pPr>
            <w:r w:rsidRPr="00B545BB">
              <w:rPr>
                <w:rFonts w:cstheme="minorHAnsi"/>
                <w:sz w:val="20"/>
                <w:szCs w:val="20"/>
              </w:rPr>
              <w:t>Mgr. Tereza Krčíková</w:t>
            </w:r>
          </w:p>
        </w:tc>
        <w:tc>
          <w:tcPr>
            <w:tcW w:w="2909" w:type="dxa"/>
            <w:shd w:val="clear" w:color="auto" w:fill="auto"/>
          </w:tcPr>
          <w:p w14:paraId="0FE548D1" w14:textId="16524412" w:rsidR="00480DD9" w:rsidRPr="00B545BB" w:rsidRDefault="00B96E52" w:rsidP="007B0D52">
            <w:pPr>
              <w:spacing w:before="120" w:after="120"/>
              <w:rPr>
                <w:rFonts w:cstheme="minorHAnsi"/>
                <w:sz w:val="20"/>
                <w:szCs w:val="20"/>
              </w:rPr>
            </w:pPr>
            <w:r w:rsidRPr="00A80520">
              <w:rPr>
                <w:rFonts w:cstheme="minorHAnsi"/>
                <w:sz w:val="20"/>
                <w:szCs w:val="20"/>
              </w:rPr>
              <w:t xml:space="preserve">zástupce </w:t>
            </w:r>
            <w:r w:rsidR="00C415BB" w:rsidRPr="00A80520">
              <w:rPr>
                <w:rFonts w:cstheme="minorHAnsi"/>
                <w:sz w:val="20"/>
                <w:szCs w:val="20"/>
              </w:rPr>
              <w:t>institucí spolupracujících se školami</w:t>
            </w:r>
            <w:r w:rsidRPr="00B545BB">
              <w:rPr>
                <w:rFonts w:cstheme="minorHAnsi"/>
                <w:sz w:val="20"/>
                <w:szCs w:val="20"/>
              </w:rPr>
              <w:t xml:space="preserve"> </w:t>
            </w:r>
          </w:p>
        </w:tc>
        <w:tc>
          <w:tcPr>
            <w:tcW w:w="3039" w:type="dxa"/>
          </w:tcPr>
          <w:p w14:paraId="6A272143" w14:textId="1FF92C69" w:rsidR="00480DD9" w:rsidRPr="00B545BB" w:rsidRDefault="00B96E52" w:rsidP="007B0D52">
            <w:pPr>
              <w:spacing w:before="120" w:after="120"/>
              <w:rPr>
                <w:rFonts w:cstheme="minorHAnsi"/>
                <w:sz w:val="20"/>
                <w:szCs w:val="20"/>
              </w:rPr>
            </w:pPr>
            <w:r w:rsidRPr="00B545BB">
              <w:rPr>
                <w:rFonts w:cstheme="minorHAnsi"/>
                <w:sz w:val="20"/>
                <w:szCs w:val="20"/>
              </w:rPr>
              <w:t>Národní pedagogický institut – krajské pracoviště Ostrava</w:t>
            </w:r>
          </w:p>
        </w:tc>
      </w:tr>
    </w:tbl>
    <w:bookmarkEnd w:id="2"/>
    <w:p w14:paraId="1D7B5F14" w14:textId="2072C907" w:rsidR="00FB3A27" w:rsidRPr="00D1047F" w:rsidRDefault="00C92390" w:rsidP="001B06EF">
      <w:pPr>
        <w:spacing w:after="0" w:line="240" w:lineRule="auto"/>
        <w:jc w:val="both"/>
        <w:rPr>
          <w:rFonts w:cstheme="minorHAnsi"/>
          <w:strike/>
          <w:color w:val="FF0000"/>
        </w:rPr>
      </w:pPr>
      <w:r>
        <w:rPr>
          <w:rFonts w:cstheme="minorHAnsi"/>
          <w:color w:val="000000"/>
        </w:rPr>
        <w:t xml:space="preserve">Pozn.: Přesto, že jsou jednání ŘV neveřejná, dle Statutu a Jednacího řádu ŘV MAP ORP Ostrava </w:t>
      </w:r>
      <w:r w:rsidR="00AE3BA3">
        <w:rPr>
          <w:rFonts w:cstheme="minorHAnsi"/>
          <w:color w:val="000000"/>
        </w:rPr>
        <w:t xml:space="preserve">IV </w:t>
      </w:r>
      <w:r>
        <w:rPr>
          <w:rFonts w:cstheme="minorHAnsi"/>
          <w:color w:val="000000"/>
        </w:rPr>
        <w:t xml:space="preserve">mohou být na jednání přítomny také další osoby bez hlasovacího práva. </w:t>
      </w:r>
    </w:p>
    <w:p w14:paraId="5045F844" w14:textId="70BDB038" w:rsidR="005E61B1" w:rsidRDefault="00D54627" w:rsidP="00660D6E">
      <w:pPr>
        <w:pStyle w:val="Nadpis2"/>
        <w:spacing w:before="0"/>
      </w:pPr>
      <w:bookmarkStart w:id="3" w:name="_Toc162290411"/>
      <w:r>
        <w:lastRenderedPageBreak/>
        <w:t>1</w:t>
      </w:r>
      <w:r w:rsidR="00C255B8">
        <w:t xml:space="preserve">.2 </w:t>
      </w:r>
      <w:r w:rsidR="00653D84" w:rsidRPr="006665F3">
        <w:t>Pracovní skupiny</w:t>
      </w:r>
      <w:bookmarkEnd w:id="3"/>
      <w:r w:rsidR="007D295D">
        <w:t xml:space="preserve"> </w:t>
      </w:r>
    </w:p>
    <w:p w14:paraId="38EB30E1" w14:textId="77777777" w:rsidR="00660D6E" w:rsidRPr="00660D6E" w:rsidRDefault="00660D6E" w:rsidP="00660D6E">
      <w:pPr>
        <w:spacing w:after="0"/>
      </w:pPr>
    </w:p>
    <w:p w14:paraId="04D9BA0C" w14:textId="11FF4347" w:rsidR="000F7C53" w:rsidRPr="00964288" w:rsidRDefault="00A76E7A" w:rsidP="00660D6E">
      <w:pPr>
        <w:spacing w:after="0"/>
        <w:jc w:val="both"/>
        <w:rPr>
          <w:color w:val="FF0000"/>
        </w:rPr>
      </w:pPr>
      <w:r w:rsidRPr="007F535C">
        <w:t xml:space="preserve">PS jsou základním článkem procesu místního akčního plánování. </w:t>
      </w:r>
      <w:r w:rsidR="000F7C53" w:rsidRPr="007F535C">
        <w:rPr>
          <w:rFonts w:cstheme="minorHAnsi"/>
        </w:rPr>
        <w:t>Funkční PS jsou zcela klíčové pro úspěšnou realizaci projektu MAP ORP Ostrava IV. Jsou odbornými platformami</w:t>
      </w:r>
      <w:r w:rsidR="00964288" w:rsidRPr="007F535C">
        <w:rPr>
          <w:rFonts w:cstheme="minorHAnsi"/>
        </w:rPr>
        <w:t xml:space="preserve"> pro diskusi, sdílení zkušeností a plánování aktivit v oblasti školství a vzdělávání. N</w:t>
      </w:r>
      <w:r w:rsidR="000F7C53" w:rsidRPr="007F535C">
        <w:rPr>
          <w:rFonts w:cstheme="minorHAnsi"/>
        </w:rPr>
        <w:t xml:space="preserve">a jejich základě </w:t>
      </w:r>
      <w:r w:rsidR="000F7C53" w:rsidRPr="006665F3">
        <w:rPr>
          <w:rFonts w:cstheme="minorHAnsi"/>
        </w:rPr>
        <w:t>jsou pojmenovávány potřeby území v dané oblasti, podněty k</w:t>
      </w:r>
      <w:r w:rsidR="000F7C53">
        <w:rPr>
          <w:rFonts w:cstheme="minorHAnsi"/>
        </w:rPr>
        <w:t> </w:t>
      </w:r>
      <w:r w:rsidR="000F7C53" w:rsidRPr="006665F3">
        <w:rPr>
          <w:rFonts w:cstheme="minorHAnsi"/>
        </w:rPr>
        <w:t>řešení</w:t>
      </w:r>
      <w:r w:rsidR="000F7C53">
        <w:rPr>
          <w:rFonts w:cstheme="minorHAnsi"/>
        </w:rPr>
        <w:t xml:space="preserve"> a </w:t>
      </w:r>
      <w:r w:rsidR="000F7C53" w:rsidRPr="006665F3">
        <w:rPr>
          <w:rFonts w:cstheme="minorHAnsi"/>
        </w:rPr>
        <w:t xml:space="preserve">návrhy implementace. </w:t>
      </w:r>
      <w:r w:rsidR="000F7C53">
        <w:rPr>
          <w:rFonts w:cstheme="minorHAnsi"/>
        </w:rPr>
        <w:t>PS také sestavují</w:t>
      </w:r>
      <w:r w:rsidR="000F7C53" w:rsidRPr="006665F3">
        <w:rPr>
          <w:rFonts w:cstheme="minorHAnsi"/>
        </w:rPr>
        <w:t xml:space="preserve"> odborná stanoviska a analýzy</w:t>
      </w:r>
      <w:r w:rsidR="000F7C53">
        <w:rPr>
          <w:rFonts w:cstheme="minorHAnsi"/>
        </w:rPr>
        <w:t xml:space="preserve"> nebo se například vyjadřují k legislativním návrhům, pokud nositel projektu získá tuto možnost. </w:t>
      </w:r>
    </w:p>
    <w:p w14:paraId="28F8C613" w14:textId="25769DF8" w:rsidR="00FE215C" w:rsidRDefault="00E92E35" w:rsidP="00E865E9">
      <w:pPr>
        <w:autoSpaceDE w:val="0"/>
        <w:autoSpaceDN w:val="0"/>
        <w:adjustRightInd w:val="0"/>
        <w:spacing w:after="0"/>
        <w:jc w:val="both"/>
        <w:rPr>
          <w:rFonts w:cstheme="minorHAnsi"/>
        </w:rPr>
      </w:pPr>
      <w:r>
        <w:rPr>
          <w:rFonts w:cstheme="minorHAnsi"/>
        </w:rPr>
        <w:t xml:space="preserve">Pracovní skupiny byly sestaveny s </w:t>
      </w:r>
      <w:r w:rsidR="00F93C29" w:rsidRPr="007D295D">
        <w:rPr>
          <w:rFonts w:cstheme="minorHAnsi"/>
        </w:rPr>
        <w:t xml:space="preserve">ohledem na </w:t>
      </w:r>
      <w:proofErr w:type="spellStart"/>
      <w:r>
        <w:rPr>
          <w:rFonts w:cstheme="minorHAnsi"/>
        </w:rPr>
        <w:t>PPžP</w:t>
      </w:r>
      <w:proofErr w:type="spellEnd"/>
      <w:r>
        <w:rPr>
          <w:rFonts w:cstheme="minorHAnsi"/>
        </w:rPr>
        <w:t xml:space="preserve"> – Specifická část pro Výzvu Akční plánování v území – MAP a </w:t>
      </w:r>
      <w:r w:rsidR="00432441" w:rsidRPr="00432441">
        <w:rPr>
          <w:rFonts w:cstheme="minorHAnsi"/>
        </w:rPr>
        <w:t>zkušenosti z předchozích proje</w:t>
      </w:r>
      <w:r w:rsidR="00432441">
        <w:rPr>
          <w:rFonts w:cstheme="minorHAnsi"/>
        </w:rPr>
        <w:t>kt</w:t>
      </w:r>
      <w:r w:rsidR="00432441" w:rsidRPr="00432441">
        <w:rPr>
          <w:rFonts w:cstheme="minorHAnsi"/>
        </w:rPr>
        <w:t xml:space="preserve">ů </w:t>
      </w:r>
      <w:r w:rsidR="00432441">
        <w:rPr>
          <w:rFonts w:cstheme="minorHAnsi"/>
        </w:rPr>
        <w:t>(</w:t>
      </w:r>
      <w:r w:rsidR="00432441" w:rsidRPr="00432441">
        <w:rPr>
          <w:rFonts w:cstheme="minorHAnsi"/>
        </w:rPr>
        <w:t>MAP, MAP II</w:t>
      </w:r>
      <w:r w:rsidR="009C3FF2">
        <w:rPr>
          <w:rFonts w:cstheme="minorHAnsi"/>
        </w:rPr>
        <w:t>, MAP III</w:t>
      </w:r>
      <w:r w:rsidR="00432441">
        <w:rPr>
          <w:rFonts w:cstheme="minorHAnsi"/>
        </w:rPr>
        <w:t>)</w:t>
      </w:r>
      <w:r>
        <w:rPr>
          <w:rFonts w:cstheme="minorHAnsi"/>
        </w:rPr>
        <w:t>. Snahou realizačního týmu bylo</w:t>
      </w:r>
      <w:r w:rsidR="00432441" w:rsidRPr="00432441">
        <w:rPr>
          <w:rFonts w:cstheme="minorHAnsi"/>
        </w:rPr>
        <w:t xml:space="preserve"> zachován</w:t>
      </w:r>
      <w:r>
        <w:rPr>
          <w:rFonts w:cstheme="minorHAnsi"/>
        </w:rPr>
        <w:t>í</w:t>
      </w:r>
      <w:r w:rsidR="00432441" w:rsidRPr="00432441">
        <w:rPr>
          <w:rFonts w:cstheme="minorHAnsi"/>
        </w:rPr>
        <w:t xml:space="preserve"> kontinuit</w:t>
      </w:r>
      <w:r>
        <w:rPr>
          <w:rFonts w:cstheme="minorHAnsi"/>
        </w:rPr>
        <w:t xml:space="preserve">y a využití zkušeností členů pracovních skupin dřívějších projektů MAP. </w:t>
      </w:r>
      <w:r w:rsidR="00B96E52">
        <w:rPr>
          <w:rFonts w:cstheme="minorHAnsi"/>
        </w:rPr>
        <w:t xml:space="preserve"> </w:t>
      </w:r>
      <w:r>
        <w:rPr>
          <w:rFonts w:cstheme="minorHAnsi"/>
        </w:rPr>
        <w:t>Zřízeno bylo 5 pracovních skupin</w:t>
      </w:r>
      <w:r w:rsidR="00FE215C">
        <w:rPr>
          <w:rFonts w:cstheme="minorHAnsi"/>
        </w:rPr>
        <w:t>, z toho 3 povinné a 2 nepovinné</w:t>
      </w:r>
      <w:r w:rsidR="00B96E52">
        <w:rPr>
          <w:rFonts w:cstheme="minorHAnsi"/>
        </w:rPr>
        <w:t>.</w:t>
      </w:r>
    </w:p>
    <w:p w14:paraId="068E01D2" w14:textId="77777777" w:rsidR="00B96E52" w:rsidRDefault="00B96E52" w:rsidP="00E865E9">
      <w:pPr>
        <w:autoSpaceDE w:val="0"/>
        <w:autoSpaceDN w:val="0"/>
        <w:adjustRightInd w:val="0"/>
        <w:spacing w:after="0"/>
        <w:jc w:val="both"/>
        <w:rPr>
          <w:rFonts w:cstheme="minorHAnsi"/>
          <w:b/>
          <w:bCs/>
        </w:rPr>
      </w:pPr>
    </w:p>
    <w:p w14:paraId="7744C5AE" w14:textId="20DAD79A" w:rsidR="00B96E52" w:rsidRPr="00B96E52" w:rsidRDefault="00B96E52" w:rsidP="00E865E9">
      <w:pPr>
        <w:autoSpaceDE w:val="0"/>
        <w:autoSpaceDN w:val="0"/>
        <w:adjustRightInd w:val="0"/>
        <w:spacing w:after="0"/>
        <w:jc w:val="both"/>
        <w:rPr>
          <w:rFonts w:cstheme="minorHAnsi"/>
          <w:b/>
          <w:bCs/>
        </w:rPr>
      </w:pPr>
      <w:r w:rsidRPr="00B96E52">
        <w:rPr>
          <w:rFonts w:cstheme="minorHAnsi"/>
          <w:b/>
          <w:bCs/>
        </w:rPr>
        <w:t>Tabulka č. 3: Pracovní skupiny</w:t>
      </w:r>
    </w:p>
    <w:tbl>
      <w:tblPr>
        <w:tblStyle w:val="Mkatabulky"/>
        <w:tblW w:w="9067" w:type="dxa"/>
        <w:tblLook w:val="04A0" w:firstRow="1" w:lastRow="0" w:firstColumn="1" w:lastColumn="0" w:noHBand="0" w:noVBand="1"/>
      </w:tblPr>
      <w:tblGrid>
        <w:gridCol w:w="1980"/>
        <w:gridCol w:w="7087"/>
      </w:tblGrid>
      <w:tr w:rsidR="00B96E52" w14:paraId="42D507E5" w14:textId="77777777" w:rsidTr="002F13CB">
        <w:tc>
          <w:tcPr>
            <w:tcW w:w="9067" w:type="dxa"/>
            <w:gridSpan w:val="2"/>
            <w:shd w:val="clear" w:color="auto" w:fill="548DD4" w:themeFill="text2" w:themeFillTint="99"/>
          </w:tcPr>
          <w:p w14:paraId="12E3A8F2" w14:textId="77777777" w:rsidR="00B96E52" w:rsidRDefault="00B96E52" w:rsidP="002F13CB">
            <w:pPr>
              <w:spacing w:before="120" w:after="120"/>
              <w:jc w:val="center"/>
              <w:rPr>
                <w:rFonts w:cstheme="minorHAnsi"/>
                <w:b/>
                <w:bCs/>
                <w:color w:val="FF0000"/>
              </w:rPr>
            </w:pPr>
            <w:r w:rsidRPr="00B9058F">
              <w:rPr>
                <w:rFonts w:cstheme="minorHAnsi"/>
                <w:b/>
                <w:bCs/>
              </w:rPr>
              <w:t>Pracovní skupiny</w:t>
            </w:r>
          </w:p>
        </w:tc>
      </w:tr>
      <w:tr w:rsidR="00B96E52" w14:paraId="719C77A1" w14:textId="77777777" w:rsidTr="002F13CB">
        <w:tc>
          <w:tcPr>
            <w:tcW w:w="1980" w:type="dxa"/>
          </w:tcPr>
          <w:p w14:paraId="019CB253" w14:textId="77777777" w:rsidR="00B96E52" w:rsidRPr="00B9058F" w:rsidRDefault="00B96E52" w:rsidP="002F13CB">
            <w:pPr>
              <w:spacing w:before="120" w:after="120"/>
              <w:rPr>
                <w:rFonts w:cstheme="minorHAnsi"/>
                <w:b/>
                <w:bCs/>
              </w:rPr>
            </w:pPr>
            <w:r w:rsidRPr="00B9058F">
              <w:rPr>
                <w:rFonts w:cstheme="minorHAnsi"/>
                <w:b/>
                <w:bCs/>
              </w:rPr>
              <w:t>Území/plán</w:t>
            </w:r>
          </w:p>
        </w:tc>
        <w:tc>
          <w:tcPr>
            <w:tcW w:w="7087" w:type="dxa"/>
          </w:tcPr>
          <w:p w14:paraId="7371D8F0" w14:textId="77777777" w:rsidR="00B96E52" w:rsidRPr="00B9058F" w:rsidRDefault="00B96E52" w:rsidP="002F13CB">
            <w:pPr>
              <w:spacing w:before="120" w:after="120"/>
              <w:rPr>
                <w:rFonts w:cstheme="minorHAnsi"/>
              </w:rPr>
            </w:pPr>
            <w:r w:rsidRPr="00B9058F">
              <w:rPr>
                <w:rFonts w:cstheme="minorHAnsi"/>
              </w:rPr>
              <w:t>Místní akční plán rozvoje vzdělávání ORP Ostrava IV</w:t>
            </w:r>
          </w:p>
        </w:tc>
      </w:tr>
      <w:tr w:rsidR="00B96E52" w14:paraId="2BB71F4C" w14:textId="77777777" w:rsidTr="002F13CB">
        <w:tc>
          <w:tcPr>
            <w:tcW w:w="1980" w:type="dxa"/>
          </w:tcPr>
          <w:p w14:paraId="1AA65E64" w14:textId="77777777" w:rsidR="00B96E52" w:rsidRPr="00B9058F" w:rsidRDefault="00B96E52" w:rsidP="002F13CB">
            <w:pPr>
              <w:spacing w:before="120" w:after="120"/>
              <w:rPr>
                <w:rFonts w:cstheme="minorHAnsi"/>
                <w:b/>
                <w:bCs/>
              </w:rPr>
            </w:pPr>
            <w:r w:rsidRPr="00B9058F">
              <w:rPr>
                <w:rFonts w:cstheme="minorHAnsi"/>
                <w:b/>
                <w:bCs/>
              </w:rPr>
              <w:t>Pracovní orgán</w:t>
            </w:r>
          </w:p>
        </w:tc>
        <w:tc>
          <w:tcPr>
            <w:tcW w:w="7087" w:type="dxa"/>
          </w:tcPr>
          <w:p w14:paraId="7B7FE263" w14:textId="07EC5AC9" w:rsidR="00B96E52" w:rsidRPr="00A937AC" w:rsidRDefault="00B96E52" w:rsidP="002F13CB">
            <w:pPr>
              <w:spacing w:before="120" w:after="120"/>
              <w:rPr>
                <w:rFonts w:cstheme="minorHAnsi"/>
              </w:rPr>
            </w:pPr>
            <w:r w:rsidRPr="00A937AC">
              <w:rPr>
                <w:rFonts w:cstheme="minorHAnsi"/>
              </w:rPr>
              <w:t>-</w:t>
            </w:r>
            <w:r>
              <w:rPr>
                <w:rFonts w:cstheme="minorHAnsi"/>
              </w:rPr>
              <w:t xml:space="preserve"> </w:t>
            </w:r>
            <w:r w:rsidRPr="00A937AC">
              <w:rPr>
                <w:rFonts w:cstheme="minorHAnsi"/>
              </w:rPr>
              <w:t xml:space="preserve">Pracovní skupina pro financování </w:t>
            </w:r>
            <w:r>
              <w:rPr>
                <w:rFonts w:cstheme="minorHAnsi"/>
              </w:rPr>
              <w:t>(povinná)</w:t>
            </w:r>
          </w:p>
          <w:p w14:paraId="741CFBC7" w14:textId="3282A670" w:rsidR="00B96E52" w:rsidRPr="00A937AC" w:rsidRDefault="00B96E52" w:rsidP="002F13CB">
            <w:pPr>
              <w:spacing w:before="120" w:after="120"/>
              <w:rPr>
                <w:rFonts w:cstheme="minorHAnsi"/>
              </w:rPr>
            </w:pPr>
            <w:r w:rsidRPr="00A937AC">
              <w:rPr>
                <w:rFonts w:cstheme="minorHAnsi"/>
              </w:rPr>
              <w:t>-</w:t>
            </w:r>
            <w:r>
              <w:rPr>
                <w:rFonts w:cstheme="minorHAnsi"/>
              </w:rPr>
              <w:t xml:space="preserve"> </w:t>
            </w:r>
            <w:r w:rsidRPr="00A937AC">
              <w:rPr>
                <w:rFonts w:cstheme="minorHAnsi"/>
              </w:rPr>
              <w:t xml:space="preserve">Pracovní skupina pro podporu moderních didaktických forem vedoucích k rozvoji klíčových kompetencí </w:t>
            </w:r>
            <w:r>
              <w:rPr>
                <w:rFonts w:cstheme="minorHAnsi"/>
              </w:rPr>
              <w:t>(povinná)</w:t>
            </w:r>
          </w:p>
          <w:p w14:paraId="16F3FF66" w14:textId="5937EB5B" w:rsidR="00B96E52" w:rsidRPr="00A937AC" w:rsidRDefault="00B96E52" w:rsidP="002F13CB">
            <w:pPr>
              <w:spacing w:before="120" w:after="120"/>
              <w:rPr>
                <w:rFonts w:cstheme="minorHAnsi"/>
              </w:rPr>
            </w:pPr>
            <w:r w:rsidRPr="00A937AC">
              <w:rPr>
                <w:rFonts w:cstheme="minorHAnsi"/>
              </w:rPr>
              <w:t>-</w:t>
            </w:r>
            <w:r>
              <w:rPr>
                <w:rFonts w:cstheme="minorHAnsi"/>
              </w:rPr>
              <w:t xml:space="preserve"> </w:t>
            </w:r>
            <w:r w:rsidRPr="00A937AC">
              <w:rPr>
                <w:rFonts w:cstheme="minorHAnsi"/>
              </w:rPr>
              <w:t xml:space="preserve">Pracovní skupina pro rovné příležitosti ve vzdělávání </w:t>
            </w:r>
            <w:r>
              <w:rPr>
                <w:rFonts w:cstheme="minorHAnsi"/>
              </w:rPr>
              <w:t>(povinná)</w:t>
            </w:r>
          </w:p>
          <w:p w14:paraId="2999BA82" w14:textId="6EB972AE" w:rsidR="00B96E52" w:rsidRPr="00A937AC" w:rsidRDefault="00B96E52" w:rsidP="002F13CB">
            <w:pPr>
              <w:spacing w:before="120" w:after="120"/>
              <w:rPr>
                <w:rFonts w:cstheme="minorHAnsi"/>
              </w:rPr>
            </w:pPr>
            <w:r w:rsidRPr="00A937AC">
              <w:rPr>
                <w:rFonts w:cstheme="minorHAnsi"/>
              </w:rPr>
              <w:t>-</w:t>
            </w:r>
            <w:r>
              <w:rPr>
                <w:rFonts w:cstheme="minorHAnsi"/>
              </w:rPr>
              <w:t xml:space="preserve"> </w:t>
            </w:r>
            <w:r w:rsidRPr="00A937AC">
              <w:rPr>
                <w:rFonts w:cstheme="minorHAnsi"/>
              </w:rPr>
              <w:t>Pracovní skupina pro předškolní vzdělávání a péči</w:t>
            </w:r>
            <w:r>
              <w:rPr>
                <w:rFonts w:cstheme="minorHAnsi"/>
              </w:rPr>
              <w:t xml:space="preserve"> (nepovinná)</w:t>
            </w:r>
          </w:p>
          <w:p w14:paraId="0994C786" w14:textId="46CF9CBE" w:rsidR="00B96E52" w:rsidRPr="00B9058F" w:rsidRDefault="00B96E52" w:rsidP="002F13CB">
            <w:pPr>
              <w:spacing w:before="120" w:after="120"/>
              <w:rPr>
                <w:rFonts w:cstheme="minorHAnsi"/>
              </w:rPr>
            </w:pPr>
            <w:r w:rsidRPr="00A937AC">
              <w:rPr>
                <w:rFonts w:cstheme="minorHAnsi"/>
              </w:rPr>
              <w:t>-</w:t>
            </w:r>
            <w:r>
              <w:rPr>
                <w:rFonts w:cstheme="minorHAnsi"/>
              </w:rPr>
              <w:t xml:space="preserve"> </w:t>
            </w:r>
            <w:r w:rsidRPr="00A937AC">
              <w:rPr>
                <w:rFonts w:cstheme="minorHAnsi"/>
              </w:rPr>
              <w:t xml:space="preserve">Pracovní skupina kompetence pro život </w:t>
            </w:r>
            <w:r>
              <w:rPr>
                <w:rFonts w:cstheme="minorHAnsi"/>
              </w:rPr>
              <w:t>(nepovinná)</w:t>
            </w:r>
          </w:p>
        </w:tc>
      </w:tr>
      <w:tr w:rsidR="00B96E52" w14:paraId="77FA9C3A" w14:textId="77777777" w:rsidTr="002F13CB">
        <w:tc>
          <w:tcPr>
            <w:tcW w:w="1980" w:type="dxa"/>
          </w:tcPr>
          <w:p w14:paraId="2B386241" w14:textId="77777777" w:rsidR="00B96E52" w:rsidRPr="00B9058F" w:rsidRDefault="00B96E52" w:rsidP="002F13CB">
            <w:pPr>
              <w:spacing w:before="120" w:after="120"/>
              <w:rPr>
                <w:rFonts w:cstheme="minorHAnsi"/>
                <w:b/>
                <w:bCs/>
              </w:rPr>
            </w:pPr>
            <w:r w:rsidRPr="00B9058F">
              <w:rPr>
                <w:rFonts w:cstheme="minorHAnsi"/>
                <w:b/>
                <w:bCs/>
              </w:rPr>
              <w:t>Složení</w:t>
            </w:r>
          </w:p>
        </w:tc>
        <w:tc>
          <w:tcPr>
            <w:tcW w:w="7087" w:type="dxa"/>
          </w:tcPr>
          <w:p w14:paraId="2D1E2192" w14:textId="06C2D02B" w:rsidR="00B96E52" w:rsidRPr="00B9058F" w:rsidRDefault="00B96E52" w:rsidP="002F13CB">
            <w:pPr>
              <w:spacing w:before="120" w:after="120"/>
              <w:rPr>
                <w:rFonts w:cstheme="minorHAnsi"/>
              </w:rPr>
            </w:pPr>
            <w:r>
              <w:rPr>
                <w:rFonts w:cstheme="minorHAnsi"/>
              </w:rPr>
              <w:t>viz tabulk</w:t>
            </w:r>
            <w:r w:rsidR="00BC74E6">
              <w:rPr>
                <w:rFonts w:cstheme="minorHAnsi"/>
              </w:rPr>
              <w:t xml:space="preserve">a č. </w:t>
            </w:r>
            <w:proofErr w:type="gramStart"/>
            <w:r w:rsidR="00BC74E6">
              <w:rPr>
                <w:rFonts w:cstheme="minorHAnsi"/>
              </w:rPr>
              <w:t>4 - 8</w:t>
            </w:r>
            <w:proofErr w:type="gramEnd"/>
          </w:p>
        </w:tc>
      </w:tr>
      <w:tr w:rsidR="00B96E52" w14:paraId="6730E00B" w14:textId="77777777" w:rsidTr="002F13CB">
        <w:tc>
          <w:tcPr>
            <w:tcW w:w="1980" w:type="dxa"/>
          </w:tcPr>
          <w:p w14:paraId="64485421" w14:textId="77777777" w:rsidR="00B96E52" w:rsidRPr="00B9058F" w:rsidRDefault="00B96E52" w:rsidP="002F13CB">
            <w:pPr>
              <w:spacing w:before="120" w:after="120"/>
              <w:rPr>
                <w:rFonts w:cstheme="minorHAnsi"/>
                <w:b/>
                <w:bCs/>
              </w:rPr>
            </w:pPr>
            <w:r w:rsidRPr="00B9058F">
              <w:rPr>
                <w:rFonts w:cstheme="minorHAnsi"/>
                <w:b/>
                <w:bCs/>
              </w:rPr>
              <w:t>Četnost setkávání</w:t>
            </w:r>
          </w:p>
        </w:tc>
        <w:tc>
          <w:tcPr>
            <w:tcW w:w="7087" w:type="dxa"/>
          </w:tcPr>
          <w:p w14:paraId="45D067F4" w14:textId="6F014151" w:rsidR="00B96E52" w:rsidRPr="00B9058F" w:rsidRDefault="00660D6E" w:rsidP="002F13CB">
            <w:pPr>
              <w:spacing w:before="120" w:after="120"/>
              <w:rPr>
                <w:rFonts w:cstheme="minorHAnsi"/>
              </w:rPr>
            </w:pPr>
            <w:r>
              <w:rPr>
                <w:rFonts w:cstheme="minorHAnsi"/>
              </w:rPr>
              <w:t xml:space="preserve">min. </w:t>
            </w:r>
            <w:r w:rsidR="00B96E52">
              <w:rPr>
                <w:rFonts w:cstheme="minorHAnsi"/>
              </w:rPr>
              <w:t>8 x za dobu realizace projektu</w:t>
            </w:r>
          </w:p>
        </w:tc>
      </w:tr>
      <w:tr w:rsidR="00B96E52" w14:paraId="0A52AB99" w14:textId="77777777" w:rsidTr="002F13CB">
        <w:tc>
          <w:tcPr>
            <w:tcW w:w="1980" w:type="dxa"/>
          </w:tcPr>
          <w:p w14:paraId="590FEF1F" w14:textId="77777777" w:rsidR="00B96E52" w:rsidRPr="00B9058F" w:rsidRDefault="00B96E52" w:rsidP="002F13CB">
            <w:pPr>
              <w:spacing w:before="120" w:after="120"/>
              <w:rPr>
                <w:rFonts w:cstheme="minorHAnsi"/>
                <w:b/>
                <w:bCs/>
              </w:rPr>
            </w:pPr>
            <w:r w:rsidRPr="00B9058F">
              <w:rPr>
                <w:rFonts w:cstheme="minorHAnsi"/>
                <w:b/>
                <w:bCs/>
              </w:rPr>
              <w:t>Odpovědná osoba</w:t>
            </w:r>
          </w:p>
        </w:tc>
        <w:tc>
          <w:tcPr>
            <w:tcW w:w="7087" w:type="dxa"/>
          </w:tcPr>
          <w:p w14:paraId="53554C08" w14:textId="77777777" w:rsidR="00B96E52" w:rsidRPr="00B9058F" w:rsidRDefault="00B96E52" w:rsidP="002F13CB">
            <w:pPr>
              <w:spacing w:before="120" w:after="120"/>
              <w:rPr>
                <w:rFonts w:cstheme="minorHAnsi"/>
              </w:rPr>
            </w:pPr>
            <w:r>
              <w:rPr>
                <w:rFonts w:cstheme="minorHAnsi"/>
              </w:rPr>
              <w:t>vedoucí příslušné PS</w:t>
            </w:r>
          </w:p>
        </w:tc>
      </w:tr>
    </w:tbl>
    <w:p w14:paraId="11F24D55" w14:textId="77777777" w:rsidR="007D295D" w:rsidRDefault="007D295D" w:rsidP="00E865E9">
      <w:pPr>
        <w:autoSpaceDE w:val="0"/>
        <w:autoSpaceDN w:val="0"/>
        <w:adjustRightInd w:val="0"/>
        <w:spacing w:after="0"/>
        <w:jc w:val="both"/>
        <w:rPr>
          <w:rFonts w:cstheme="minorHAnsi"/>
        </w:rPr>
      </w:pPr>
    </w:p>
    <w:p w14:paraId="4EAB61BC" w14:textId="0208AD8E" w:rsidR="00012493" w:rsidRDefault="007D295D" w:rsidP="007E22BC">
      <w:pPr>
        <w:autoSpaceDE w:val="0"/>
        <w:autoSpaceDN w:val="0"/>
        <w:adjustRightInd w:val="0"/>
        <w:spacing w:after="0"/>
        <w:jc w:val="both"/>
        <w:rPr>
          <w:rFonts w:cstheme="minorHAnsi"/>
        </w:rPr>
      </w:pPr>
      <w:r>
        <w:rPr>
          <w:rFonts w:cstheme="minorHAnsi"/>
        </w:rPr>
        <w:t xml:space="preserve">PS jsou řízeny vedoucími </w:t>
      </w:r>
      <w:r w:rsidR="005E61B1" w:rsidRPr="006665F3">
        <w:rPr>
          <w:rFonts w:cstheme="minorHAnsi"/>
        </w:rPr>
        <w:t>pracovních skupin</w:t>
      </w:r>
      <w:r>
        <w:rPr>
          <w:rFonts w:cstheme="minorHAnsi"/>
        </w:rPr>
        <w:t>, kteří</w:t>
      </w:r>
      <w:r w:rsidR="005E61B1" w:rsidRPr="006665F3">
        <w:rPr>
          <w:rFonts w:cstheme="minorHAnsi"/>
        </w:rPr>
        <w:t xml:space="preserve"> jsou zcela klíčoví členové organizační struktury MAP</w:t>
      </w:r>
      <w:r w:rsidR="00C415BB">
        <w:rPr>
          <w:rFonts w:cstheme="minorHAnsi"/>
        </w:rPr>
        <w:t>. J</w:t>
      </w:r>
      <w:r w:rsidR="005E61B1" w:rsidRPr="00C415BB">
        <w:rPr>
          <w:rFonts w:cstheme="minorHAnsi"/>
        </w:rPr>
        <w:t>sou členy řídícího výboru a vytváří tak odborné propojení všemi úrovněmi realizace projektu</w:t>
      </w:r>
      <w:r w:rsidR="005E61B1" w:rsidRPr="006665F3">
        <w:rPr>
          <w:rFonts w:cstheme="minorHAnsi"/>
        </w:rPr>
        <w:t>.</w:t>
      </w:r>
      <w:r w:rsidR="00645CB8">
        <w:rPr>
          <w:rFonts w:cstheme="minorHAnsi"/>
        </w:rPr>
        <w:t xml:space="preserve"> </w:t>
      </w:r>
      <w:r w:rsidR="00896F13">
        <w:rPr>
          <w:rFonts w:cstheme="minorHAnsi"/>
        </w:rPr>
        <w:t xml:space="preserve">Organizují činnosti členů </w:t>
      </w:r>
      <w:r w:rsidR="00645CB8" w:rsidRPr="00645CB8">
        <w:rPr>
          <w:rFonts w:cstheme="minorHAnsi"/>
        </w:rPr>
        <w:t>PS</w:t>
      </w:r>
      <w:r w:rsidR="00896F13">
        <w:rPr>
          <w:rFonts w:cstheme="minorHAnsi"/>
        </w:rPr>
        <w:t>,</w:t>
      </w:r>
      <w:r w:rsidR="00645CB8" w:rsidRPr="00645CB8">
        <w:rPr>
          <w:rFonts w:cstheme="minorHAnsi"/>
        </w:rPr>
        <w:t xml:space="preserve"> informují </w:t>
      </w:r>
      <w:r w:rsidR="00896F13">
        <w:rPr>
          <w:rFonts w:cstheme="minorHAnsi"/>
        </w:rPr>
        <w:t>je</w:t>
      </w:r>
      <w:r w:rsidR="00645CB8" w:rsidRPr="00645CB8">
        <w:rPr>
          <w:rFonts w:cstheme="minorHAnsi"/>
        </w:rPr>
        <w:t xml:space="preserve"> o vývoji MAP, společně plánují a realizují jednotlivé činnosti v rámci projektu MAP</w:t>
      </w:r>
      <w:r w:rsidR="00896F13">
        <w:rPr>
          <w:rFonts w:cstheme="minorHAnsi"/>
        </w:rPr>
        <w:t xml:space="preserve"> ORP Ostrava </w:t>
      </w:r>
      <w:r w:rsidR="00FE215C">
        <w:rPr>
          <w:rFonts w:cstheme="minorHAnsi"/>
        </w:rPr>
        <w:t>IV</w:t>
      </w:r>
      <w:r w:rsidR="00645CB8">
        <w:rPr>
          <w:rFonts w:cstheme="minorHAnsi"/>
        </w:rPr>
        <w:t xml:space="preserve">. </w:t>
      </w:r>
    </w:p>
    <w:p w14:paraId="39B32B44" w14:textId="77777777" w:rsidR="00012493" w:rsidRDefault="00012493" w:rsidP="007E22BC">
      <w:pPr>
        <w:autoSpaceDE w:val="0"/>
        <w:autoSpaceDN w:val="0"/>
        <w:adjustRightInd w:val="0"/>
        <w:spacing w:after="0"/>
        <w:jc w:val="both"/>
        <w:rPr>
          <w:rFonts w:cstheme="minorHAnsi"/>
        </w:rPr>
      </w:pPr>
    </w:p>
    <w:p w14:paraId="0057CD46" w14:textId="74651FB4" w:rsidR="005E61B1" w:rsidRDefault="00896F13" w:rsidP="007E22BC">
      <w:pPr>
        <w:autoSpaceDE w:val="0"/>
        <w:autoSpaceDN w:val="0"/>
        <w:adjustRightInd w:val="0"/>
        <w:spacing w:after="0"/>
        <w:jc w:val="both"/>
        <w:rPr>
          <w:rFonts w:cstheme="minorHAnsi"/>
        </w:rPr>
      </w:pPr>
      <w:r w:rsidRPr="00896F13">
        <w:rPr>
          <w:rFonts w:cstheme="minorHAnsi"/>
        </w:rPr>
        <w:t xml:space="preserve">PS se podílí na přípravě </w:t>
      </w:r>
      <w:r w:rsidRPr="00C415BB">
        <w:rPr>
          <w:rFonts w:cstheme="minorHAnsi"/>
        </w:rPr>
        <w:t>a s předstihem projednávají materiály</w:t>
      </w:r>
      <w:r w:rsidR="00690239">
        <w:rPr>
          <w:rFonts w:cstheme="minorHAnsi"/>
        </w:rPr>
        <w:t xml:space="preserve"> (u nichž je to metodikou projektu vyžadováno)</w:t>
      </w:r>
      <w:r w:rsidRPr="00C415BB">
        <w:rPr>
          <w:rFonts w:cstheme="minorHAnsi"/>
        </w:rPr>
        <w:t>,</w:t>
      </w:r>
      <w:r w:rsidR="00961373" w:rsidRPr="00C415BB">
        <w:rPr>
          <w:rFonts w:cstheme="minorHAnsi"/>
        </w:rPr>
        <w:t> </w:t>
      </w:r>
      <w:r w:rsidRPr="00C415BB">
        <w:rPr>
          <w:rFonts w:cstheme="minorHAnsi"/>
        </w:rPr>
        <w:t xml:space="preserve">které má </w:t>
      </w:r>
      <w:r w:rsidR="00C415BB">
        <w:rPr>
          <w:rFonts w:cstheme="minorHAnsi"/>
        </w:rPr>
        <w:t>dále projednávat/</w:t>
      </w:r>
      <w:r w:rsidRPr="00C415BB">
        <w:rPr>
          <w:rFonts w:cstheme="minorHAnsi"/>
        </w:rPr>
        <w:t xml:space="preserve">schvalovat </w:t>
      </w:r>
      <w:r w:rsidRPr="00896F13">
        <w:rPr>
          <w:rFonts w:cstheme="minorHAnsi"/>
        </w:rPr>
        <w:t xml:space="preserve">ŘV a na základě společného </w:t>
      </w:r>
      <w:r w:rsidRPr="00D40B7A">
        <w:rPr>
          <w:rFonts w:cstheme="minorHAnsi"/>
        </w:rPr>
        <w:t>usnesení ke schválení</w:t>
      </w:r>
      <w:r w:rsidR="00961373" w:rsidRPr="00D40B7A">
        <w:rPr>
          <w:rFonts w:cstheme="minorHAnsi"/>
        </w:rPr>
        <w:t>/</w:t>
      </w:r>
      <w:r w:rsidRPr="00D40B7A">
        <w:rPr>
          <w:rFonts w:cstheme="minorHAnsi"/>
        </w:rPr>
        <w:t>neschválení/doporučení/nedoporučení (formou schváleného zápisu z jednání PS) daného materiálu jejich zástupce hlasuje na ŘV MAP.</w:t>
      </w:r>
      <w:r w:rsidR="00961373">
        <w:rPr>
          <w:rFonts w:cstheme="minorHAnsi"/>
        </w:rPr>
        <w:t xml:space="preserve"> </w:t>
      </w:r>
      <w:r w:rsidR="00961373" w:rsidRPr="00961373">
        <w:rPr>
          <w:rFonts w:cstheme="minorHAnsi"/>
        </w:rPr>
        <w:t>Je jim umožněno i připomínkování dokumentů MAP, legislativních návrhů a dalších dokumentů dle aktuálních potřeb území.</w:t>
      </w:r>
    </w:p>
    <w:p w14:paraId="353B5A3A" w14:textId="410144DA" w:rsidR="007D295D" w:rsidRDefault="007D295D" w:rsidP="007E22BC">
      <w:pPr>
        <w:autoSpaceDE w:val="0"/>
        <w:autoSpaceDN w:val="0"/>
        <w:adjustRightInd w:val="0"/>
        <w:spacing w:after="0"/>
        <w:jc w:val="both"/>
        <w:rPr>
          <w:rFonts w:cstheme="minorHAnsi"/>
        </w:rPr>
      </w:pPr>
    </w:p>
    <w:p w14:paraId="22C71965" w14:textId="12A39AFC" w:rsidR="00C255B8" w:rsidRPr="00C255B8" w:rsidRDefault="005E61B1" w:rsidP="007E22BC">
      <w:pPr>
        <w:autoSpaceDE w:val="0"/>
        <w:autoSpaceDN w:val="0"/>
        <w:adjustRightInd w:val="0"/>
        <w:spacing w:after="0"/>
        <w:jc w:val="both"/>
        <w:rPr>
          <w:rFonts w:cstheme="minorHAnsi"/>
        </w:rPr>
      </w:pPr>
      <w:r w:rsidRPr="007D295D">
        <w:rPr>
          <w:rFonts w:cstheme="minorHAnsi"/>
        </w:rPr>
        <w:t>Základem PS</w:t>
      </w:r>
      <w:r w:rsidR="007D295D">
        <w:rPr>
          <w:rFonts w:cstheme="minorHAnsi"/>
        </w:rPr>
        <w:t xml:space="preserve"> v MAP ORP Ostrava </w:t>
      </w:r>
      <w:r w:rsidR="00FE215C">
        <w:rPr>
          <w:rFonts w:cstheme="minorHAnsi"/>
        </w:rPr>
        <w:t>IV</w:t>
      </w:r>
      <w:r w:rsidRPr="007D295D">
        <w:rPr>
          <w:rFonts w:cstheme="minorHAnsi"/>
        </w:rPr>
        <w:t xml:space="preserve"> jsou</w:t>
      </w:r>
      <w:r w:rsidR="00432441">
        <w:rPr>
          <w:rFonts w:cstheme="minorHAnsi"/>
        </w:rPr>
        <w:t xml:space="preserve"> </w:t>
      </w:r>
      <w:r w:rsidR="001B3782">
        <w:rPr>
          <w:rFonts w:cstheme="minorHAnsi"/>
        </w:rPr>
        <w:t>č</w:t>
      </w:r>
      <w:r w:rsidRPr="007D295D">
        <w:rPr>
          <w:rFonts w:cstheme="minorHAnsi"/>
        </w:rPr>
        <w:t>lenové, kteří již v rámci MAP pracovali</w:t>
      </w:r>
      <w:r w:rsidR="001B3782">
        <w:rPr>
          <w:rFonts w:cstheme="minorHAnsi"/>
        </w:rPr>
        <w:t>. Aktivní členové PS z projektu MAP II</w:t>
      </w:r>
      <w:r w:rsidR="00FE215C">
        <w:rPr>
          <w:rFonts w:cstheme="minorHAnsi"/>
        </w:rPr>
        <w:t>I</w:t>
      </w:r>
      <w:r w:rsidR="001B3782">
        <w:rPr>
          <w:rFonts w:cstheme="minorHAnsi"/>
        </w:rPr>
        <w:t xml:space="preserve"> byli osloveni k opětovnému zapojení a tvoří jádro nově ustavených PS. </w:t>
      </w:r>
      <w:r w:rsidR="00672270">
        <w:rPr>
          <w:rFonts w:cstheme="minorHAnsi"/>
        </w:rPr>
        <w:t xml:space="preserve">Toto jádro </w:t>
      </w:r>
      <w:r w:rsidR="00672270">
        <w:rPr>
          <w:rFonts w:cstheme="minorHAnsi"/>
        </w:rPr>
        <w:lastRenderedPageBreak/>
        <w:t xml:space="preserve">členů PS bylo doplněno o </w:t>
      </w:r>
      <w:r w:rsidRPr="006665F3">
        <w:rPr>
          <w:rFonts w:cstheme="minorHAnsi"/>
        </w:rPr>
        <w:t>nové členy</w:t>
      </w:r>
      <w:r w:rsidR="00672270">
        <w:rPr>
          <w:rFonts w:cstheme="minorHAnsi"/>
        </w:rPr>
        <w:t xml:space="preserve"> na základě doporučení</w:t>
      </w:r>
      <w:r w:rsidR="00FE215C">
        <w:rPr>
          <w:rFonts w:cstheme="minorHAnsi"/>
        </w:rPr>
        <w:t xml:space="preserve"> členů RT MAP,</w:t>
      </w:r>
      <w:r w:rsidR="00672270">
        <w:rPr>
          <w:rFonts w:cstheme="minorHAnsi"/>
        </w:rPr>
        <w:t xml:space="preserve"> </w:t>
      </w:r>
      <w:r w:rsidR="00C255B8">
        <w:rPr>
          <w:rFonts w:cstheme="minorHAnsi"/>
        </w:rPr>
        <w:t>na základě aktivity těchto členů v rámci realizace jiných aktivit v rámci projektu MAP ORP Ostrava II</w:t>
      </w:r>
      <w:r w:rsidR="00FE215C">
        <w:rPr>
          <w:rFonts w:cstheme="minorHAnsi"/>
        </w:rPr>
        <w:t>I</w:t>
      </w:r>
      <w:r w:rsidR="00C255B8">
        <w:rPr>
          <w:rFonts w:cstheme="minorHAnsi"/>
        </w:rPr>
        <w:t xml:space="preserve"> nebo na základě doporučení aktivních členů PS. </w:t>
      </w:r>
    </w:p>
    <w:p w14:paraId="700D438B" w14:textId="4B25F38F" w:rsidR="005E61B1" w:rsidRPr="006665F3" w:rsidRDefault="005E61B1" w:rsidP="007E22BC">
      <w:pPr>
        <w:autoSpaceDE w:val="0"/>
        <w:autoSpaceDN w:val="0"/>
        <w:adjustRightInd w:val="0"/>
        <w:spacing w:after="0"/>
        <w:jc w:val="both"/>
        <w:rPr>
          <w:rFonts w:cstheme="minorHAnsi"/>
        </w:rPr>
      </w:pPr>
    </w:p>
    <w:p w14:paraId="58C5CDC3" w14:textId="3ADE56A6" w:rsidR="00B9058F" w:rsidRDefault="00B96E52" w:rsidP="00B9058F">
      <w:pPr>
        <w:autoSpaceDE w:val="0"/>
        <w:autoSpaceDN w:val="0"/>
        <w:adjustRightInd w:val="0"/>
        <w:spacing w:after="0"/>
        <w:jc w:val="both"/>
        <w:rPr>
          <w:rFonts w:cstheme="minorHAnsi"/>
        </w:rPr>
      </w:pPr>
      <w:r>
        <w:rPr>
          <w:rFonts w:cstheme="minorHAnsi"/>
        </w:rPr>
        <w:t xml:space="preserve">Pracovní skupiny se setkají </w:t>
      </w:r>
      <w:r w:rsidRPr="00B9058F">
        <w:rPr>
          <w:rFonts w:cstheme="minorHAnsi"/>
        </w:rPr>
        <w:t>nejméně 4x během 12 po sobě jdoucích měsíců (od zahájení fyzické realizace projektu)</w:t>
      </w:r>
      <w:r>
        <w:rPr>
          <w:rFonts w:cstheme="minorHAnsi"/>
        </w:rPr>
        <w:t>,</w:t>
      </w:r>
      <w:r w:rsidRPr="00B9058F">
        <w:rPr>
          <w:rFonts w:cstheme="minorHAnsi"/>
        </w:rPr>
        <w:t xml:space="preserve"> v případě kratšího období je počet setkání poměrně krácen na nejméně jedno za tři po sobě jdoucí měsíce</w:t>
      </w:r>
      <w:r>
        <w:rPr>
          <w:rFonts w:cstheme="minorHAnsi"/>
        </w:rPr>
        <w:t xml:space="preserve">. </w:t>
      </w:r>
      <w:r w:rsidRPr="00B96E52">
        <w:rPr>
          <w:rFonts w:cstheme="minorHAnsi"/>
        </w:rPr>
        <w:t xml:space="preserve"> </w:t>
      </w:r>
      <w:r w:rsidRPr="00961373">
        <w:rPr>
          <w:rFonts w:cstheme="minorHAnsi"/>
        </w:rPr>
        <w:t xml:space="preserve">Za dobu realizace projektu MAP </w:t>
      </w:r>
      <w:r>
        <w:rPr>
          <w:rFonts w:cstheme="minorHAnsi"/>
        </w:rPr>
        <w:t>IV</w:t>
      </w:r>
      <w:r w:rsidRPr="00961373">
        <w:rPr>
          <w:rFonts w:cstheme="minorHAnsi"/>
        </w:rPr>
        <w:t xml:space="preserve"> se </w:t>
      </w:r>
      <w:r>
        <w:rPr>
          <w:rFonts w:cstheme="minorHAnsi"/>
        </w:rPr>
        <w:t xml:space="preserve">tedy </w:t>
      </w:r>
      <w:r w:rsidRPr="00961373">
        <w:rPr>
          <w:rFonts w:cstheme="minorHAnsi"/>
        </w:rPr>
        <w:t xml:space="preserve">členové jednotlivých pracovních skupin setkají min. </w:t>
      </w:r>
      <w:r>
        <w:rPr>
          <w:rFonts w:cstheme="minorHAnsi"/>
        </w:rPr>
        <w:t>8</w:t>
      </w:r>
      <w:r w:rsidRPr="00961373">
        <w:rPr>
          <w:rFonts w:cstheme="minorHAnsi"/>
        </w:rPr>
        <w:t>x.</w:t>
      </w:r>
    </w:p>
    <w:p w14:paraId="3F274CA6" w14:textId="77777777" w:rsidR="004D47B3" w:rsidRPr="00B9058F" w:rsidRDefault="004D47B3" w:rsidP="00B9058F">
      <w:pPr>
        <w:autoSpaceDE w:val="0"/>
        <w:autoSpaceDN w:val="0"/>
        <w:adjustRightInd w:val="0"/>
        <w:spacing w:after="0"/>
        <w:jc w:val="both"/>
        <w:rPr>
          <w:rFonts w:cstheme="minorHAnsi"/>
        </w:rPr>
      </w:pPr>
    </w:p>
    <w:p w14:paraId="6AC6F590" w14:textId="5ACCB876" w:rsidR="005E61B1" w:rsidRPr="00CB6C23" w:rsidRDefault="00D54627" w:rsidP="00CB6C23">
      <w:pPr>
        <w:pStyle w:val="Nadpis3"/>
      </w:pPr>
      <w:bookmarkStart w:id="4" w:name="_Toc162290412"/>
      <w:r>
        <w:t>1</w:t>
      </w:r>
      <w:r w:rsidR="008F6A7B">
        <w:t xml:space="preserve">.2.1 </w:t>
      </w:r>
      <w:r w:rsidR="005E61B1" w:rsidRPr="008F6A7B">
        <w:t>Pracovní skupina pro financování</w:t>
      </w:r>
      <w:bookmarkEnd w:id="4"/>
    </w:p>
    <w:p w14:paraId="6DC78D32" w14:textId="7C751340" w:rsidR="005E61B1" w:rsidRPr="006665F3" w:rsidRDefault="005E61B1" w:rsidP="007E22BC">
      <w:pPr>
        <w:autoSpaceDE w:val="0"/>
        <w:autoSpaceDN w:val="0"/>
        <w:adjustRightInd w:val="0"/>
        <w:spacing w:after="0"/>
        <w:jc w:val="both"/>
        <w:rPr>
          <w:rFonts w:cstheme="minorHAnsi"/>
          <w:color w:val="000000"/>
          <w:u w:val="single"/>
        </w:rPr>
      </w:pPr>
      <w:r w:rsidRPr="006665F3">
        <w:rPr>
          <w:rFonts w:cstheme="minorHAnsi"/>
          <w:color w:val="000000"/>
          <w:u w:val="single"/>
        </w:rPr>
        <w:t>Organizační struktura</w:t>
      </w:r>
      <w:r w:rsidR="00B545BB">
        <w:rPr>
          <w:rFonts w:cstheme="minorHAnsi"/>
          <w:color w:val="000000"/>
          <w:u w:val="single"/>
        </w:rPr>
        <w:t>:</w:t>
      </w:r>
      <w:r w:rsidRPr="006665F3">
        <w:rPr>
          <w:rFonts w:cstheme="minorHAnsi"/>
          <w:color w:val="000000"/>
          <w:u w:val="single"/>
        </w:rPr>
        <w:t xml:space="preserve"> </w:t>
      </w:r>
    </w:p>
    <w:p w14:paraId="1B80A8FC" w14:textId="5CEF6B68" w:rsidR="005E61B1" w:rsidRPr="006665F3" w:rsidRDefault="005E61B1" w:rsidP="007E22BC">
      <w:pPr>
        <w:autoSpaceDE w:val="0"/>
        <w:autoSpaceDN w:val="0"/>
        <w:adjustRightInd w:val="0"/>
        <w:spacing w:after="0"/>
        <w:jc w:val="both"/>
        <w:rPr>
          <w:rFonts w:cstheme="minorHAnsi"/>
          <w:color w:val="000000"/>
        </w:rPr>
      </w:pPr>
      <w:r w:rsidRPr="006665F3">
        <w:rPr>
          <w:rFonts w:cstheme="minorHAnsi"/>
          <w:color w:val="000000"/>
        </w:rPr>
        <w:t xml:space="preserve">PS vede </w:t>
      </w:r>
      <w:r w:rsidR="00653D84" w:rsidRPr="006665F3">
        <w:rPr>
          <w:rFonts w:cstheme="minorHAnsi"/>
          <w:color w:val="000000"/>
        </w:rPr>
        <w:t>vedoucí PS</w:t>
      </w:r>
      <w:r w:rsidRPr="006665F3">
        <w:rPr>
          <w:rFonts w:cstheme="minorHAnsi"/>
          <w:color w:val="000000"/>
        </w:rPr>
        <w:t>.</w:t>
      </w:r>
      <w:r w:rsidR="00DE0367">
        <w:rPr>
          <w:rFonts w:cstheme="minorHAnsi"/>
          <w:color w:val="000000"/>
        </w:rPr>
        <w:t xml:space="preserve"> </w:t>
      </w:r>
      <w:r w:rsidR="00FB745F" w:rsidRPr="00FB745F">
        <w:rPr>
          <w:rFonts w:cstheme="minorHAnsi"/>
          <w:color w:val="000000"/>
        </w:rPr>
        <w:t xml:space="preserve">Tato pracovní skupina </w:t>
      </w:r>
      <w:r w:rsidR="00424902">
        <w:rPr>
          <w:rFonts w:cstheme="minorHAnsi"/>
          <w:color w:val="000000"/>
        </w:rPr>
        <w:t>je</w:t>
      </w:r>
      <w:r w:rsidR="00FB745F" w:rsidRPr="00FB745F">
        <w:rPr>
          <w:rFonts w:cstheme="minorHAnsi"/>
          <w:color w:val="000000"/>
        </w:rPr>
        <w:t xml:space="preserve"> rovnoměrně složena ze zástupců obcí v území (především zřizovatelů), ředitelů škol (nebo jejich delegovaných zástupců) a odborníků.</w:t>
      </w:r>
    </w:p>
    <w:p w14:paraId="1BAF2000" w14:textId="77777777" w:rsidR="0071643C" w:rsidRPr="006665F3" w:rsidRDefault="0071643C" w:rsidP="007E22BC">
      <w:pPr>
        <w:autoSpaceDE w:val="0"/>
        <w:autoSpaceDN w:val="0"/>
        <w:adjustRightInd w:val="0"/>
        <w:spacing w:after="0"/>
        <w:jc w:val="both"/>
        <w:rPr>
          <w:rFonts w:cstheme="minorHAnsi"/>
          <w:color w:val="000000"/>
          <w:u w:val="single"/>
        </w:rPr>
      </w:pPr>
    </w:p>
    <w:p w14:paraId="659A608A" w14:textId="59667210" w:rsidR="005E61B1" w:rsidRPr="006665F3" w:rsidRDefault="005E61B1" w:rsidP="007E22BC">
      <w:pPr>
        <w:autoSpaceDE w:val="0"/>
        <w:autoSpaceDN w:val="0"/>
        <w:adjustRightInd w:val="0"/>
        <w:spacing w:after="0"/>
        <w:jc w:val="both"/>
        <w:rPr>
          <w:rFonts w:cstheme="minorHAnsi"/>
          <w:color w:val="000000"/>
        </w:rPr>
      </w:pPr>
      <w:r w:rsidRPr="006665F3">
        <w:rPr>
          <w:rFonts w:cstheme="minorHAnsi"/>
          <w:color w:val="000000"/>
          <w:u w:val="single"/>
        </w:rPr>
        <w:t>Povinnosti a odpovědnosti:</w:t>
      </w:r>
    </w:p>
    <w:p w14:paraId="13582F65" w14:textId="7E8955F7" w:rsidR="004838AA" w:rsidRPr="00693B81" w:rsidRDefault="005E61B1" w:rsidP="007E22BC">
      <w:pPr>
        <w:autoSpaceDE w:val="0"/>
        <w:autoSpaceDN w:val="0"/>
        <w:adjustRightInd w:val="0"/>
        <w:spacing w:after="0"/>
        <w:jc w:val="both"/>
        <w:rPr>
          <w:rFonts w:cstheme="minorHAnsi"/>
          <w:color w:val="FF0000"/>
        </w:rPr>
      </w:pPr>
      <w:r w:rsidRPr="00320AF2">
        <w:rPr>
          <w:rFonts w:cstheme="minorHAnsi"/>
          <w:color w:val="000000"/>
        </w:rPr>
        <w:t xml:space="preserve">PS pro financování </w:t>
      </w:r>
      <w:r w:rsidR="00512B68">
        <w:rPr>
          <w:rFonts w:cstheme="minorHAnsi"/>
          <w:color w:val="000000"/>
        </w:rPr>
        <w:t>připravuje</w:t>
      </w:r>
      <w:r w:rsidRPr="00320AF2">
        <w:rPr>
          <w:rFonts w:cstheme="minorHAnsi"/>
          <w:color w:val="000000"/>
        </w:rPr>
        <w:t xml:space="preserve"> podklady pro rozhodování ŘV</w:t>
      </w:r>
      <w:r w:rsidR="00320AF2" w:rsidRPr="00320AF2">
        <w:rPr>
          <w:rFonts w:cstheme="minorHAnsi"/>
          <w:color w:val="000000"/>
        </w:rPr>
        <w:t>.</w:t>
      </w:r>
      <w:r w:rsidRPr="00320AF2">
        <w:rPr>
          <w:rFonts w:cstheme="minorHAnsi"/>
          <w:color w:val="000000"/>
        </w:rPr>
        <w:t xml:space="preserve"> </w:t>
      </w:r>
      <w:r w:rsidR="004838AA" w:rsidRPr="004838AA">
        <w:rPr>
          <w:rFonts w:cstheme="minorHAnsi"/>
          <w:color w:val="000000"/>
        </w:rPr>
        <w:t xml:space="preserve">PS pro financování se aktivně podílí na celém procesu společného plánování v území a aktualizaci dokumentace MAP v </w:t>
      </w:r>
      <w:proofErr w:type="spellStart"/>
      <w:r w:rsidR="004838AA" w:rsidRPr="004838AA">
        <w:rPr>
          <w:rFonts w:cstheme="minorHAnsi"/>
          <w:color w:val="000000"/>
        </w:rPr>
        <w:t>podaktivitě</w:t>
      </w:r>
      <w:proofErr w:type="spellEnd"/>
      <w:r w:rsidR="004838AA" w:rsidRPr="004838AA">
        <w:rPr>
          <w:rFonts w:cstheme="minorHAnsi"/>
          <w:color w:val="000000"/>
        </w:rPr>
        <w:t xml:space="preserve"> </w:t>
      </w:r>
      <w:r w:rsidR="008A1CFF">
        <w:rPr>
          <w:rFonts w:cstheme="minorHAnsi"/>
          <w:color w:val="000000"/>
        </w:rPr>
        <w:t>3</w:t>
      </w:r>
      <w:r w:rsidR="004838AA" w:rsidRPr="004838AA">
        <w:rPr>
          <w:rFonts w:cstheme="minorHAnsi"/>
          <w:color w:val="000000"/>
        </w:rPr>
        <w:t>.8</w:t>
      </w:r>
      <w:r w:rsidR="00512B68">
        <w:rPr>
          <w:rFonts w:cstheme="minorHAnsi"/>
          <w:color w:val="000000"/>
        </w:rPr>
        <w:t xml:space="preserve"> Místní akční plánování</w:t>
      </w:r>
      <w:r w:rsidR="004838AA" w:rsidRPr="004838AA">
        <w:rPr>
          <w:rFonts w:cstheme="minorHAnsi"/>
          <w:color w:val="000000"/>
        </w:rPr>
        <w:t xml:space="preserve">. </w:t>
      </w:r>
      <w:r w:rsidR="002B74C9">
        <w:rPr>
          <w:rFonts w:cstheme="minorHAnsi"/>
          <w:color w:val="000000"/>
        </w:rPr>
        <w:t>Výstupy z jednání předává formou doporučení ŘV. PS pro financování také projednává a připomínkuje všechny materiály relevantní pro PS MAP v </w:t>
      </w:r>
      <w:proofErr w:type="spellStart"/>
      <w:r w:rsidR="002B74C9">
        <w:rPr>
          <w:rFonts w:cstheme="minorHAnsi"/>
          <w:color w:val="000000"/>
        </w:rPr>
        <w:t>podaktivitě</w:t>
      </w:r>
      <w:proofErr w:type="spellEnd"/>
      <w:r w:rsidR="002B74C9">
        <w:rPr>
          <w:rFonts w:cstheme="minorHAnsi"/>
          <w:color w:val="000000"/>
        </w:rPr>
        <w:t xml:space="preserve"> </w:t>
      </w:r>
      <w:r w:rsidR="008A1CFF">
        <w:rPr>
          <w:rFonts w:cstheme="minorHAnsi"/>
          <w:color w:val="000000"/>
        </w:rPr>
        <w:t>3</w:t>
      </w:r>
      <w:r w:rsidR="002B74C9">
        <w:rPr>
          <w:rFonts w:cstheme="minorHAnsi"/>
          <w:color w:val="000000"/>
        </w:rPr>
        <w:t xml:space="preserve">.8. </w:t>
      </w:r>
      <w:r w:rsidR="004838AA" w:rsidRPr="004838AA">
        <w:rPr>
          <w:rFonts w:cstheme="minorHAnsi"/>
          <w:color w:val="000000"/>
        </w:rPr>
        <w:t>PS pro financování může mít vytvořeny pracovní podskupiny.</w:t>
      </w:r>
    </w:p>
    <w:p w14:paraId="0FA5A606" w14:textId="60DEE81A" w:rsidR="004838AA" w:rsidRDefault="004838AA" w:rsidP="007E22BC">
      <w:pPr>
        <w:autoSpaceDE w:val="0"/>
        <w:autoSpaceDN w:val="0"/>
        <w:adjustRightInd w:val="0"/>
        <w:spacing w:after="0"/>
        <w:jc w:val="both"/>
        <w:rPr>
          <w:rFonts w:cstheme="minorHAnsi"/>
          <w:color w:val="000000"/>
        </w:rPr>
      </w:pPr>
    </w:p>
    <w:p w14:paraId="7BC6BA47" w14:textId="3A89CE82" w:rsidR="007D6672" w:rsidRPr="00FB745F" w:rsidRDefault="008A1CFF" w:rsidP="007E22BC">
      <w:pPr>
        <w:autoSpaceDE w:val="0"/>
        <w:autoSpaceDN w:val="0"/>
        <w:adjustRightInd w:val="0"/>
        <w:spacing w:after="0"/>
        <w:jc w:val="both"/>
        <w:rPr>
          <w:rFonts w:cstheme="minorHAnsi"/>
          <w:strike/>
          <w:color w:val="FF0000"/>
        </w:rPr>
      </w:pPr>
      <w:r>
        <w:t xml:space="preserve">Cílem PS pro financování </w:t>
      </w:r>
      <w:r w:rsidR="00512B68">
        <w:t>je</w:t>
      </w:r>
      <w:r>
        <w:t xml:space="preserve"> navrhnout, jakým způsobem bude financována realizace aktivit zapracovaných do SR MAP/akčních plánů. Tj. doporučení jednotlivých finančních zdrojů (EU fondy, státní rozpočet ČR, rozpočet kraje, dohodnuté financování v rámci mikroregionu, rozpočty jednotlivých obcí, rozpočty škol, jiné zdroje apod.). PS může zapojeným partnerům v MAP zprostředkovávat informace o plánovaných/vyhlášených dotačních titulech/výzvách v oblasti vzdělávání, může pomáhat hledat finanční prostředky na investiční priority zřizovatelů a škol</w:t>
      </w:r>
      <w:r w:rsidRPr="00693B81">
        <w:t xml:space="preserve">. </w:t>
      </w:r>
      <w:r w:rsidR="004838AA" w:rsidRPr="00693B81">
        <w:rPr>
          <w:rFonts w:cstheme="minorHAnsi"/>
        </w:rPr>
        <w:t>PS pro financování se může zabývat i dalšími tématy, jako jsou např. prioritizace investičních záměrů v SR MAP – nastavení optimální sítě škol a školských zařízení v území, posouzení zdůvodnění potřebnosti, využitelnosti, efektivity a udržitelnosti investičních záměrů předkládaných do SR MAP v kontextu daného území</w:t>
      </w:r>
      <w:r w:rsidR="004255F3" w:rsidRPr="00693B81">
        <w:rPr>
          <w:rFonts w:cstheme="minorHAnsi"/>
        </w:rPr>
        <w:t>, v</w:t>
      </w:r>
      <w:r w:rsidR="004838AA" w:rsidRPr="00693B81">
        <w:rPr>
          <w:rFonts w:cstheme="minorHAnsi"/>
        </w:rPr>
        <w:t>ytvoření návrhu jednotné metodiky financování provozu škol a školských zařízení na daném území, která bude garantovat kvalitní zázemí pro počáteční vzdělávání na všech školách v</w:t>
      </w:r>
      <w:r w:rsidR="00FB745F" w:rsidRPr="00693B81">
        <w:rPr>
          <w:rFonts w:cstheme="minorHAnsi"/>
        </w:rPr>
        <w:t> </w:t>
      </w:r>
      <w:r w:rsidR="004838AA" w:rsidRPr="00693B81">
        <w:rPr>
          <w:rFonts w:cstheme="minorHAnsi"/>
        </w:rPr>
        <w:t>regionu</w:t>
      </w:r>
      <w:r w:rsidR="00FB745F" w:rsidRPr="00693B81">
        <w:rPr>
          <w:rFonts w:cstheme="minorHAnsi"/>
        </w:rPr>
        <w:t xml:space="preserve"> aj</w:t>
      </w:r>
      <w:r w:rsidR="004838AA" w:rsidRPr="00693B81">
        <w:rPr>
          <w:rFonts w:cstheme="minorHAnsi"/>
        </w:rPr>
        <w:t>.</w:t>
      </w:r>
      <w:r w:rsidR="004838AA" w:rsidRPr="00693B81">
        <w:rPr>
          <w:rFonts w:cstheme="minorHAnsi"/>
          <w:strike/>
        </w:rPr>
        <w:t xml:space="preserve"> </w:t>
      </w:r>
    </w:p>
    <w:p w14:paraId="1FD244A0" w14:textId="77777777" w:rsidR="00913B3B" w:rsidRDefault="00913B3B" w:rsidP="00913B3B">
      <w:pPr>
        <w:autoSpaceDE w:val="0"/>
        <w:autoSpaceDN w:val="0"/>
        <w:adjustRightInd w:val="0"/>
        <w:spacing w:after="0"/>
        <w:jc w:val="both"/>
        <w:rPr>
          <w:rFonts w:cstheme="minorHAnsi"/>
          <w:color w:val="000000"/>
        </w:rPr>
      </w:pPr>
    </w:p>
    <w:p w14:paraId="11E53819" w14:textId="0B71B9BB" w:rsidR="006479B0" w:rsidRDefault="00B545BB" w:rsidP="006479B0">
      <w:pPr>
        <w:spacing w:after="0" w:line="240" w:lineRule="auto"/>
        <w:rPr>
          <w:rFonts w:ascii="Calibri" w:eastAsia="Times New Roman" w:hAnsi="Calibri" w:cs="Calibri"/>
          <w:b/>
          <w:bCs/>
          <w:color w:val="000000"/>
          <w:sz w:val="20"/>
          <w:szCs w:val="20"/>
          <w:lang w:eastAsia="cs-CZ"/>
        </w:rPr>
      </w:pPr>
      <w:r>
        <w:rPr>
          <w:rFonts w:cstheme="minorHAnsi"/>
          <w:b/>
        </w:rPr>
        <w:t xml:space="preserve">Tabulka č. 4: </w:t>
      </w:r>
      <w:r w:rsidR="007D6672">
        <w:rPr>
          <w:rFonts w:cstheme="minorHAnsi"/>
          <w:b/>
        </w:rPr>
        <w:t>Pracovní skupina pro financování</w:t>
      </w:r>
    </w:p>
    <w:tbl>
      <w:tblPr>
        <w:tblStyle w:val="Mkatabulky"/>
        <w:tblW w:w="0" w:type="auto"/>
        <w:tblLook w:val="04A0" w:firstRow="1" w:lastRow="0" w:firstColumn="1" w:lastColumn="0" w:noHBand="0" w:noVBand="1"/>
      </w:tblPr>
      <w:tblGrid>
        <w:gridCol w:w="470"/>
        <w:gridCol w:w="2927"/>
        <w:gridCol w:w="1276"/>
        <w:gridCol w:w="4389"/>
      </w:tblGrid>
      <w:tr w:rsidR="00B358AE" w:rsidRPr="00480DD9" w14:paraId="4056FC4E" w14:textId="77777777" w:rsidTr="003D1057">
        <w:tc>
          <w:tcPr>
            <w:tcW w:w="470" w:type="dxa"/>
            <w:shd w:val="clear" w:color="auto" w:fill="548DD4" w:themeFill="text2" w:themeFillTint="99"/>
          </w:tcPr>
          <w:p w14:paraId="59253004" w14:textId="77777777" w:rsidR="00B358AE" w:rsidRPr="00480DD9" w:rsidRDefault="00B358AE" w:rsidP="002F13CB">
            <w:pPr>
              <w:spacing w:before="120" w:after="120"/>
              <w:jc w:val="center"/>
              <w:rPr>
                <w:rFonts w:cstheme="minorHAnsi"/>
                <w:b/>
                <w:bCs/>
                <w:sz w:val="20"/>
                <w:szCs w:val="20"/>
              </w:rPr>
            </w:pPr>
            <w:r w:rsidRPr="00480DD9">
              <w:rPr>
                <w:rFonts w:cstheme="minorHAnsi"/>
                <w:b/>
                <w:bCs/>
                <w:sz w:val="20"/>
                <w:szCs w:val="20"/>
              </w:rPr>
              <w:t>č.</w:t>
            </w:r>
          </w:p>
        </w:tc>
        <w:tc>
          <w:tcPr>
            <w:tcW w:w="2927" w:type="dxa"/>
            <w:shd w:val="clear" w:color="auto" w:fill="548DD4" w:themeFill="text2" w:themeFillTint="99"/>
          </w:tcPr>
          <w:p w14:paraId="02AFE9AA" w14:textId="77777777" w:rsidR="00B358AE" w:rsidRPr="00480DD9" w:rsidRDefault="00B358AE" w:rsidP="002F13CB">
            <w:pPr>
              <w:spacing w:before="120" w:after="120"/>
              <w:jc w:val="center"/>
              <w:rPr>
                <w:rFonts w:cstheme="minorHAnsi"/>
                <w:b/>
                <w:bCs/>
                <w:sz w:val="20"/>
                <w:szCs w:val="20"/>
              </w:rPr>
            </w:pPr>
            <w:r w:rsidRPr="00480DD9">
              <w:rPr>
                <w:rFonts w:cstheme="minorHAnsi"/>
                <w:b/>
                <w:bCs/>
                <w:sz w:val="20"/>
                <w:szCs w:val="20"/>
              </w:rPr>
              <w:t>Jméno a příjmení</w:t>
            </w:r>
          </w:p>
        </w:tc>
        <w:tc>
          <w:tcPr>
            <w:tcW w:w="1276" w:type="dxa"/>
            <w:shd w:val="clear" w:color="auto" w:fill="548DD4" w:themeFill="text2" w:themeFillTint="99"/>
          </w:tcPr>
          <w:p w14:paraId="31A3DAED" w14:textId="662E7100" w:rsidR="00B358AE" w:rsidRPr="00480DD9" w:rsidRDefault="00382DC0" w:rsidP="002F13CB">
            <w:pPr>
              <w:spacing w:before="120" w:after="120"/>
              <w:jc w:val="center"/>
              <w:rPr>
                <w:rFonts w:cstheme="minorHAnsi"/>
                <w:b/>
                <w:bCs/>
                <w:sz w:val="20"/>
                <w:szCs w:val="20"/>
              </w:rPr>
            </w:pPr>
            <w:r>
              <w:rPr>
                <w:rFonts w:cstheme="minorHAnsi"/>
                <w:b/>
                <w:bCs/>
                <w:sz w:val="20"/>
                <w:szCs w:val="20"/>
              </w:rPr>
              <w:t>Pozice v PS</w:t>
            </w:r>
          </w:p>
        </w:tc>
        <w:tc>
          <w:tcPr>
            <w:tcW w:w="4389" w:type="dxa"/>
            <w:shd w:val="clear" w:color="auto" w:fill="548DD4" w:themeFill="text2" w:themeFillTint="99"/>
          </w:tcPr>
          <w:p w14:paraId="76128A77" w14:textId="3B65EE74" w:rsidR="00B358AE" w:rsidRPr="00480DD9" w:rsidRDefault="00182C7E" w:rsidP="002F13CB">
            <w:pPr>
              <w:spacing w:before="120" w:after="120"/>
              <w:jc w:val="center"/>
              <w:rPr>
                <w:rFonts w:cstheme="minorHAnsi"/>
                <w:b/>
                <w:bCs/>
                <w:sz w:val="20"/>
                <w:szCs w:val="20"/>
              </w:rPr>
            </w:pPr>
            <w:r>
              <w:rPr>
                <w:rFonts w:cstheme="minorHAnsi"/>
                <w:b/>
                <w:bCs/>
                <w:sz w:val="20"/>
                <w:szCs w:val="20"/>
              </w:rPr>
              <w:t>Zastupovaná o</w:t>
            </w:r>
            <w:r w:rsidR="00B358AE">
              <w:rPr>
                <w:rFonts w:cstheme="minorHAnsi"/>
                <w:b/>
                <w:bCs/>
                <w:sz w:val="20"/>
                <w:szCs w:val="20"/>
              </w:rPr>
              <w:t>rganizace</w:t>
            </w:r>
          </w:p>
        </w:tc>
      </w:tr>
      <w:tr w:rsidR="00B358AE" w:rsidRPr="00480DD9" w14:paraId="5614D688" w14:textId="77777777" w:rsidTr="003D1057">
        <w:tc>
          <w:tcPr>
            <w:tcW w:w="470" w:type="dxa"/>
          </w:tcPr>
          <w:p w14:paraId="0B9DA416" w14:textId="09FBC46A" w:rsidR="00B358AE" w:rsidRPr="00B545BB" w:rsidRDefault="00B358AE" w:rsidP="002F13CB">
            <w:pPr>
              <w:spacing w:before="120" w:after="120"/>
              <w:rPr>
                <w:rFonts w:cstheme="minorHAnsi"/>
                <w:sz w:val="20"/>
                <w:szCs w:val="20"/>
              </w:rPr>
            </w:pPr>
            <w:r>
              <w:rPr>
                <w:rFonts w:cstheme="minorHAnsi"/>
                <w:sz w:val="20"/>
                <w:szCs w:val="20"/>
              </w:rPr>
              <w:t>1.</w:t>
            </w:r>
          </w:p>
        </w:tc>
        <w:tc>
          <w:tcPr>
            <w:tcW w:w="2927" w:type="dxa"/>
          </w:tcPr>
          <w:p w14:paraId="39AC88AE" w14:textId="17D4FABA" w:rsidR="00B358AE" w:rsidRPr="00B545BB" w:rsidRDefault="003D1057" w:rsidP="002F13CB">
            <w:pPr>
              <w:spacing w:before="120" w:after="120"/>
              <w:rPr>
                <w:rFonts w:cstheme="minorHAnsi"/>
                <w:sz w:val="20"/>
                <w:szCs w:val="20"/>
              </w:rPr>
            </w:pPr>
            <w:r w:rsidRPr="003D1057">
              <w:rPr>
                <w:rFonts w:cstheme="minorHAnsi"/>
                <w:sz w:val="20"/>
                <w:szCs w:val="20"/>
              </w:rPr>
              <w:t xml:space="preserve">RNDr. Jan Veřmiřovský, Ph.D., MBA, LLM, MPA, </w:t>
            </w:r>
            <w:proofErr w:type="spellStart"/>
            <w:r w:rsidRPr="003D1057">
              <w:rPr>
                <w:rFonts w:cstheme="minorHAnsi"/>
                <w:sz w:val="20"/>
                <w:szCs w:val="20"/>
              </w:rPr>
              <w:t>MSc</w:t>
            </w:r>
            <w:proofErr w:type="spellEnd"/>
            <w:r w:rsidRPr="003D1057">
              <w:rPr>
                <w:rFonts w:cstheme="minorHAnsi"/>
                <w:sz w:val="20"/>
                <w:szCs w:val="20"/>
              </w:rPr>
              <w:t>.</w:t>
            </w:r>
          </w:p>
        </w:tc>
        <w:tc>
          <w:tcPr>
            <w:tcW w:w="1276" w:type="dxa"/>
          </w:tcPr>
          <w:p w14:paraId="5E205DD6" w14:textId="2976F573" w:rsidR="00B358AE" w:rsidRPr="00B545BB" w:rsidRDefault="00B358AE" w:rsidP="002F13CB">
            <w:pPr>
              <w:spacing w:before="120" w:after="120"/>
              <w:rPr>
                <w:rFonts w:cstheme="minorHAnsi"/>
                <w:sz w:val="20"/>
                <w:szCs w:val="20"/>
              </w:rPr>
            </w:pPr>
            <w:r>
              <w:rPr>
                <w:rFonts w:cstheme="minorHAnsi"/>
                <w:sz w:val="20"/>
                <w:szCs w:val="20"/>
              </w:rPr>
              <w:t>vedoucí PS</w:t>
            </w:r>
          </w:p>
        </w:tc>
        <w:tc>
          <w:tcPr>
            <w:tcW w:w="4389" w:type="dxa"/>
          </w:tcPr>
          <w:p w14:paraId="1ABCBFC0" w14:textId="14D80304" w:rsidR="00B358AE" w:rsidRPr="00B545BB" w:rsidRDefault="00B358AE" w:rsidP="002F13CB">
            <w:pPr>
              <w:spacing w:before="120" w:after="120"/>
              <w:rPr>
                <w:rFonts w:cstheme="minorHAnsi"/>
                <w:sz w:val="20"/>
                <w:szCs w:val="20"/>
              </w:rPr>
            </w:pPr>
            <w:r>
              <w:rPr>
                <w:rFonts w:cstheme="minorHAnsi"/>
                <w:sz w:val="20"/>
                <w:szCs w:val="20"/>
              </w:rPr>
              <w:t xml:space="preserve">Základní škola Ostrava – Zábřeh, Březinova 52, </w:t>
            </w:r>
            <w:proofErr w:type="spellStart"/>
            <w:r>
              <w:rPr>
                <w:rFonts w:cstheme="minorHAnsi"/>
                <w:sz w:val="20"/>
                <w:szCs w:val="20"/>
              </w:rPr>
              <w:t>p.o</w:t>
            </w:r>
            <w:proofErr w:type="spellEnd"/>
            <w:r>
              <w:rPr>
                <w:rFonts w:cstheme="minorHAnsi"/>
                <w:sz w:val="20"/>
                <w:szCs w:val="20"/>
              </w:rPr>
              <w:t>.</w:t>
            </w:r>
          </w:p>
        </w:tc>
      </w:tr>
      <w:tr w:rsidR="00B358AE" w:rsidRPr="00480DD9" w14:paraId="39BCFBB4" w14:textId="77777777" w:rsidTr="003D1057">
        <w:tc>
          <w:tcPr>
            <w:tcW w:w="470" w:type="dxa"/>
          </w:tcPr>
          <w:p w14:paraId="7876F891" w14:textId="4659F43C" w:rsidR="00B358AE" w:rsidRPr="00B545BB" w:rsidRDefault="00B358AE" w:rsidP="002F13CB">
            <w:pPr>
              <w:spacing w:before="120" w:after="120"/>
              <w:rPr>
                <w:rFonts w:cstheme="minorHAnsi"/>
                <w:sz w:val="20"/>
                <w:szCs w:val="20"/>
              </w:rPr>
            </w:pPr>
            <w:r>
              <w:rPr>
                <w:rFonts w:cstheme="minorHAnsi"/>
                <w:sz w:val="20"/>
                <w:szCs w:val="20"/>
              </w:rPr>
              <w:t>2.</w:t>
            </w:r>
          </w:p>
        </w:tc>
        <w:tc>
          <w:tcPr>
            <w:tcW w:w="2927" w:type="dxa"/>
          </w:tcPr>
          <w:p w14:paraId="072AD8BA" w14:textId="2BC06BEE" w:rsidR="00B358AE" w:rsidRPr="00B545BB" w:rsidRDefault="00B358AE" w:rsidP="002F13CB">
            <w:pPr>
              <w:spacing w:before="120" w:after="120"/>
              <w:rPr>
                <w:rFonts w:cstheme="minorHAnsi"/>
                <w:sz w:val="20"/>
                <w:szCs w:val="20"/>
              </w:rPr>
            </w:pPr>
            <w:proofErr w:type="spellStart"/>
            <w:r>
              <w:rPr>
                <w:rFonts w:cstheme="minorHAnsi"/>
                <w:sz w:val="20"/>
                <w:szCs w:val="20"/>
              </w:rPr>
              <w:t>PeadDr</w:t>
            </w:r>
            <w:proofErr w:type="spellEnd"/>
            <w:r>
              <w:rPr>
                <w:rFonts w:cstheme="minorHAnsi"/>
                <w:sz w:val="20"/>
                <w:szCs w:val="20"/>
              </w:rPr>
              <w:t>. Ivona Klímová</w:t>
            </w:r>
            <w:r w:rsidR="006A5823">
              <w:rPr>
                <w:rFonts w:cstheme="minorHAnsi"/>
                <w:sz w:val="20"/>
                <w:szCs w:val="20"/>
              </w:rPr>
              <w:t>, MBA</w:t>
            </w:r>
          </w:p>
        </w:tc>
        <w:tc>
          <w:tcPr>
            <w:tcW w:w="1276" w:type="dxa"/>
          </w:tcPr>
          <w:p w14:paraId="11C90967" w14:textId="7BA6C12E"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687A5FE0" w14:textId="382A0D4D" w:rsidR="00B358AE" w:rsidRPr="00B545BB" w:rsidRDefault="00B358AE" w:rsidP="002F13CB">
            <w:pPr>
              <w:spacing w:before="120" w:after="120"/>
              <w:rPr>
                <w:rFonts w:cstheme="minorHAnsi"/>
                <w:sz w:val="20"/>
                <w:szCs w:val="20"/>
              </w:rPr>
            </w:pPr>
            <w:r w:rsidRPr="00B358AE">
              <w:rPr>
                <w:rFonts w:cstheme="minorHAnsi"/>
                <w:sz w:val="20"/>
                <w:szCs w:val="20"/>
              </w:rPr>
              <w:t xml:space="preserve">Gymnázium, základní </w:t>
            </w:r>
            <w:proofErr w:type="spellStart"/>
            <w:r w:rsidRPr="00B358AE">
              <w:rPr>
                <w:rFonts w:cstheme="minorHAnsi"/>
                <w:sz w:val="20"/>
                <w:szCs w:val="20"/>
              </w:rPr>
              <w:t>šk</w:t>
            </w:r>
            <w:proofErr w:type="spellEnd"/>
            <w:r w:rsidR="00BB45F3">
              <w:rPr>
                <w:rFonts w:cstheme="minorHAnsi"/>
                <w:sz w:val="20"/>
                <w:szCs w:val="20"/>
              </w:rPr>
              <w:t>.</w:t>
            </w:r>
            <w:r w:rsidRPr="00B358AE">
              <w:rPr>
                <w:rFonts w:cstheme="minorHAnsi"/>
                <w:sz w:val="20"/>
                <w:szCs w:val="20"/>
              </w:rPr>
              <w:t xml:space="preserve"> a mateřská </w:t>
            </w:r>
            <w:proofErr w:type="spellStart"/>
            <w:r w:rsidRPr="00B358AE">
              <w:rPr>
                <w:rFonts w:cstheme="minorHAnsi"/>
                <w:sz w:val="20"/>
                <w:szCs w:val="20"/>
              </w:rPr>
              <w:t>šk</w:t>
            </w:r>
            <w:proofErr w:type="spellEnd"/>
            <w:r w:rsidR="00BB45F3">
              <w:rPr>
                <w:rFonts w:cstheme="minorHAnsi"/>
                <w:sz w:val="20"/>
                <w:szCs w:val="20"/>
              </w:rPr>
              <w:t>.</w:t>
            </w:r>
            <w:r w:rsidRPr="00B358AE">
              <w:rPr>
                <w:rFonts w:cstheme="minorHAnsi"/>
                <w:sz w:val="20"/>
                <w:szCs w:val="20"/>
              </w:rPr>
              <w:t xml:space="preserve"> Hello s.r.o.</w:t>
            </w:r>
          </w:p>
        </w:tc>
      </w:tr>
      <w:tr w:rsidR="00B358AE" w:rsidRPr="00480DD9" w14:paraId="587DED15" w14:textId="77777777" w:rsidTr="003D1057">
        <w:tc>
          <w:tcPr>
            <w:tcW w:w="470" w:type="dxa"/>
          </w:tcPr>
          <w:p w14:paraId="2210EE60" w14:textId="6058BE2E" w:rsidR="00B358AE" w:rsidRPr="00B545BB" w:rsidRDefault="00B358AE" w:rsidP="002F13CB">
            <w:pPr>
              <w:spacing w:before="120" w:after="120"/>
              <w:rPr>
                <w:rFonts w:cstheme="minorHAnsi"/>
                <w:sz w:val="20"/>
                <w:szCs w:val="20"/>
              </w:rPr>
            </w:pPr>
            <w:r>
              <w:rPr>
                <w:rFonts w:cstheme="minorHAnsi"/>
                <w:sz w:val="20"/>
                <w:szCs w:val="20"/>
              </w:rPr>
              <w:t>3.</w:t>
            </w:r>
          </w:p>
        </w:tc>
        <w:tc>
          <w:tcPr>
            <w:tcW w:w="2927" w:type="dxa"/>
          </w:tcPr>
          <w:p w14:paraId="7E95A560" w14:textId="714921C6" w:rsidR="00B358AE" w:rsidRPr="00B545BB" w:rsidRDefault="00B358AE" w:rsidP="002F13CB">
            <w:pPr>
              <w:spacing w:before="120" w:after="120"/>
              <w:rPr>
                <w:rFonts w:cstheme="minorHAnsi"/>
                <w:sz w:val="20"/>
                <w:szCs w:val="20"/>
              </w:rPr>
            </w:pPr>
            <w:r>
              <w:rPr>
                <w:rFonts w:cstheme="minorHAnsi"/>
                <w:sz w:val="20"/>
                <w:szCs w:val="20"/>
              </w:rPr>
              <w:t>Ing. Hana Knapíková</w:t>
            </w:r>
          </w:p>
        </w:tc>
        <w:tc>
          <w:tcPr>
            <w:tcW w:w="1276" w:type="dxa"/>
          </w:tcPr>
          <w:p w14:paraId="4DF63F2C" w14:textId="17951535"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7AE25904" w14:textId="6CC539C1" w:rsidR="00B358AE" w:rsidRPr="00B545BB" w:rsidRDefault="006A5823" w:rsidP="002F13CB">
            <w:pPr>
              <w:spacing w:before="120" w:after="120"/>
              <w:rPr>
                <w:rFonts w:cstheme="minorHAnsi"/>
                <w:sz w:val="20"/>
                <w:szCs w:val="20"/>
              </w:rPr>
            </w:pPr>
            <w:r>
              <w:rPr>
                <w:rFonts w:cstheme="minorHAnsi"/>
                <w:sz w:val="20"/>
                <w:szCs w:val="20"/>
              </w:rPr>
              <w:t>S</w:t>
            </w:r>
            <w:r w:rsidR="00B358AE">
              <w:rPr>
                <w:rFonts w:cstheme="minorHAnsi"/>
                <w:sz w:val="20"/>
                <w:szCs w:val="20"/>
              </w:rPr>
              <w:t xml:space="preserve">tatutární město Ostrava – </w:t>
            </w:r>
            <w:proofErr w:type="spellStart"/>
            <w:r w:rsidR="00B358AE">
              <w:rPr>
                <w:rFonts w:cstheme="minorHAnsi"/>
                <w:sz w:val="20"/>
                <w:szCs w:val="20"/>
              </w:rPr>
              <w:t>ÚMOb</w:t>
            </w:r>
            <w:proofErr w:type="spellEnd"/>
            <w:r w:rsidR="00B358AE">
              <w:rPr>
                <w:rFonts w:cstheme="minorHAnsi"/>
                <w:sz w:val="20"/>
                <w:szCs w:val="20"/>
              </w:rPr>
              <w:t xml:space="preserve"> Jih</w:t>
            </w:r>
          </w:p>
        </w:tc>
      </w:tr>
      <w:tr w:rsidR="00B358AE" w:rsidRPr="00480DD9" w14:paraId="1CD04C06" w14:textId="77777777" w:rsidTr="003D1057">
        <w:tc>
          <w:tcPr>
            <w:tcW w:w="470" w:type="dxa"/>
          </w:tcPr>
          <w:p w14:paraId="71FD1791" w14:textId="4E77843C" w:rsidR="00B358AE" w:rsidRPr="00B545BB" w:rsidRDefault="00B358AE" w:rsidP="002F13CB">
            <w:pPr>
              <w:spacing w:before="120" w:after="120"/>
              <w:rPr>
                <w:rFonts w:cstheme="minorHAnsi"/>
                <w:sz w:val="20"/>
                <w:szCs w:val="20"/>
              </w:rPr>
            </w:pPr>
            <w:r>
              <w:rPr>
                <w:rFonts w:cstheme="minorHAnsi"/>
                <w:sz w:val="20"/>
                <w:szCs w:val="20"/>
              </w:rPr>
              <w:t>4.</w:t>
            </w:r>
          </w:p>
        </w:tc>
        <w:tc>
          <w:tcPr>
            <w:tcW w:w="2927" w:type="dxa"/>
          </w:tcPr>
          <w:p w14:paraId="157E06D2" w14:textId="4FADDAD7" w:rsidR="00B358AE" w:rsidRPr="00B545BB" w:rsidRDefault="00B358AE" w:rsidP="002F13CB">
            <w:pPr>
              <w:spacing w:before="120" w:after="120"/>
              <w:rPr>
                <w:rFonts w:cstheme="minorHAnsi"/>
                <w:sz w:val="20"/>
                <w:szCs w:val="20"/>
              </w:rPr>
            </w:pPr>
            <w:r>
              <w:rPr>
                <w:rFonts w:cstheme="minorHAnsi"/>
                <w:sz w:val="20"/>
                <w:szCs w:val="20"/>
              </w:rPr>
              <w:t>Ing. Gabriela Cieslarová, Ph.D.</w:t>
            </w:r>
          </w:p>
        </w:tc>
        <w:tc>
          <w:tcPr>
            <w:tcW w:w="1276" w:type="dxa"/>
          </w:tcPr>
          <w:p w14:paraId="1ED8648F" w14:textId="4D5B50BE"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6E967340" w14:textId="64644853" w:rsidR="00B358AE" w:rsidRPr="00B545BB" w:rsidRDefault="00BB45F3" w:rsidP="002F13CB">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B358AE" w:rsidRPr="00480DD9" w14:paraId="2AD522C8" w14:textId="77777777" w:rsidTr="003D1057">
        <w:tc>
          <w:tcPr>
            <w:tcW w:w="470" w:type="dxa"/>
          </w:tcPr>
          <w:p w14:paraId="7E0139B3" w14:textId="056E30B3" w:rsidR="00B358AE" w:rsidRPr="00B545BB" w:rsidRDefault="00B358AE" w:rsidP="002F13CB">
            <w:pPr>
              <w:spacing w:before="120" w:after="120"/>
              <w:rPr>
                <w:rFonts w:cstheme="minorHAnsi"/>
                <w:sz w:val="20"/>
                <w:szCs w:val="20"/>
              </w:rPr>
            </w:pPr>
            <w:r>
              <w:rPr>
                <w:rFonts w:cstheme="minorHAnsi"/>
                <w:sz w:val="20"/>
                <w:szCs w:val="20"/>
              </w:rPr>
              <w:lastRenderedPageBreak/>
              <w:t>5.</w:t>
            </w:r>
          </w:p>
        </w:tc>
        <w:tc>
          <w:tcPr>
            <w:tcW w:w="2927" w:type="dxa"/>
          </w:tcPr>
          <w:p w14:paraId="100F78B9" w14:textId="6E87FF7B" w:rsidR="00B358AE" w:rsidRPr="00B545BB" w:rsidRDefault="00B358AE" w:rsidP="00B358AE">
            <w:pPr>
              <w:spacing w:before="120" w:after="120"/>
              <w:rPr>
                <w:rFonts w:cstheme="minorHAnsi"/>
                <w:sz w:val="20"/>
                <w:szCs w:val="20"/>
              </w:rPr>
            </w:pPr>
            <w:r>
              <w:rPr>
                <w:rFonts w:cstheme="minorHAnsi"/>
                <w:sz w:val="20"/>
                <w:szCs w:val="20"/>
              </w:rPr>
              <w:t>Mgr. Jana Secová</w:t>
            </w:r>
          </w:p>
        </w:tc>
        <w:tc>
          <w:tcPr>
            <w:tcW w:w="1276" w:type="dxa"/>
          </w:tcPr>
          <w:p w14:paraId="3C970BE0" w14:textId="43357598"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09AF72D6" w14:textId="2635D9F3" w:rsidR="00B358AE" w:rsidRPr="00B545BB" w:rsidRDefault="00B358AE" w:rsidP="002F13CB">
            <w:pPr>
              <w:spacing w:before="120" w:after="120"/>
              <w:rPr>
                <w:rFonts w:cstheme="minorHAnsi"/>
                <w:sz w:val="20"/>
                <w:szCs w:val="20"/>
              </w:rPr>
            </w:pPr>
            <w:r w:rsidRPr="00B545BB">
              <w:rPr>
                <w:rFonts w:cstheme="minorHAnsi"/>
                <w:sz w:val="20"/>
                <w:szCs w:val="20"/>
              </w:rPr>
              <w:t>Středisko volného času Korunka Ostrava – Mariánské Hory, p. o.</w:t>
            </w:r>
          </w:p>
        </w:tc>
      </w:tr>
      <w:tr w:rsidR="00B358AE" w:rsidRPr="00480DD9" w14:paraId="71266960" w14:textId="77777777" w:rsidTr="003D1057">
        <w:tc>
          <w:tcPr>
            <w:tcW w:w="470" w:type="dxa"/>
          </w:tcPr>
          <w:p w14:paraId="4DA41E7C" w14:textId="43818277" w:rsidR="00B358AE" w:rsidRPr="00B545BB" w:rsidRDefault="00B358AE" w:rsidP="002F13CB">
            <w:pPr>
              <w:spacing w:before="120" w:after="120"/>
              <w:rPr>
                <w:rFonts w:cstheme="minorHAnsi"/>
                <w:sz w:val="20"/>
                <w:szCs w:val="20"/>
              </w:rPr>
            </w:pPr>
            <w:r>
              <w:rPr>
                <w:rFonts w:cstheme="minorHAnsi"/>
                <w:sz w:val="20"/>
                <w:szCs w:val="20"/>
              </w:rPr>
              <w:t>6.</w:t>
            </w:r>
          </w:p>
        </w:tc>
        <w:tc>
          <w:tcPr>
            <w:tcW w:w="2927" w:type="dxa"/>
          </w:tcPr>
          <w:p w14:paraId="2C324DFE" w14:textId="5D51C7F9" w:rsidR="00B358AE" w:rsidRPr="00B545BB" w:rsidRDefault="00B358AE" w:rsidP="002F13CB">
            <w:pPr>
              <w:spacing w:before="120" w:after="120"/>
              <w:rPr>
                <w:rFonts w:cstheme="minorHAnsi"/>
                <w:sz w:val="20"/>
                <w:szCs w:val="20"/>
              </w:rPr>
            </w:pPr>
            <w:r>
              <w:rPr>
                <w:rFonts w:cstheme="minorHAnsi"/>
                <w:sz w:val="20"/>
                <w:szCs w:val="20"/>
              </w:rPr>
              <w:t>Mgr. Dagmar Vdolečková</w:t>
            </w:r>
          </w:p>
        </w:tc>
        <w:tc>
          <w:tcPr>
            <w:tcW w:w="1276" w:type="dxa"/>
          </w:tcPr>
          <w:p w14:paraId="20E6E609" w14:textId="74ED299F"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5513BC2A" w14:textId="404D214F" w:rsidR="00B358AE" w:rsidRPr="00B545BB" w:rsidRDefault="00B358AE" w:rsidP="002F13CB">
            <w:pPr>
              <w:spacing w:before="120" w:after="120"/>
              <w:rPr>
                <w:rFonts w:cstheme="minorHAnsi"/>
                <w:sz w:val="20"/>
                <w:szCs w:val="20"/>
              </w:rPr>
            </w:pPr>
            <w:r>
              <w:rPr>
                <w:rFonts w:cstheme="minorHAnsi"/>
                <w:sz w:val="20"/>
                <w:szCs w:val="20"/>
              </w:rPr>
              <w:t xml:space="preserve">Magistrát města Ostravy, odbor </w:t>
            </w:r>
            <w:proofErr w:type="spellStart"/>
            <w:r>
              <w:rPr>
                <w:rFonts w:cstheme="minorHAnsi"/>
                <w:sz w:val="20"/>
                <w:szCs w:val="20"/>
              </w:rPr>
              <w:t>strateg</w:t>
            </w:r>
            <w:proofErr w:type="spellEnd"/>
            <w:r w:rsidR="00BB45F3">
              <w:rPr>
                <w:rFonts w:cstheme="minorHAnsi"/>
                <w:sz w:val="20"/>
                <w:szCs w:val="20"/>
              </w:rPr>
              <w:t xml:space="preserve">. </w:t>
            </w:r>
            <w:r>
              <w:rPr>
                <w:rFonts w:cstheme="minorHAnsi"/>
                <w:sz w:val="20"/>
                <w:szCs w:val="20"/>
              </w:rPr>
              <w:t>rozvoje</w:t>
            </w:r>
          </w:p>
        </w:tc>
      </w:tr>
      <w:tr w:rsidR="00B358AE" w:rsidRPr="00480DD9" w14:paraId="732669FC" w14:textId="77777777" w:rsidTr="003D1057">
        <w:trPr>
          <w:trHeight w:val="624"/>
        </w:trPr>
        <w:tc>
          <w:tcPr>
            <w:tcW w:w="470" w:type="dxa"/>
          </w:tcPr>
          <w:p w14:paraId="69A58B12" w14:textId="206A971C" w:rsidR="00B358AE" w:rsidRPr="00B545BB" w:rsidRDefault="00B358AE" w:rsidP="002F13CB">
            <w:pPr>
              <w:spacing w:before="120" w:after="120"/>
              <w:rPr>
                <w:rFonts w:cstheme="minorHAnsi"/>
                <w:sz w:val="20"/>
                <w:szCs w:val="20"/>
              </w:rPr>
            </w:pPr>
            <w:r>
              <w:rPr>
                <w:rFonts w:cstheme="minorHAnsi"/>
                <w:sz w:val="20"/>
                <w:szCs w:val="20"/>
              </w:rPr>
              <w:t>7.</w:t>
            </w:r>
          </w:p>
        </w:tc>
        <w:tc>
          <w:tcPr>
            <w:tcW w:w="2927" w:type="dxa"/>
          </w:tcPr>
          <w:p w14:paraId="0ED533D8" w14:textId="0C8F9548" w:rsidR="00B358AE" w:rsidRPr="00B545BB" w:rsidRDefault="00B358AE" w:rsidP="002F13CB">
            <w:pPr>
              <w:spacing w:before="120" w:after="120"/>
              <w:rPr>
                <w:rFonts w:cstheme="minorHAnsi"/>
                <w:sz w:val="20"/>
                <w:szCs w:val="20"/>
              </w:rPr>
            </w:pPr>
            <w:r>
              <w:rPr>
                <w:rFonts w:cstheme="minorHAnsi"/>
                <w:sz w:val="20"/>
                <w:szCs w:val="20"/>
              </w:rPr>
              <w:t>Ing. Jiří Arleth</w:t>
            </w:r>
          </w:p>
        </w:tc>
        <w:tc>
          <w:tcPr>
            <w:tcW w:w="1276" w:type="dxa"/>
          </w:tcPr>
          <w:p w14:paraId="24329414" w14:textId="4962BE0F"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436775FE" w14:textId="3A1D6E5A" w:rsidR="00B358AE" w:rsidRPr="00B545BB" w:rsidRDefault="00B358AE" w:rsidP="002F13CB">
            <w:pPr>
              <w:spacing w:before="120" w:after="120"/>
              <w:rPr>
                <w:rFonts w:cstheme="minorHAnsi"/>
                <w:sz w:val="20"/>
                <w:szCs w:val="20"/>
              </w:rPr>
            </w:pPr>
            <w:r w:rsidRPr="00B545BB">
              <w:rPr>
                <w:rFonts w:cstheme="minorHAnsi"/>
                <w:sz w:val="20"/>
                <w:szCs w:val="20"/>
              </w:rPr>
              <w:t>Vysoká škola Báňská – Technická univerzita Ostrava</w:t>
            </w:r>
          </w:p>
        </w:tc>
      </w:tr>
      <w:tr w:rsidR="00B358AE" w:rsidRPr="00480DD9" w14:paraId="1E9ACF76" w14:textId="77777777" w:rsidTr="003D1057">
        <w:tc>
          <w:tcPr>
            <w:tcW w:w="470" w:type="dxa"/>
          </w:tcPr>
          <w:p w14:paraId="23BCEB26" w14:textId="4027B557" w:rsidR="00B358AE" w:rsidRPr="00B545BB" w:rsidRDefault="00B358AE" w:rsidP="002F13CB">
            <w:pPr>
              <w:spacing w:before="120" w:after="120"/>
              <w:rPr>
                <w:rFonts w:cstheme="minorHAnsi"/>
                <w:sz w:val="20"/>
                <w:szCs w:val="20"/>
              </w:rPr>
            </w:pPr>
            <w:r>
              <w:rPr>
                <w:rFonts w:cstheme="minorHAnsi"/>
                <w:sz w:val="20"/>
                <w:szCs w:val="20"/>
              </w:rPr>
              <w:t>8.</w:t>
            </w:r>
          </w:p>
        </w:tc>
        <w:tc>
          <w:tcPr>
            <w:tcW w:w="2927" w:type="dxa"/>
          </w:tcPr>
          <w:p w14:paraId="2195DB5C" w14:textId="6524FF27" w:rsidR="00B358AE" w:rsidRPr="00B545BB" w:rsidRDefault="00D90AE3" w:rsidP="002F13CB">
            <w:pPr>
              <w:spacing w:before="120" w:after="120"/>
              <w:rPr>
                <w:rFonts w:cstheme="minorHAnsi"/>
                <w:sz w:val="20"/>
                <w:szCs w:val="20"/>
              </w:rPr>
            </w:pPr>
            <w:r>
              <w:rPr>
                <w:rFonts w:cstheme="minorHAnsi"/>
                <w:sz w:val="20"/>
                <w:szCs w:val="20"/>
              </w:rPr>
              <w:t>Mgr. Tereza Krčíková</w:t>
            </w:r>
          </w:p>
        </w:tc>
        <w:tc>
          <w:tcPr>
            <w:tcW w:w="1276" w:type="dxa"/>
          </w:tcPr>
          <w:p w14:paraId="0D0D2800" w14:textId="6C2224AE"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4CC437BB" w14:textId="57C61DD4" w:rsidR="00B358AE" w:rsidRPr="00B545BB" w:rsidRDefault="00D90AE3" w:rsidP="002F13CB">
            <w:pPr>
              <w:spacing w:before="120" w:after="120"/>
              <w:rPr>
                <w:rFonts w:cstheme="minorHAnsi"/>
                <w:sz w:val="20"/>
                <w:szCs w:val="20"/>
              </w:rPr>
            </w:pPr>
            <w:r w:rsidRPr="00B545BB">
              <w:rPr>
                <w:rFonts w:cstheme="minorHAnsi"/>
                <w:sz w:val="20"/>
                <w:szCs w:val="20"/>
              </w:rPr>
              <w:t>Národní pedagogický institut – krajské pracoviště Ostrava</w:t>
            </w:r>
          </w:p>
        </w:tc>
      </w:tr>
      <w:tr w:rsidR="00B358AE" w:rsidRPr="00480DD9" w14:paraId="2FA46F70" w14:textId="77777777" w:rsidTr="003D1057">
        <w:tc>
          <w:tcPr>
            <w:tcW w:w="470" w:type="dxa"/>
          </w:tcPr>
          <w:p w14:paraId="3415A321" w14:textId="04C38993" w:rsidR="00B358AE" w:rsidRPr="00B545BB" w:rsidRDefault="00B358AE" w:rsidP="002F13CB">
            <w:pPr>
              <w:spacing w:before="120" w:after="120"/>
              <w:rPr>
                <w:rFonts w:cstheme="minorHAnsi"/>
                <w:sz w:val="20"/>
                <w:szCs w:val="20"/>
              </w:rPr>
            </w:pPr>
            <w:r>
              <w:rPr>
                <w:rFonts w:cstheme="minorHAnsi"/>
                <w:sz w:val="20"/>
                <w:szCs w:val="20"/>
              </w:rPr>
              <w:t>9.</w:t>
            </w:r>
          </w:p>
        </w:tc>
        <w:tc>
          <w:tcPr>
            <w:tcW w:w="2927" w:type="dxa"/>
          </w:tcPr>
          <w:p w14:paraId="3D200AD8" w14:textId="122C4688" w:rsidR="00B358AE" w:rsidRPr="00B545BB" w:rsidRDefault="00E45C69" w:rsidP="002F13CB">
            <w:pPr>
              <w:spacing w:before="120" w:after="120"/>
              <w:rPr>
                <w:rFonts w:cstheme="minorHAnsi"/>
                <w:sz w:val="20"/>
                <w:szCs w:val="20"/>
              </w:rPr>
            </w:pPr>
            <w:r w:rsidRPr="00E45C69">
              <w:rPr>
                <w:rFonts w:cstheme="minorHAnsi"/>
                <w:sz w:val="20"/>
                <w:szCs w:val="20"/>
              </w:rPr>
              <w:t xml:space="preserve">Ing. </w:t>
            </w:r>
            <w:r w:rsidR="00D90AE3" w:rsidRPr="00E45C69">
              <w:rPr>
                <w:rFonts w:cstheme="minorHAnsi"/>
                <w:sz w:val="20"/>
                <w:szCs w:val="20"/>
              </w:rPr>
              <w:t>Dalibor Holek</w:t>
            </w:r>
          </w:p>
        </w:tc>
        <w:tc>
          <w:tcPr>
            <w:tcW w:w="1276" w:type="dxa"/>
          </w:tcPr>
          <w:p w14:paraId="114CE2DA" w14:textId="74E6223E"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4DA78BA1" w14:textId="5DBF25F5" w:rsidR="00B358AE" w:rsidRPr="00B545BB" w:rsidRDefault="00D90AE3" w:rsidP="002F13CB">
            <w:pPr>
              <w:spacing w:before="120" w:after="120"/>
              <w:rPr>
                <w:rFonts w:cstheme="minorHAnsi"/>
                <w:sz w:val="20"/>
                <w:szCs w:val="20"/>
              </w:rPr>
            </w:pPr>
            <w:r>
              <w:rPr>
                <w:rFonts w:cstheme="minorHAnsi"/>
                <w:sz w:val="20"/>
                <w:szCs w:val="20"/>
              </w:rPr>
              <w:t xml:space="preserve">statutární město Ostrava – </w:t>
            </w:r>
            <w:proofErr w:type="spellStart"/>
            <w:r>
              <w:rPr>
                <w:rFonts w:cstheme="minorHAnsi"/>
                <w:sz w:val="20"/>
                <w:szCs w:val="20"/>
              </w:rPr>
              <w:t>ÚMOb</w:t>
            </w:r>
            <w:proofErr w:type="spellEnd"/>
            <w:r>
              <w:rPr>
                <w:rFonts w:cstheme="minorHAnsi"/>
                <w:sz w:val="20"/>
                <w:szCs w:val="20"/>
              </w:rPr>
              <w:t xml:space="preserve"> Poruba</w:t>
            </w:r>
          </w:p>
        </w:tc>
      </w:tr>
      <w:tr w:rsidR="00B358AE" w:rsidRPr="00480DD9" w14:paraId="3817781F" w14:textId="77777777" w:rsidTr="003D1057">
        <w:tc>
          <w:tcPr>
            <w:tcW w:w="470" w:type="dxa"/>
          </w:tcPr>
          <w:p w14:paraId="5253EE42" w14:textId="2F8A3471" w:rsidR="00B358AE" w:rsidRPr="00B545BB" w:rsidRDefault="00B358AE" w:rsidP="002F13CB">
            <w:pPr>
              <w:spacing w:before="120" w:after="120"/>
              <w:rPr>
                <w:rFonts w:cstheme="minorHAnsi"/>
                <w:sz w:val="20"/>
                <w:szCs w:val="20"/>
              </w:rPr>
            </w:pPr>
            <w:r>
              <w:rPr>
                <w:rFonts w:cstheme="minorHAnsi"/>
                <w:sz w:val="20"/>
                <w:szCs w:val="20"/>
              </w:rPr>
              <w:t>10.</w:t>
            </w:r>
          </w:p>
        </w:tc>
        <w:tc>
          <w:tcPr>
            <w:tcW w:w="2927" w:type="dxa"/>
          </w:tcPr>
          <w:p w14:paraId="78E83A42" w14:textId="25926BDC" w:rsidR="00B358AE" w:rsidRPr="00B545BB" w:rsidRDefault="00D90AE3" w:rsidP="002F13CB">
            <w:pPr>
              <w:spacing w:before="120" w:after="120"/>
              <w:rPr>
                <w:rFonts w:cstheme="minorHAnsi"/>
                <w:sz w:val="20"/>
                <w:szCs w:val="20"/>
              </w:rPr>
            </w:pPr>
            <w:r>
              <w:rPr>
                <w:rFonts w:cstheme="minorHAnsi"/>
                <w:sz w:val="20"/>
                <w:szCs w:val="20"/>
              </w:rPr>
              <w:t>Mgr. Michaela Špaňhelová</w:t>
            </w:r>
          </w:p>
        </w:tc>
        <w:tc>
          <w:tcPr>
            <w:tcW w:w="1276" w:type="dxa"/>
          </w:tcPr>
          <w:p w14:paraId="000FDF7B" w14:textId="3BBC8841"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7BFD1B91" w14:textId="375DF3F8" w:rsidR="00B358AE" w:rsidRPr="00B545BB" w:rsidRDefault="00D90AE3" w:rsidP="002F13CB">
            <w:pPr>
              <w:spacing w:before="120" w:after="120"/>
              <w:rPr>
                <w:rFonts w:cstheme="minorHAnsi"/>
                <w:sz w:val="20"/>
                <w:szCs w:val="20"/>
              </w:rPr>
            </w:pPr>
            <w:r>
              <w:rPr>
                <w:rFonts w:cstheme="minorHAnsi"/>
                <w:sz w:val="20"/>
                <w:szCs w:val="20"/>
              </w:rPr>
              <w:t xml:space="preserve">Mateřská škola Slezská Ostrava, Komerční </w:t>
            </w:r>
            <w:proofErr w:type="gramStart"/>
            <w:r>
              <w:rPr>
                <w:rFonts w:cstheme="minorHAnsi"/>
                <w:sz w:val="20"/>
                <w:szCs w:val="20"/>
              </w:rPr>
              <w:t>22a</w:t>
            </w:r>
            <w:proofErr w:type="gramEnd"/>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B358AE" w:rsidRPr="00480DD9" w14:paraId="2947913F" w14:textId="77777777" w:rsidTr="003D1057">
        <w:tc>
          <w:tcPr>
            <w:tcW w:w="470" w:type="dxa"/>
          </w:tcPr>
          <w:p w14:paraId="77681AD8" w14:textId="695B9B42" w:rsidR="00B358AE" w:rsidRPr="00B545BB" w:rsidRDefault="00B358AE" w:rsidP="002F13CB">
            <w:pPr>
              <w:spacing w:before="120" w:after="120"/>
              <w:rPr>
                <w:rFonts w:cstheme="minorHAnsi"/>
                <w:sz w:val="20"/>
                <w:szCs w:val="20"/>
              </w:rPr>
            </w:pPr>
            <w:r>
              <w:rPr>
                <w:rFonts w:cstheme="minorHAnsi"/>
                <w:sz w:val="20"/>
                <w:szCs w:val="20"/>
              </w:rPr>
              <w:t>11.</w:t>
            </w:r>
          </w:p>
        </w:tc>
        <w:tc>
          <w:tcPr>
            <w:tcW w:w="2927" w:type="dxa"/>
          </w:tcPr>
          <w:p w14:paraId="6FDACBA6" w14:textId="6FEBEF89" w:rsidR="00B358AE" w:rsidRPr="00B545BB" w:rsidRDefault="00D90AE3" w:rsidP="002F13CB">
            <w:pPr>
              <w:spacing w:before="120" w:after="120"/>
              <w:rPr>
                <w:rFonts w:cstheme="minorHAnsi"/>
                <w:sz w:val="20"/>
                <w:szCs w:val="20"/>
              </w:rPr>
            </w:pPr>
            <w:r>
              <w:rPr>
                <w:rFonts w:cstheme="minorHAnsi"/>
                <w:sz w:val="20"/>
                <w:szCs w:val="20"/>
              </w:rPr>
              <w:t>Mgr. Bc. Lenka Martínková</w:t>
            </w:r>
          </w:p>
        </w:tc>
        <w:tc>
          <w:tcPr>
            <w:tcW w:w="1276" w:type="dxa"/>
          </w:tcPr>
          <w:p w14:paraId="37C390D2" w14:textId="4AC3F676"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6497A952" w14:textId="20F7515E" w:rsidR="00B358AE" w:rsidRPr="00B545BB" w:rsidRDefault="00D90AE3" w:rsidP="002F13CB">
            <w:pPr>
              <w:spacing w:before="120" w:after="120"/>
              <w:rPr>
                <w:rFonts w:cstheme="minorHAnsi"/>
                <w:sz w:val="20"/>
                <w:szCs w:val="20"/>
              </w:rPr>
            </w:pPr>
            <w:r>
              <w:rPr>
                <w:rFonts w:cstheme="minorHAnsi"/>
                <w:sz w:val="20"/>
                <w:szCs w:val="20"/>
              </w:rPr>
              <w:t>Základní škola Dolní Lhota</w:t>
            </w:r>
          </w:p>
        </w:tc>
      </w:tr>
      <w:tr w:rsidR="00B358AE" w:rsidRPr="00480DD9" w14:paraId="6149BC4B" w14:textId="77777777" w:rsidTr="003D1057">
        <w:tc>
          <w:tcPr>
            <w:tcW w:w="470" w:type="dxa"/>
          </w:tcPr>
          <w:p w14:paraId="399BEB4A" w14:textId="4FA245E3" w:rsidR="00B358AE" w:rsidRPr="00B545BB" w:rsidRDefault="00B358AE" w:rsidP="002F13CB">
            <w:pPr>
              <w:spacing w:before="120" w:after="120"/>
              <w:rPr>
                <w:rFonts w:cstheme="minorHAnsi"/>
                <w:sz w:val="20"/>
                <w:szCs w:val="20"/>
              </w:rPr>
            </w:pPr>
            <w:r>
              <w:rPr>
                <w:rFonts w:cstheme="minorHAnsi"/>
                <w:sz w:val="20"/>
                <w:szCs w:val="20"/>
              </w:rPr>
              <w:t>12.</w:t>
            </w:r>
          </w:p>
        </w:tc>
        <w:tc>
          <w:tcPr>
            <w:tcW w:w="2927" w:type="dxa"/>
          </w:tcPr>
          <w:p w14:paraId="2D9E41B6" w14:textId="2072B71B" w:rsidR="00B358AE" w:rsidRPr="00B545BB" w:rsidRDefault="00D90AE3" w:rsidP="002F13CB">
            <w:pPr>
              <w:spacing w:before="120" w:after="120"/>
              <w:rPr>
                <w:rFonts w:cstheme="minorHAnsi"/>
                <w:sz w:val="20"/>
                <w:szCs w:val="20"/>
              </w:rPr>
            </w:pPr>
            <w:r>
              <w:rPr>
                <w:rFonts w:cstheme="minorHAnsi"/>
                <w:sz w:val="20"/>
                <w:szCs w:val="20"/>
              </w:rPr>
              <w:t>Ing. Petra Slívová</w:t>
            </w:r>
          </w:p>
        </w:tc>
        <w:tc>
          <w:tcPr>
            <w:tcW w:w="1276" w:type="dxa"/>
          </w:tcPr>
          <w:p w14:paraId="2B4BB610" w14:textId="5AD2E655"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12946094" w14:textId="0B5BD7E6" w:rsidR="00B358AE" w:rsidRPr="00B545BB" w:rsidRDefault="00560A9B" w:rsidP="002F13CB">
            <w:pPr>
              <w:spacing w:before="120" w:after="120"/>
              <w:rPr>
                <w:rFonts w:cstheme="minorHAnsi"/>
                <w:sz w:val="20"/>
                <w:szCs w:val="20"/>
              </w:rPr>
            </w:pPr>
            <w:r>
              <w:rPr>
                <w:rFonts w:cstheme="minorHAnsi"/>
                <w:sz w:val="20"/>
                <w:szCs w:val="20"/>
              </w:rPr>
              <w:t>m</w:t>
            </w:r>
            <w:r w:rsidR="00D90AE3">
              <w:rPr>
                <w:rFonts w:cstheme="minorHAnsi"/>
                <w:sz w:val="20"/>
                <w:szCs w:val="20"/>
              </w:rPr>
              <w:t>ěsto Šenov</w:t>
            </w:r>
          </w:p>
        </w:tc>
      </w:tr>
      <w:tr w:rsidR="00B358AE" w:rsidRPr="00480DD9" w14:paraId="04542395" w14:textId="77777777" w:rsidTr="003D1057">
        <w:tc>
          <w:tcPr>
            <w:tcW w:w="470" w:type="dxa"/>
          </w:tcPr>
          <w:p w14:paraId="64C981BB" w14:textId="2F74D50B" w:rsidR="00B358AE" w:rsidRPr="00B545BB" w:rsidRDefault="00B358AE" w:rsidP="002F13CB">
            <w:pPr>
              <w:spacing w:before="120" w:after="120"/>
              <w:rPr>
                <w:rFonts w:cstheme="minorHAnsi"/>
                <w:sz w:val="20"/>
                <w:szCs w:val="20"/>
              </w:rPr>
            </w:pPr>
            <w:r>
              <w:rPr>
                <w:rFonts w:cstheme="minorHAnsi"/>
                <w:sz w:val="20"/>
                <w:szCs w:val="20"/>
              </w:rPr>
              <w:t>13.</w:t>
            </w:r>
          </w:p>
        </w:tc>
        <w:tc>
          <w:tcPr>
            <w:tcW w:w="2927" w:type="dxa"/>
          </w:tcPr>
          <w:p w14:paraId="2182BFC6" w14:textId="77653302" w:rsidR="00B358AE" w:rsidRPr="00B545BB" w:rsidRDefault="00D90AE3" w:rsidP="002F13CB">
            <w:pPr>
              <w:spacing w:before="120" w:after="120"/>
              <w:rPr>
                <w:rFonts w:cstheme="minorHAnsi"/>
                <w:sz w:val="20"/>
                <w:szCs w:val="20"/>
              </w:rPr>
            </w:pPr>
            <w:r>
              <w:rPr>
                <w:rFonts w:cstheme="minorHAnsi"/>
                <w:sz w:val="20"/>
                <w:szCs w:val="20"/>
              </w:rPr>
              <w:t>Mgr. Lenka Matušková</w:t>
            </w:r>
          </w:p>
        </w:tc>
        <w:tc>
          <w:tcPr>
            <w:tcW w:w="1276" w:type="dxa"/>
          </w:tcPr>
          <w:p w14:paraId="3003C46E" w14:textId="67DB2012" w:rsidR="00B358AE" w:rsidRPr="00B545BB" w:rsidRDefault="00B358AE" w:rsidP="002F13CB">
            <w:pPr>
              <w:spacing w:before="120" w:after="120"/>
              <w:rPr>
                <w:rFonts w:cstheme="minorHAnsi"/>
                <w:sz w:val="20"/>
                <w:szCs w:val="20"/>
              </w:rPr>
            </w:pPr>
            <w:r>
              <w:rPr>
                <w:rFonts w:cstheme="minorHAnsi"/>
                <w:sz w:val="20"/>
                <w:szCs w:val="20"/>
              </w:rPr>
              <w:t>člen PS</w:t>
            </w:r>
          </w:p>
        </w:tc>
        <w:tc>
          <w:tcPr>
            <w:tcW w:w="4389" w:type="dxa"/>
          </w:tcPr>
          <w:p w14:paraId="1B937DF7" w14:textId="63400FF4" w:rsidR="00B358AE" w:rsidRPr="00B545BB" w:rsidRDefault="00E45C69" w:rsidP="002F13CB">
            <w:pPr>
              <w:spacing w:before="120" w:after="120"/>
              <w:rPr>
                <w:rFonts w:cstheme="minorHAnsi"/>
                <w:sz w:val="20"/>
                <w:szCs w:val="20"/>
              </w:rPr>
            </w:pPr>
            <w:r w:rsidRPr="00E45C69">
              <w:rPr>
                <w:rFonts w:cstheme="minorHAnsi"/>
                <w:sz w:val="20"/>
                <w:szCs w:val="20"/>
              </w:rPr>
              <w:t xml:space="preserve">Základní škola Slezská Ostrava, Bohumínská 72, </w:t>
            </w:r>
            <w:proofErr w:type="spellStart"/>
            <w:r w:rsidR="00BB45F3">
              <w:rPr>
                <w:rFonts w:cstheme="minorHAnsi"/>
                <w:sz w:val="20"/>
                <w:szCs w:val="20"/>
              </w:rPr>
              <w:t>p.o</w:t>
            </w:r>
            <w:proofErr w:type="spellEnd"/>
            <w:r w:rsidR="00BB45F3">
              <w:rPr>
                <w:rFonts w:cstheme="minorHAnsi"/>
                <w:sz w:val="20"/>
                <w:szCs w:val="20"/>
              </w:rPr>
              <w:t>.</w:t>
            </w:r>
          </w:p>
        </w:tc>
      </w:tr>
    </w:tbl>
    <w:p w14:paraId="1F57FF47" w14:textId="77777777" w:rsidR="009F76D0" w:rsidRDefault="009F76D0" w:rsidP="007E22BC">
      <w:pPr>
        <w:spacing w:after="0"/>
        <w:rPr>
          <w:rFonts w:cstheme="minorHAnsi"/>
          <w:b/>
          <w:bCs/>
          <w:color w:val="0070C0"/>
          <w:sz w:val="28"/>
          <w:szCs w:val="28"/>
        </w:rPr>
      </w:pPr>
    </w:p>
    <w:p w14:paraId="5EFBC913" w14:textId="7ACD7801" w:rsidR="008A1CFF" w:rsidRPr="008A1CFF" w:rsidRDefault="00D54627" w:rsidP="00CB6C23">
      <w:pPr>
        <w:pStyle w:val="Nadpis3"/>
        <w:spacing w:before="0"/>
        <w:jc w:val="both"/>
      </w:pPr>
      <w:bookmarkStart w:id="5" w:name="_Toc162290413"/>
      <w:r>
        <w:t>1</w:t>
      </w:r>
      <w:r w:rsidR="008F6A7B">
        <w:t xml:space="preserve">.2.2 </w:t>
      </w:r>
      <w:r w:rsidR="008A1CFF" w:rsidRPr="008A1CFF">
        <w:t>Pracovní skupina pro podporu moderních didaktických forem vedoucích k rozvoji klíčových kompetencí</w:t>
      </w:r>
      <w:bookmarkEnd w:id="5"/>
    </w:p>
    <w:p w14:paraId="590D0FD4" w14:textId="1C109BE2" w:rsidR="005E61B1" w:rsidRPr="006665F3" w:rsidRDefault="005E61B1" w:rsidP="007E22BC">
      <w:pPr>
        <w:autoSpaceDE w:val="0"/>
        <w:autoSpaceDN w:val="0"/>
        <w:adjustRightInd w:val="0"/>
        <w:spacing w:after="0"/>
        <w:jc w:val="both"/>
        <w:rPr>
          <w:rFonts w:cstheme="minorHAnsi"/>
          <w:color w:val="000000"/>
          <w:u w:val="single"/>
        </w:rPr>
      </w:pPr>
      <w:r w:rsidRPr="006665F3">
        <w:rPr>
          <w:rFonts w:cstheme="minorHAnsi"/>
          <w:color w:val="000000"/>
          <w:u w:val="single"/>
        </w:rPr>
        <w:t>Organizační struktura</w:t>
      </w:r>
      <w:r w:rsidR="00B545BB">
        <w:rPr>
          <w:rFonts w:cstheme="minorHAnsi"/>
          <w:color w:val="000000"/>
          <w:u w:val="single"/>
        </w:rPr>
        <w:t>:</w:t>
      </w:r>
    </w:p>
    <w:p w14:paraId="65250F74" w14:textId="3EEF58C6" w:rsidR="005E61B1" w:rsidRPr="006665F3" w:rsidRDefault="005E61B1" w:rsidP="007E22BC">
      <w:pPr>
        <w:autoSpaceDE w:val="0"/>
        <w:autoSpaceDN w:val="0"/>
        <w:adjustRightInd w:val="0"/>
        <w:spacing w:after="0"/>
        <w:jc w:val="both"/>
        <w:rPr>
          <w:rFonts w:cstheme="minorHAnsi"/>
          <w:color w:val="000000"/>
        </w:rPr>
      </w:pPr>
      <w:r w:rsidRPr="006665F3">
        <w:rPr>
          <w:rFonts w:cstheme="minorHAnsi"/>
          <w:color w:val="000000"/>
        </w:rPr>
        <w:t>PS vede vedoucí</w:t>
      </w:r>
      <w:r w:rsidR="00653D84" w:rsidRPr="006665F3">
        <w:rPr>
          <w:rFonts w:cstheme="minorHAnsi"/>
          <w:color w:val="000000"/>
        </w:rPr>
        <w:t xml:space="preserve"> PS</w:t>
      </w:r>
      <w:r w:rsidRPr="006665F3">
        <w:rPr>
          <w:rFonts w:cstheme="minorHAnsi"/>
          <w:color w:val="000000"/>
        </w:rPr>
        <w:t>.</w:t>
      </w:r>
      <w:r w:rsidR="00653D84" w:rsidRPr="006665F3">
        <w:rPr>
          <w:rFonts w:cstheme="minorHAnsi"/>
          <w:color w:val="000000"/>
        </w:rPr>
        <w:t xml:space="preserve"> </w:t>
      </w:r>
      <w:r w:rsidR="00424902" w:rsidRPr="00424902">
        <w:rPr>
          <w:rFonts w:cstheme="minorHAnsi"/>
          <w:color w:val="000000"/>
        </w:rPr>
        <w:t xml:space="preserve">Tato pracovní skupina </w:t>
      </w:r>
      <w:r w:rsidR="00424902">
        <w:rPr>
          <w:rFonts w:cstheme="minorHAnsi"/>
          <w:color w:val="000000"/>
        </w:rPr>
        <w:t>je</w:t>
      </w:r>
      <w:r w:rsidR="00424902" w:rsidRPr="00424902">
        <w:rPr>
          <w:rFonts w:cstheme="minorHAnsi"/>
          <w:color w:val="000000"/>
        </w:rPr>
        <w:t xml:space="preserve"> rovnoměrně složena ze zástupců obcí v území (především zřizovatelů), ředitelů škol (nebo jejich delegovaných zástupců) a odborníků</w:t>
      </w:r>
      <w:r w:rsidRPr="006665F3">
        <w:rPr>
          <w:rFonts w:cstheme="minorHAnsi"/>
          <w:color w:val="000000"/>
        </w:rPr>
        <w:t>.</w:t>
      </w:r>
      <w:r w:rsidR="008A1CFF">
        <w:rPr>
          <w:rFonts w:cstheme="minorHAnsi"/>
          <w:color w:val="000000"/>
        </w:rPr>
        <w:t xml:space="preserve"> </w:t>
      </w:r>
      <w:r w:rsidR="008A1CFF" w:rsidRPr="008A1CFF">
        <w:rPr>
          <w:rFonts w:cstheme="minorHAnsi"/>
          <w:color w:val="000000"/>
        </w:rPr>
        <w:t>Do činnosti PS budou zapojeni učitelé a lídři/experti z území SO ORP Ostrava.</w:t>
      </w:r>
      <w:r w:rsidR="00512B68">
        <w:rPr>
          <w:rFonts w:cstheme="minorHAnsi"/>
          <w:color w:val="000000"/>
        </w:rPr>
        <w:t xml:space="preserve"> </w:t>
      </w:r>
      <w:r w:rsidR="00512B68" w:rsidRPr="008A1CFF">
        <w:rPr>
          <w:rFonts w:cstheme="minorHAnsi"/>
          <w:color w:val="000000"/>
        </w:rPr>
        <w:t xml:space="preserve">Minimálně jeden člen PS </w:t>
      </w:r>
      <w:r w:rsidR="00512B68">
        <w:rPr>
          <w:rFonts w:cstheme="minorHAnsi"/>
          <w:color w:val="000000"/>
        </w:rPr>
        <w:t>je</w:t>
      </w:r>
      <w:r w:rsidR="00512B68" w:rsidRPr="008A1CFF">
        <w:rPr>
          <w:rFonts w:cstheme="minorHAnsi"/>
          <w:color w:val="000000"/>
        </w:rPr>
        <w:t xml:space="preserve"> pedagogický pracovník dle zákona o pedagogických pracovnících s</w:t>
      </w:r>
      <w:r w:rsidR="00512B68">
        <w:rPr>
          <w:rFonts w:cstheme="minorHAnsi"/>
          <w:color w:val="000000"/>
        </w:rPr>
        <w:t> </w:t>
      </w:r>
      <w:r w:rsidR="00512B68" w:rsidRPr="008A1CFF">
        <w:rPr>
          <w:rFonts w:cstheme="minorHAnsi"/>
          <w:color w:val="000000"/>
        </w:rPr>
        <w:t>minimálně pětiletou praxí v základní škole</w:t>
      </w:r>
      <w:r w:rsidR="00512B68">
        <w:rPr>
          <w:rFonts w:cstheme="minorHAnsi"/>
          <w:color w:val="000000"/>
        </w:rPr>
        <w:t>.</w:t>
      </w:r>
    </w:p>
    <w:p w14:paraId="59CED45E" w14:textId="77777777" w:rsidR="005E61B1" w:rsidRPr="006665F3" w:rsidRDefault="005E61B1" w:rsidP="007E22BC">
      <w:pPr>
        <w:autoSpaceDE w:val="0"/>
        <w:autoSpaceDN w:val="0"/>
        <w:adjustRightInd w:val="0"/>
        <w:spacing w:after="0"/>
        <w:jc w:val="both"/>
        <w:rPr>
          <w:rFonts w:cstheme="minorHAnsi"/>
          <w:color w:val="000000"/>
        </w:rPr>
      </w:pPr>
    </w:p>
    <w:p w14:paraId="6EB60452" w14:textId="7E793596" w:rsidR="005E61B1" w:rsidRPr="006665F3" w:rsidRDefault="005E61B1" w:rsidP="007E22BC">
      <w:pPr>
        <w:autoSpaceDE w:val="0"/>
        <w:autoSpaceDN w:val="0"/>
        <w:adjustRightInd w:val="0"/>
        <w:spacing w:after="0"/>
        <w:jc w:val="both"/>
        <w:rPr>
          <w:rFonts w:cstheme="minorHAnsi"/>
          <w:color w:val="000000"/>
          <w:u w:val="single"/>
        </w:rPr>
      </w:pPr>
      <w:r w:rsidRPr="006665F3">
        <w:rPr>
          <w:rFonts w:cstheme="minorHAnsi"/>
          <w:color w:val="000000"/>
          <w:u w:val="single"/>
        </w:rPr>
        <w:t>Povinnosti a odpovědnosti</w:t>
      </w:r>
      <w:r w:rsidR="00B545BB">
        <w:rPr>
          <w:rFonts w:cstheme="minorHAnsi"/>
          <w:color w:val="000000"/>
          <w:u w:val="single"/>
        </w:rPr>
        <w:t>:</w:t>
      </w:r>
      <w:r w:rsidRPr="006665F3">
        <w:rPr>
          <w:rFonts w:cstheme="minorHAnsi"/>
          <w:color w:val="000000"/>
          <w:u w:val="single"/>
        </w:rPr>
        <w:t xml:space="preserve"> </w:t>
      </w:r>
    </w:p>
    <w:p w14:paraId="5FD4E935" w14:textId="7835C0C9" w:rsidR="008A1CFF" w:rsidRPr="008A1CFF" w:rsidRDefault="008A1CFF" w:rsidP="007E22BC">
      <w:pPr>
        <w:autoSpaceDE w:val="0"/>
        <w:autoSpaceDN w:val="0"/>
        <w:adjustRightInd w:val="0"/>
        <w:spacing w:after="0"/>
        <w:jc w:val="both"/>
        <w:rPr>
          <w:rFonts w:cstheme="minorHAnsi"/>
          <w:color w:val="000000"/>
        </w:rPr>
      </w:pPr>
      <w:r w:rsidRPr="008A1CFF">
        <w:rPr>
          <w:rFonts w:cstheme="minorHAnsi"/>
          <w:color w:val="000000"/>
        </w:rPr>
        <w:t xml:space="preserve">Obsahem činnosti pracovní skupiny </w:t>
      </w:r>
      <w:r w:rsidR="00512B68">
        <w:rPr>
          <w:rFonts w:cstheme="minorHAnsi"/>
          <w:color w:val="000000"/>
        </w:rPr>
        <w:t>je</w:t>
      </w:r>
      <w:r w:rsidRPr="008A1CFF">
        <w:rPr>
          <w:rFonts w:cstheme="minorHAnsi"/>
          <w:color w:val="000000"/>
        </w:rPr>
        <w:t xml:space="preserve"> především projednávání podkladů a dokumentů v rámci realizace </w:t>
      </w:r>
      <w:proofErr w:type="spellStart"/>
      <w:r w:rsidRPr="008A1CFF">
        <w:rPr>
          <w:rFonts w:cstheme="minorHAnsi"/>
          <w:color w:val="000000"/>
        </w:rPr>
        <w:t>podaktivity</w:t>
      </w:r>
      <w:proofErr w:type="spellEnd"/>
      <w:r w:rsidRPr="008A1CFF">
        <w:rPr>
          <w:rFonts w:cstheme="minorHAnsi"/>
          <w:color w:val="000000"/>
        </w:rPr>
        <w:t xml:space="preserve"> 3.8 a dále výměna zkušeností a odborných znalostí o moderních didaktických formách, metodách, pomůckách a postupech, které vedou k rozvoji klíčových kompetencí dětí a žáků. Tato PS se aktivně podí</w:t>
      </w:r>
      <w:r w:rsidR="00512B68">
        <w:rPr>
          <w:rFonts w:cstheme="minorHAnsi"/>
          <w:color w:val="000000"/>
        </w:rPr>
        <w:t>lí</w:t>
      </w:r>
      <w:r w:rsidRPr="008A1CFF">
        <w:rPr>
          <w:rFonts w:cstheme="minorHAnsi"/>
          <w:color w:val="000000"/>
        </w:rPr>
        <w:t xml:space="preserve"> na celém procesu společného plánování v území a aktualizaci dokumentace MAP v </w:t>
      </w:r>
      <w:proofErr w:type="spellStart"/>
      <w:r w:rsidRPr="008A1CFF">
        <w:rPr>
          <w:rFonts w:cstheme="minorHAnsi"/>
          <w:color w:val="000000"/>
        </w:rPr>
        <w:t>podaktivitě</w:t>
      </w:r>
      <w:proofErr w:type="spellEnd"/>
      <w:r w:rsidRPr="008A1CFF">
        <w:rPr>
          <w:rFonts w:cstheme="minorHAnsi"/>
          <w:color w:val="000000"/>
        </w:rPr>
        <w:t xml:space="preserve"> 3.8 a spoluprac</w:t>
      </w:r>
      <w:r w:rsidR="00512B68">
        <w:rPr>
          <w:rFonts w:cstheme="minorHAnsi"/>
          <w:color w:val="000000"/>
        </w:rPr>
        <w:t>uje</w:t>
      </w:r>
      <w:r w:rsidRPr="008A1CFF">
        <w:rPr>
          <w:rFonts w:cstheme="minorHAnsi"/>
          <w:color w:val="000000"/>
        </w:rPr>
        <w:t xml:space="preserve"> s PS pro financování. Cílem činnosti této pracovní skupiny budou zpracované návrhy aktivit spolupráce a aktivit škol v oblasti moderních didaktických forem vedoucích k rozvoji klíčových kompetencí dětí a žáků předané ŘV MAP. </w:t>
      </w:r>
    </w:p>
    <w:p w14:paraId="78D69272" w14:textId="77777777" w:rsidR="008A1CFF" w:rsidRPr="008A1CFF" w:rsidRDefault="008A1CFF" w:rsidP="007E22BC">
      <w:pPr>
        <w:autoSpaceDE w:val="0"/>
        <w:autoSpaceDN w:val="0"/>
        <w:adjustRightInd w:val="0"/>
        <w:spacing w:after="0"/>
        <w:jc w:val="both"/>
        <w:rPr>
          <w:rFonts w:cstheme="minorHAnsi"/>
          <w:color w:val="000000"/>
        </w:rPr>
      </w:pPr>
    </w:p>
    <w:p w14:paraId="1E45D0D0" w14:textId="2E8D1F37" w:rsidR="008A1CFF" w:rsidRDefault="008A1CFF" w:rsidP="007E22BC">
      <w:pPr>
        <w:autoSpaceDE w:val="0"/>
        <w:autoSpaceDN w:val="0"/>
        <w:adjustRightInd w:val="0"/>
        <w:spacing w:after="0"/>
        <w:jc w:val="both"/>
        <w:rPr>
          <w:rFonts w:cstheme="minorHAnsi"/>
          <w:color w:val="000000"/>
        </w:rPr>
      </w:pPr>
      <w:r w:rsidRPr="008A1CFF">
        <w:rPr>
          <w:rFonts w:cstheme="minorHAnsi"/>
          <w:color w:val="000000"/>
        </w:rPr>
        <w:t>Pro posun v rozvoji moderních didaktických forem ve vzdělávání je potřebné, aby MAP nastartoval a</w:t>
      </w:r>
      <w:r w:rsidR="00512B68">
        <w:rPr>
          <w:rFonts w:cstheme="minorHAnsi"/>
          <w:color w:val="000000"/>
        </w:rPr>
        <w:t> </w:t>
      </w:r>
      <w:r w:rsidRPr="008A1CFF">
        <w:rPr>
          <w:rFonts w:cstheme="minorHAnsi"/>
          <w:color w:val="000000"/>
        </w:rPr>
        <w:t>naplánoval aktivity a procesy, které se v místě udrží. Proto bude PS spolupracovat s PS pro financování. V případě potřeby bude PS dále rozdělena na podskupiny (např. dle vzdělávacích oblastí, klíčových</w:t>
      </w:r>
      <w:r>
        <w:rPr>
          <w:rFonts w:cstheme="minorHAnsi"/>
          <w:color w:val="000000"/>
        </w:rPr>
        <w:t xml:space="preserve"> </w:t>
      </w:r>
      <w:r w:rsidRPr="008A1CFF">
        <w:rPr>
          <w:rFonts w:cstheme="minorHAnsi"/>
          <w:color w:val="000000"/>
        </w:rPr>
        <w:t xml:space="preserve">kompetencí, gramotností atp.). V případě potřeby území bude zúženo zaměření PS jen na některé klíčové kompetence (resp. např. na základní gramotnosti). </w:t>
      </w:r>
    </w:p>
    <w:p w14:paraId="6ABEA4E8" w14:textId="77777777" w:rsidR="008A1CFF" w:rsidRPr="008A1CFF" w:rsidRDefault="008A1CFF" w:rsidP="007E22BC">
      <w:pPr>
        <w:autoSpaceDE w:val="0"/>
        <w:autoSpaceDN w:val="0"/>
        <w:adjustRightInd w:val="0"/>
        <w:spacing w:after="0"/>
        <w:jc w:val="both"/>
        <w:rPr>
          <w:rFonts w:cstheme="minorHAnsi"/>
          <w:color w:val="000000"/>
        </w:rPr>
      </w:pPr>
    </w:p>
    <w:p w14:paraId="3B231A84" w14:textId="2AD46D20" w:rsidR="00F00942" w:rsidRDefault="008A1CFF" w:rsidP="007E22BC">
      <w:pPr>
        <w:autoSpaceDE w:val="0"/>
        <w:autoSpaceDN w:val="0"/>
        <w:adjustRightInd w:val="0"/>
        <w:spacing w:after="0"/>
        <w:jc w:val="both"/>
        <w:rPr>
          <w:rFonts w:cstheme="minorHAnsi"/>
          <w:color w:val="000000"/>
        </w:rPr>
      </w:pPr>
      <w:r w:rsidRPr="008A1CFF">
        <w:rPr>
          <w:rFonts w:cstheme="minorHAnsi"/>
          <w:color w:val="000000"/>
        </w:rPr>
        <w:t xml:space="preserve">Pracovní skupina se </w:t>
      </w:r>
      <w:r w:rsidR="00512B68">
        <w:rPr>
          <w:rFonts w:cstheme="minorHAnsi"/>
          <w:color w:val="000000"/>
        </w:rPr>
        <w:t>zabývá</w:t>
      </w:r>
      <w:r w:rsidRPr="008A1CFF">
        <w:rPr>
          <w:rFonts w:cstheme="minorHAnsi"/>
          <w:color w:val="000000"/>
        </w:rPr>
        <w:t xml:space="preserve"> také identifikací místních lídrů/expertů a jejich zapojením do práce PS a dalších aktivit v území, zapojením lídrů z jiných platforem, regionů nebo VŠ, popř. ze škol, které realizují </w:t>
      </w:r>
      <w:r w:rsidRPr="008A1CFF">
        <w:rPr>
          <w:rFonts w:cstheme="minorHAnsi"/>
          <w:color w:val="000000"/>
        </w:rPr>
        <w:lastRenderedPageBreak/>
        <w:t>centra kolegiální podpory nebo jsou zapojeny do realizace jiných projektů a mohou být lídry v dané problematice.</w:t>
      </w:r>
      <w:r w:rsidR="00512B68">
        <w:rPr>
          <w:rFonts w:cstheme="minorHAnsi"/>
          <w:color w:val="000000"/>
        </w:rPr>
        <w:t xml:space="preserve"> </w:t>
      </w:r>
    </w:p>
    <w:p w14:paraId="081100AE" w14:textId="77777777" w:rsidR="00CB6C23" w:rsidRDefault="00CB6C23" w:rsidP="007E22BC">
      <w:pPr>
        <w:autoSpaceDE w:val="0"/>
        <w:autoSpaceDN w:val="0"/>
        <w:adjustRightInd w:val="0"/>
        <w:spacing w:after="0"/>
        <w:jc w:val="both"/>
        <w:rPr>
          <w:rFonts w:cstheme="minorHAnsi"/>
          <w:color w:val="000000"/>
        </w:rPr>
      </w:pPr>
    </w:p>
    <w:p w14:paraId="6ADBF3BE" w14:textId="4C98BEC1" w:rsidR="007D6672" w:rsidRDefault="00E45C69" w:rsidP="008A1CFF">
      <w:pPr>
        <w:spacing w:after="0" w:line="240" w:lineRule="auto"/>
        <w:jc w:val="both"/>
        <w:rPr>
          <w:rFonts w:ascii="Calibri" w:eastAsia="Times New Roman" w:hAnsi="Calibri" w:cs="Calibri"/>
          <w:b/>
          <w:bCs/>
          <w:color w:val="000000"/>
          <w:sz w:val="20"/>
          <w:szCs w:val="20"/>
          <w:lang w:eastAsia="cs-CZ"/>
        </w:rPr>
      </w:pPr>
      <w:r>
        <w:rPr>
          <w:b/>
          <w:bCs/>
        </w:rPr>
        <w:t xml:space="preserve">Tabulka č. 5: </w:t>
      </w:r>
      <w:r w:rsidR="008A1CFF">
        <w:rPr>
          <w:b/>
          <w:bCs/>
        </w:rPr>
        <w:t>Pracovní skupina pro podporu moderních didaktických forem vedoucích k rozvoji klíčových kompetencí</w:t>
      </w:r>
    </w:p>
    <w:tbl>
      <w:tblPr>
        <w:tblStyle w:val="Mkatabulky"/>
        <w:tblW w:w="0" w:type="auto"/>
        <w:tblLook w:val="04A0" w:firstRow="1" w:lastRow="0" w:firstColumn="1" w:lastColumn="0" w:noHBand="0" w:noVBand="1"/>
      </w:tblPr>
      <w:tblGrid>
        <w:gridCol w:w="470"/>
        <w:gridCol w:w="3069"/>
        <w:gridCol w:w="1276"/>
        <w:gridCol w:w="4247"/>
      </w:tblGrid>
      <w:tr w:rsidR="00182C7E" w:rsidRPr="00480DD9" w14:paraId="3CA0C6A4" w14:textId="77777777" w:rsidTr="006E417E">
        <w:tc>
          <w:tcPr>
            <w:tcW w:w="470" w:type="dxa"/>
            <w:shd w:val="clear" w:color="auto" w:fill="548DD4" w:themeFill="text2" w:themeFillTint="99"/>
          </w:tcPr>
          <w:p w14:paraId="0EDE934D"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č.</w:t>
            </w:r>
          </w:p>
        </w:tc>
        <w:tc>
          <w:tcPr>
            <w:tcW w:w="3069" w:type="dxa"/>
            <w:shd w:val="clear" w:color="auto" w:fill="548DD4" w:themeFill="text2" w:themeFillTint="99"/>
          </w:tcPr>
          <w:p w14:paraId="0BC5AF17"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Jméno a příjmení</w:t>
            </w:r>
          </w:p>
        </w:tc>
        <w:tc>
          <w:tcPr>
            <w:tcW w:w="1276" w:type="dxa"/>
            <w:shd w:val="clear" w:color="auto" w:fill="548DD4" w:themeFill="text2" w:themeFillTint="99"/>
          </w:tcPr>
          <w:p w14:paraId="39DACF16" w14:textId="1B41EFBA" w:rsidR="00182C7E" w:rsidRPr="00480DD9" w:rsidRDefault="00382DC0" w:rsidP="002F13CB">
            <w:pPr>
              <w:spacing w:before="120" w:after="120"/>
              <w:jc w:val="center"/>
              <w:rPr>
                <w:rFonts w:cstheme="minorHAnsi"/>
                <w:b/>
                <w:bCs/>
                <w:sz w:val="20"/>
                <w:szCs w:val="20"/>
              </w:rPr>
            </w:pPr>
            <w:r>
              <w:rPr>
                <w:rFonts w:cstheme="minorHAnsi"/>
                <w:b/>
                <w:bCs/>
                <w:sz w:val="20"/>
                <w:szCs w:val="20"/>
              </w:rPr>
              <w:t>Pozice v PS</w:t>
            </w:r>
          </w:p>
        </w:tc>
        <w:tc>
          <w:tcPr>
            <w:tcW w:w="4247" w:type="dxa"/>
            <w:shd w:val="clear" w:color="auto" w:fill="548DD4" w:themeFill="text2" w:themeFillTint="99"/>
          </w:tcPr>
          <w:p w14:paraId="1A474EA5" w14:textId="77777777" w:rsidR="00182C7E" w:rsidRPr="00480DD9" w:rsidRDefault="00182C7E" w:rsidP="002F13CB">
            <w:pPr>
              <w:spacing w:before="120" w:after="120"/>
              <w:jc w:val="center"/>
              <w:rPr>
                <w:rFonts w:cstheme="minorHAnsi"/>
                <w:b/>
                <w:bCs/>
                <w:sz w:val="20"/>
                <w:szCs w:val="20"/>
              </w:rPr>
            </w:pPr>
            <w:r>
              <w:rPr>
                <w:rFonts w:cstheme="minorHAnsi"/>
                <w:b/>
                <w:bCs/>
                <w:sz w:val="20"/>
                <w:szCs w:val="20"/>
              </w:rPr>
              <w:t>Zastupovaná organizace</w:t>
            </w:r>
          </w:p>
        </w:tc>
      </w:tr>
      <w:tr w:rsidR="00182C7E" w:rsidRPr="00480DD9" w14:paraId="349AB00B" w14:textId="77777777" w:rsidTr="006E417E">
        <w:tc>
          <w:tcPr>
            <w:tcW w:w="470" w:type="dxa"/>
          </w:tcPr>
          <w:p w14:paraId="7EF14BFA" w14:textId="1AAAC232" w:rsidR="00182C7E" w:rsidRPr="00B545BB" w:rsidRDefault="00182C7E" w:rsidP="002F13CB">
            <w:pPr>
              <w:spacing w:before="120" w:after="120"/>
              <w:rPr>
                <w:rFonts w:cstheme="minorHAnsi"/>
                <w:sz w:val="20"/>
                <w:szCs w:val="20"/>
              </w:rPr>
            </w:pPr>
            <w:r>
              <w:rPr>
                <w:rFonts w:cstheme="minorHAnsi"/>
                <w:sz w:val="20"/>
                <w:szCs w:val="20"/>
              </w:rPr>
              <w:t>1.</w:t>
            </w:r>
          </w:p>
        </w:tc>
        <w:tc>
          <w:tcPr>
            <w:tcW w:w="3069" w:type="dxa"/>
          </w:tcPr>
          <w:p w14:paraId="09FCC430" w14:textId="753D7A40" w:rsidR="00182C7E" w:rsidRPr="00B545BB" w:rsidRDefault="00E45C69" w:rsidP="002F13CB">
            <w:pPr>
              <w:spacing w:before="120" w:after="120"/>
              <w:rPr>
                <w:rFonts w:cstheme="minorHAnsi"/>
                <w:sz w:val="20"/>
                <w:szCs w:val="20"/>
              </w:rPr>
            </w:pPr>
            <w:r>
              <w:rPr>
                <w:rFonts w:cstheme="minorHAnsi"/>
                <w:sz w:val="20"/>
                <w:szCs w:val="20"/>
              </w:rPr>
              <w:t xml:space="preserve">Mgr. Věra </w:t>
            </w:r>
            <w:proofErr w:type="spellStart"/>
            <w:r>
              <w:rPr>
                <w:rFonts w:cstheme="minorHAnsi"/>
                <w:sz w:val="20"/>
                <w:szCs w:val="20"/>
              </w:rPr>
              <w:t>Rymiecová</w:t>
            </w:r>
            <w:proofErr w:type="spellEnd"/>
          </w:p>
        </w:tc>
        <w:tc>
          <w:tcPr>
            <w:tcW w:w="1276" w:type="dxa"/>
          </w:tcPr>
          <w:p w14:paraId="40FF1D69" w14:textId="77777777" w:rsidR="00182C7E" w:rsidRPr="00B545BB" w:rsidRDefault="00182C7E" w:rsidP="002F13CB">
            <w:pPr>
              <w:spacing w:before="120" w:after="120"/>
              <w:rPr>
                <w:rFonts w:cstheme="minorHAnsi"/>
                <w:sz w:val="20"/>
                <w:szCs w:val="20"/>
              </w:rPr>
            </w:pPr>
            <w:r>
              <w:rPr>
                <w:rFonts w:cstheme="minorHAnsi"/>
                <w:sz w:val="20"/>
                <w:szCs w:val="20"/>
              </w:rPr>
              <w:t>vedoucí PS</w:t>
            </w:r>
          </w:p>
        </w:tc>
        <w:tc>
          <w:tcPr>
            <w:tcW w:w="4247" w:type="dxa"/>
          </w:tcPr>
          <w:p w14:paraId="161812EC" w14:textId="311A742B" w:rsidR="00182C7E" w:rsidRPr="00B545BB" w:rsidRDefault="007F73F7" w:rsidP="002F13CB">
            <w:pPr>
              <w:spacing w:before="120" w:after="120"/>
              <w:rPr>
                <w:rFonts w:cstheme="minorHAnsi"/>
                <w:sz w:val="20"/>
                <w:szCs w:val="20"/>
              </w:rPr>
            </w:pPr>
            <w:r w:rsidRPr="007F73F7">
              <w:rPr>
                <w:rFonts w:cstheme="minorHAnsi"/>
                <w:sz w:val="20"/>
                <w:szCs w:val="20"/>
              </w:rPr>
              <w:t xml:space="preserve">Základní škola a mateřská škola Ostrava-Hrabůvka, Krestova </w:t>
            </w:r>
            <w:proofErr w:type="gramStart"/>
            <w:r w:rsidRPr="007F73F7">
              <w:rPr>
                <w:rFonts w:cstheme="minorHAnsi"/>
                <w:sz w:val="20"/>
                <w:szCs w:val="20"/>
              </w:rPr>
              <w:t>36A</w:t>
            </w:r>
            <w:proofErr w:type="gramEnd"/>
            <w:r w:rsidRPr="007F73F7">
              <w:rPr>
                <w:rFonts w:cstheme="minorHAnsi"/>
                <w:sz w:val="20"/>
                <w:szCs w:val="20"/>
              </w:rPr>
              <w:t>,</w:t>
            </w:r>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182C7E" w:rsidRPr="00480DD9" w14:paraId="6E39F5FC" w14:textId="77777777" w:rsidTr="006E417E">
        <w:tc>
          <w:tcPr>
            <w:tcW w:w="470" w:type="dxa"/>
          </w:tcPr>
          <w:p w14:paraId="2D605457" w14:textId="77777777" w:rsidR="00182C7E" w:rsidRPr="00B545BB" w:rsidRDefault="00182C7E" w:rsidP="002F13CB">
            <w:pPr>
              <w:spacing w:before="120" w:after="120"/>
              <w:rPr>
                <w:rFonts w:cstheme="minorHAnsi"/>
                <w:sz w:val="20"/>
                <w:szCs w:val="20"/>
              </w:rPr>
            </w:pPr>
            <w:r>
              <w:rPr>
                <w:rFonts w:cstheme="minorHAnsi"/>
                <w:sz w:val="20"/>
                <w:szCs w:val="20"/>
              </w:rPr>
              <w:t>2.</w:t>
            </w:r>
          </w:p>
        </w:tc>
        <w:tc>
          <w:tcPr>
            <w:tcW w:w="3069" w:type="dxa"/>
          </w:tcPr>
          <w:p w14:paraId="639045E0" w14:textId="275F5D77" w:rsidR="00182C7E" w:rsidRPr="00B545BB" w:rsidRDefault="00E45C69" w:rsidP="002F13CB">
            <w:pPr>
              <w:spacing w:before="120" w:after="120"/>
              <w:rPr>
                <w:rFonts w:cstheme="minorHAnsi"/>
                <w:sz w:val="20"/>
                <w:szCs w:val="20"/>
              </w:rPr>
            </w:pPr>
            <w:r>
              <w:rPr>
                <w:rFonts w:cstheme="minorHAnsi"/>
                <w:sz w:val="20"/>
                <w:szCs w:val="20"/>
              </w:rPr>
              <w:t>Jitka Lukšová</w:t>
            </w:r>
          </w:p>
        </w:tc>
        <w:tc>
          <w:tcPr>
            <w:tcW w:w="1276" w:type="dxa"/>
          </w:tcPr>
          <w:p w14:paraId="30D58C06"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247" w:type="dxa"/>
          </w:tcPr>
          <w:p w14:paraId="0B69A05E" w14:textId="4B33D109" w:rsidR="00182C7E" w:rsidRPr="00B545BB" w:rsidRDefault="007F73F7" w:rsidP="002F13CB">
            <w:pPr>
              <w:spacing w:before="120" w:after="120"/>
              <w:rPr>
                <w:rFonts w:cstheme="minorHAnsi"/>
                <w:sz w:val="20"/>
                <w:szCs w:val="20"/>
              </w:rPr>
            </w:pPr>
            <w:r>
              <w:rPr>
                <w:rFonts w:cstheme="minorHAnsi"/>
                <w:sz w:val="20"/>
                <w:szCs w:val="20"/>
              </w:rPr>
              <w:t>Knihovna města Ostravy</w:t>
            </w:r>
          </w:p>
        </w:tc>
      </w:tr>
      <w:tr w:rsidR="00182C7E" w:rsidRPr="00480DD9" w14:paraId="08802DF9" w14:textId="77777777" w:rsidTr="006E417E">
        <w:tc>
          <w:tcPr>
            <w:tcW w:w="470" w:type="dxa"/>
          </w:tcPr>
          <w:p w14:paraId="409EBB75" w14:textId="77777777" w:rsidR="00182C7E" w:rsidRPr="00B545BB" w:rsidRDefault="00182C7E" w:rsidP="002F13CB">
            <w:pPr>
              <w:spacing w:before="120" w:after="120"/>
              <w:rPr>
                <w:rFonts w:cstheme="minorHAnsi"/>
                <w:sz w:val="20"/>
                <w:szCs w:val="20"/>
              </w:rPr>
            </w:pPr>
            <w:r>
              <w:rPr>
                <w:rFonts w:cstheme="minorHAnsi"/>
                <w:sz w:val="20"/>
                <w:szCs w:val="20"/>
              </w:rPr>
              <w:t>3.</w:t>
            </w:r>
          </w:p>
        </w:tc>
        <w:tc>
          <w:tcPr>
            <w:tcW w:w="3069" w:type="dxa"/>
          </w:tcPr>
          <w:p w14:paraId="248A5B89" w14:textId="16365491" w:rsidR="00182C7E" w:rsidRPr="00B545BB" w:rsidRDefault="00E45C69" w:rsidP="002F13CB">
            <w:pPr>
              <w:spacing w:before="120" w:after="120"/>
              <w:rPr>
                <w:rFonts w:cstheme="minorHAnsi"/>
                <w:sz w:val="20"/>
                <w:szCs w:val="20"/>
              </w:rPr>
            </w:pPr>
            <w:r>
              <w:rPr>
                <w:rFonts w:cstheme="minorHAnsi"/>
                <w:sz w:val="20"/>
                <w:szCs w:val="20"/>
              </w:rPr>
              <w:t>Mgr. Lenka Klemšová</w:t>
            </w:r>
          </w:p>
        </w:tc>
        <w:tc>
          <w:tcPr>
            <w:tcW w:w="1276" w:type="dxa"/>
          </w:tcPr>
          <w:p w14:paraId="6AE65D0D"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247" w:type="dxa"/>
          </w:tcPr>
          <w:p w14:paraId="228CA41A" w14:textId="4E8F87FF" w:rsidR="00182C7E" w:rsidRPr="00B545BB" w:rsidRDefault="007F73F7" w:rsidP="002F13CB">
            <w:pPr>
              <w:spacing w:before="120" w:after="120"/>
              <w:rPr>
                <w:rFonts w:cstheme="minorHAnsi"/>
                <w:sz w:val="20"/>
                <w:szCs w:val="20"/>
              </w:rPr>
            </w:pPr>
            <w:r>
              <w:rPr>
                <w:rFonts w:cstheme="minorHAnsi"/>
                <w:sz w:val="20"/>
                <w:szCs w:val="20"/>
              </w:rPr>
              <w:t xml:space="preserve">člen RT MAP, </w:t>
            </w:r>
            <w:r w:rsidRPr="007F73F7">
              <w:rPr>
                <w:rFonts w:cstheme="minorHAnsi"/>
                <w:sz w:val="20"/>
                <w:szCs w:val="20"/>
              </w:rPr>
              <w:t xml:space="preserve">Základní škola </w:t>
            </w:r>
            <w:proofErr w:type="gramStart"/>
            <w:r w:rsidRPr="007F73F7">
              <w:rPr>
                <w:rFonts w:cstheme="minorHAnsi"/>
                <w:sz w:val="20"/>
                <w:szCs w:val="20"/>
              </w:rPr>
              <w:t>Ostrava -Hrabůvka</w:t>
            </w:r>
            <w:proofErr w:type="gramEnd"/>
            <w:r w:rsidRPr="007F73F7">
              <w:rPr>
                <w:rFonts w:cstheme="minorHAnsi"/>
                <w:sz w:val="20"/>
                <w:szCs w:val="20"/>
              </w:rPr>
              <w:t>, Provaznická 64</w:t>
            </w:r>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182C7E" w:rsidRPr="00480DD9" w14:paraId="4702842E" w14:textId="77777777" w:rsidTr="006E417E">
        <w:tc>
          <w:tcPr>
            <w:tcW w:w="470" w:type="dxa"/>
          </w:tcPr>
          <w:p w14:paraId="38706999" w14:textId="77777777" w:rsidR="00182C7E" w:rsidRPr="00B545BB" w:rsidRDefault="00182C7E" w:rsidP="002F13CB">
            <w:pPr>
              <w:spacing w:before="120" w:after="120"/>
              <w:rPr>
                <w:rFonts w:cstheme="minorHAnsi"/>
                <w:sz w:val="20"/>
                <w:szCs w:val="20"/>
              </w:rPr>
            </w:pPr>
            <w:r>
              <w:rPr>
                <w:rFonts w:cstheme="minorHAnsi"/>
                <w:sz w:val="20"/>
                <w:szCs w:val="20"/>
              </w:rPr>
              <w:t>4.</w:t>
            </w:r>
          </w:p>
        </w:tc>
        <w:tc>
          <w:tcPr>
            <w:tcW w:w="3069" w:type="dxa"/>
          </w:tcPr>
          <w:p w14:paraId="4B8FD8A4" w14:textId="3AC23261" w:rsidR="00182C7E" w:rsidRPr="00B545BB" w:rsidRDefault="00E45C69" w:rsidP="002F13CB">
            <w:pPr>
              <w:spacing w:before="120" w:after="120"/>
              <w:rPr>
                <w:rFonts w:cstheme="minorHAnsi"/>
                <w:sz w:val="20"/>
                <w:szCs w:val="20"/>
              </w:rPr>
            </w:pPr>
            <w:r>
              <w:rPr>
                <w:rFonts w:cstheme="minorHAnsi"/>
                <w:sz w:val="20"/>
                <w:szCs w:val="20"/>
              </w:rPr>
              <w:t>Mgr. Radka Krejčí</w:t>
            </w:r>
          </w:p>
        </w:tc>
        <w:tc>
          <w:tcPr>
            <w:tcW w:w="1276" w:type="dxa"/>
          </w:tcPr>
          <w:p w14:paraId="6876DF0C"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247" w:type="dxa"/>
          </w:tcPr>
          <w:p w14:paraId="3357B689" w14:textId="7EFA0192" w:rsidR="00182C7E" w:rsidRPr="00B545BB" w:rsidRDefault="007F73F7" w:rsidP="002F13CB">
            <w:pPr>
              <w:spacing w:before="120" w:after="120"/>
              <w:rPr>
                <w:rFonts w:cstheme="minorHAnsi"/>
                <w:sz w:val="20"/>
                <w:szCs w:val="20"/>
              </w:rPr>
            </w:pPr>
            <w:r>
              <w:rPr>
                <w:rFonts w:cstheme="minorHAnsi"/>
                <w:sz w:val="20"/>
                <w:szCs w:val="20"/>
              </w:rPr>
              <w:t>Moravskoslezská vědecká knihovna</w:t>
            </w:r>
            <w:r w:rsidR="007E22BC">
              <w:rPr>
                <w:rFonts w:cstheme="minorHAnsi"/>
                <w:sz w:val="20"/>
                <w:szCs w:val="20"/>
              </w:rPr>
              <w:t xml:space="preserve"> v Ostravě</w:t>
            </w:r>
          </w:p>
        </w:tc>
      </w:tr>
      <w:tr w:rsidR="00182C7E" w:rsidRPr="00480DD9" w14:paraId="08CB79AB" w14:textId="77777777" w:rsidTr="006E417E">
        <w:tc>
          <w:tcPr>
            <w:tcW w:w="470" w:type="dxa"/>
          </w:tcPr>
          <w:p w14:paraId="4695AD74" w14:textId="77777777" w:rsidR="00182C7E" w:rsidRPr="00B545BB" w:rsidRDefault="00182C7E" w:rsidP="002F13CB">
            <w:pPr>
              <w:spacing w:before="120" w:after="120"/>
              <w:rPr>
                <w:rFonts w:cstheme="minorHAnsi"/>
                <w:sz w:val="20"/>
                <w:szCs w:val="20"/>
              </w:rPr>
            </w:pPr>
            <w:r>
              <w:rPr>
                <w:rFonts w:cstheme="minorHAnsi"/>
                <w:sz w:val="20"/>
                <w:szCs w:val="20"/>
              </w:rPr>
              <w:t>5.</w:t>
            </w:r>
          </w:p>
        </w:tc>
        <w:tc>
          <w:tcPr>
            <w:tcW w:w="3069" w:type="dxa"/>
          </w:tcPr>
          <w:p w14:paraId="772C25B0" w14:textId="44431689" w:rsidR="00182C7E" w:rsidRPr="00B545BB" w:rsidRDefault="00E45C69" w:rsidP="002F13CB">
            <w:pPr>
              <w:spacing w:before="120" w:after="120"/>
              <w:rPr>
                <w:rFonts w:cstheme="minorHAnsi"/>
                <w:sz w:val="20"/>
                <w:szCs w:val="20"/>
              </w:rPr>
            </w:pPr>
            <w:r>
              <w:rPr>
                <w:rFonts w:cstheme="minorHAnsi"/>
                <w:sz w:val="20"/>
                <w:szCs w:val="20"/>
              </w:rPr>
              <w:t>Mgr. Lenka Lednická</w:t>
            </w:r>
          </w:p>
        </w:tc>
        <w:tc>
          <w:tcPr>
            <w:tcW w:w="1276" w:type="dxa"/>
          </w:tcPr>
          <w:p w14:paraId="73AEB603"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247" w:type="dxa"/>
          </w:tcPr>
          <w:p w14:paraId="108992A5" w14:textId="5F3F3492" w:rsidR="00182C7E" w:rsidRPr="00B545BB" w:rsidRDefault="007F73F7" w:rsidP="002F13CB">
            <w:pPr>
              <w:spacing w:before="120" w:after="120"/>
              <w:rPr>
                <w:rFonts w:cstheme="minorHAnsi"/>
                <w:sz w:val="20"/>
                <w:szCs w:val="20"/>
              </w:rPr>
            </w:pPr>
            <w:r w:rsidRPr="007F73F7">
              <w:rPr>
                <w:rFonts w:cstheme="minorHAnsi"/>
                <w:sz w:val="20"/>
                <w:szCs w:val="20"/>
              </w:rPr>
              <w:t>Základní škola a mateřská škola Ostrava, Ostrčilova 10,</w:t>
            </w:r>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6A5823" w:rsidRPr="00480DD9" w14:paraId="40DB2A71" w14:textId="77777777" w:rsidTr="006E417E">
        <w:tc>
          <w:tcPr>
            <w:tcW w:w="470" w:type="dxa"/>
          </w:tcPr>
          <w:p w14:paraId="010751AB" w14:textId="77777777" w:rsidR="006A5823" w:rsidRPr="00B545BB" w:rsidRDefault="006A5823" w:rsidP="006A5823">
            <w:pPr>
              <w:spacing w:before="120" w:after="120"/>
              <w:rPr>
                <w:rFonts w:cstheme="minorHAnsi"/>
                <w:sz w:val="20"/>
                <w:szCs w:val="20"/>
              </w:rPr>
            </w:pPr>
            <w:r>
              <w:rPr>
                <w:rFonts w:cstheme="minorHAnsi"/>
                <w:sz w:val="20"/>
                <w:szCs w:val="20"/>
              </w:rPr>
              <w:t>6.</w:t>
            </w:r>
          </w:p>
        </w:tc>
        <w:tc>
          <w:tcPr>
            <w:tcW w:w="3069" w:type="dxa"/>
          </w:tcPr>
          <w:p w14:paraId="10D4B79C" w14:textId="1343A754" w:rsidR="006A5823" w:rsidRPr="00B545BB" w:rsidRDefault="006A5823" w:rsidP="006A5823">
            <w:pPr>
              <w:spacing w:before="120" w:after="120"/>
              <w:rPr>
                <w:rFonts w:cstheme="minorHAnsi"/>
                <w:sz w:val="20"/>
                <w:szCs w:val="20"/>
              </w:rPr>
            </w:pPr>
            <w:r>
              <w:rPr>
                <w:rFonts w:cstheme="minorHAnsi"/>
                <w:sz w:val="20"/>
                <w:szCs w:val="20"/>
              </w:rPr>
              <w:t>Mgr. Šárka Králová</w:t>
            </w:r>
          </w:p>
        </w:tc>
        <w:tc>
          <w:tcPr>
            <w:tcW w:w="1276" w:type="dxa"/>
          </w:tcPr>
          <w:p w14:paraId="4B948EC6" w14:textId="2576FA50"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1D3622A1" w14:textId="6823CC8A" w:rsidR="006A5823" w:rsidRPr="00B545BB" w:rsidRDefault="006A5823" w:rsidP="006A5823">
            <w:pPr>
              <w:spacing w:before="120" w:after="120"/>
              <w:rPr>
                <w:rFonts w:cstheme="minorHAnsi"/>
                <w:sz w:val="20"/>
                <w:szCs w:val="20"/>
              </w:rPr>
            </w:pPr>
            <w:r w:rsidRPr="007F73F7">
              <w:rPr>
                <w:rFonts w:cstheme="minorHAnsi"/>
                <w:sz w:val="20"/>
                <w:szCs w:val="20"/>
              </w:rPr>
              <w:t>Mateřská škola Ostrava, Lechowiczova 8,</w:t>
            </w:r>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6A5823" w:rsidRPr="00480DD9" w14:paraId="08257DF2" w14:textId="77777777" w:rsidTr="006E417E">
        <w:trPr>
          <w:trHeight w:val="624"/>
        </w:trPr>
        <w:tc>
          <w:tcPr>
            <w:tcW w:w="470" w:type="dxa"/>
          </w:tcPr>
          <w:p w14:paraId="32F8147B" w14:textId="77777777" w:rsidR="006A5823" w:rsidRPr="00B545BB" w:rsidRDefault="006A5823" w:rsidP="006A5823">
            <w:pPr>
              <w:spacing w:before="120" w:after="120"/>
              <w:rPr>
                <w:rFonts w:cstheme="minorHAnsi"/>
                <w:sz w:val="20"/>
                <w:szCs w:val="20"/>
              </w:rPr>
            </w:pPr>
            <w:r>
              <w:rPr>
                <w:rFonts w:cstheme="minorHAnsi"/>
                <w:sz w:val="20"/>
                <w:szCs w:val="20"/>
              </w:rPr>
              <w:t>7.</w:t>
            </w:r>
          </w:p>
        </w:tc>
        <w:tc>
          <w:tcPr>
            <w:tcW w:w="3069" w:type="dxa"/>
          </w:tcPr>
          <w:p w14:paraId="72368DF2" w14:textId="062CA3D7" w:rsidR="006A5823" w:rsidRPr="00B545BB" w:rsidRDefault="006A5823" w:rsidP="006A5823">
            <w:pPr>
              <w:spacing w:before="120" w:after="120"/>
              <w:rPr>
                <w:rFonts w:cstheme="minorHAnsi"/>
                <w:sz w:val="20"/>
                <w:szCs w:val="20"/>
              </w:rPr>
            </w:pPr>
            <w:r>
              <w:rPr>
                <w:rFonts w:cstheme="minorHAnsi"/>
                <w:sz w:val="20"/>
                <w:szCs w:val="20"/>
              </w:rPr>
              <w:t>Mgr. Hana Petrová</w:t>
            </w:r>
          </w:p>
        </w:tc>
        <w:tc>
          <w:tcPr>
            <w:tcW w:w="1276" w:type="dxa"/>
          </w:tcPr>
          <w:p w14:paraId="31F05FE5" w14:textId="79963383"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6D9BAC14" w14:textId="12432294" w:rsidR="006A5823" w:rsidRPr="00B545BB" w:rsidRDefault="006A5823" w:rsidP="006A5823">
            <w:pPr>
              <w:spacing w:before="120" w:after="120"/>
              <w:rPr>
                <w:rFonts w:cstheme="minorHAnsi"/>
                <w:sz w:val="20"/>
                <w:szCs w:val="20"/>
              </w:rPr>
            </w:pPr>
            <w:r w:rsidRPr="007F73F7">
              <w:rPr>
                <w:rFonts w:cstheme="minorHAnsi"/>
                <w:sz w:val="20"/>
                <w:szCs w:val="20"/>
              </w:rPr>
              <w:t>Základní škola, Ostrava-Poruba, Porubská 832,</w:t>
            </w:r>
            <w:r>
              <w:rPr>
                <w:rFonts w:cstheme="minorHAnsi"/>
                <w:sz w:val="20"/>
                <w:szCs w:val="20"/>
              </w:rPr>
              <w:t xml:space="preserve"> </w:t>
            </w:r>
            <w:proofErr w:type="spellStart"/>
            <w:r>
              <w:rPr>
                <w:rFonts w:cstheme="minorHAnsi"/>
                <w:sz w:val="20"/>
                <w:szCs w:val="20"/>
              </w:rPr>
              <w:t>p.o</w:t>
            </w:r>
            <w:proofErr w:type="spellEnd"/>
            <w:r>
              <w:rPr>
                <w:rFonts w:cstheme="minorHAnsi"/>
                <w:sz w:val="20"/>
                <w:szCs w:val="20"/>
              </w:rPr>
              <w:t>.</w:t>
            </w:r>
          </w:p>
        </w:tc>
      </w:tr>
      <w:tr w:rsidR="006A5823" w:rsidRPr="00480DD9" w14:paraId="277A0303" w14:textId="77777777" w:rsidTr="006E417E">
        <w:tc>
          <w:tcPr>
            <w:tcW w:w="470" w:type="dxa"/>
          </w:tcPr>
          <w:p w14:paraId="215D5800" w14:textId="77777777" w:rsidR="006A5823" w:rsidRPr="00B545BB" w:rsidRDefault="006A5823" w:rsidP="006A5823">
            <w:pPr>
              <w:spacing w:before="120" w:after="120"/>
              <w:rPr>
                <w:rFonts w:cstheme="minorHAnsi"/>
                <w:sz w:val="20"/>
                <w:szCs w:val="20"/>
              </w:rPr>
            </w:pPr>
            <w:r>
              <w:rPr>
                <w:rFonts w:cstheme="minorHAnsi"/>
                <w:sz w:val="20"/>
                <w:szCs w:val="20"/>
              </w:rPr>
              <w:t>8.</w:t>
            </w:r>
          </w:p>
        </w:tc>
        <w:tc>
          <w:tcPr>
            <w:tcW w:w="3069" w:type="dxa"/>
          </w:tcPr>
          <w:p w14:paraId="1505BC7D" w14:textId="406AB2F5" w:rsidR="006A5823" w:rsidRPr="00B545BB" w:rsidRDefault="006A5823" w:rsidP="006A5823">
            <w:pPr>
              <w:spacing w:before="120" w:after="120"/>
              <w:rPr>
                <w:rFonts w:cstheme="minorHAnsi"/>
                <w:sz w:val="20"/>
                <w:szCs w:val="20"/>
              </w:rPr>
            </w:pPr>
            <w:r>
              <w:rPr>
                <w:rFonts w:cstheme="minorHAnsi"/>
                <w:sz w:val="20"/>
                <w:szCs w:val="20"/>
              </w:rPr>
              <w:t>RNDr. Renáta Zemanová, Ph.D.</w:t>
            </w:r>
          </w:p>
        </w:tc>
        <w:tc>
          <w:tcPr>
            <w:tcW w:w="1276" w:type="dxa"/>
          </w:tcPr>
          <w:p w14:paraId="181CBBA3" w14:textId="749E7DCB"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215726D8" w14:textId="7F4CBA58" w:rsidR="006A5823" w:rsidRPr="00B545BB" w:rsidRDefault="006A5823" w:rsidP="006A5823">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6A5823" w:rsidRPr="00480DD9" w14:paraId="6D145041" w14:textId="77777777" w:rsidTr="006E417E">
        <w:tc>
          <w:tcPr>
            <w:tcW w:w="470" w:type="dxa"/>
          </w:tcPr>
          <w:p w14:paraId="0ED25C11" w14:textId="77777777" w:rsidR="006A5823" w:rsidRPr="00B545BB" w:rsidRDefault="006A5823" w:rsidP="006A5823">
            <w:pPr>
              <w:spacing w:before="120" w:after="120"/>
              <w:rPr>
                <w:rFonts w:cstheme="minorHAnsi"/>
                <w:sz w:val="20"/>
                <w:szCs w:val="20"/>
              </w:rPr>
            </w:pPr>
            <w:r>
              <w:rPr>
                <w:rFonts w:cstheme="minorHAnsi"/>
                <w:sz w:val="20"/>
                <w:szCs w:val="20"/>
              </w:rPr>
              <w:t>9.</w:t>
            </w:r>
          </w:p>
        </w:tc>
        <w:tc>
          <w:tcPr>
            <w:tcW w:w="3069" w:type="dxa"/>
          </w:tcPr>
          <w:p w14:paraId="3722A0B6" w14:textId="58603F43" w:rsidR="006A5823" w:rsidRPr="00B545BB" w:rsidRDefault="006A5823" w:rsidP="006A5823">
            <w:pPr>
              <w:spacing w:before="120" w:after="120"/>
              <w:rPr>
                <w:rFonts w:cstheme="minorHAnsi"/>
                <w:sz w:val="20"/>
                <w:szCs w:val="20"/>
              </w:rPr>
            </w:pPr>
            <w:r>
              <w:rPr>
                <w:rFonts w:cstheme="minorHAnsi"/>
                <w:sz w:val="20"/>
                <w:szCs w:val="20"/>
              </w:rPr>
              <w:t>doc. Mgr. Štefan Chudý, Ph.D.</w:t>
            </w:r>
          </w:p>
        </w:tc>
        <w:tc>
          <w:tcPr>
            <w:tcW w:w="1276" w:type="dxa"/>
          </w:tcPr>
          <w:p w14:paraId="467C4A39" w14:textId="6BA578B8"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293839F6" w14:textId="461513E5" w:rsidR="006A5823" w:rsidRPr="00B545BB" w:rsidRDefault="006A5823" w:rsidP="006A5823">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6A5823" w:rsidRPr="00480DD9" w14:paraId="600DE22B" w14:textId="77777777" w:rsidTr="006E417E">
        <w:tc>
          <w:tcPr>
            <w:tcW w:w="470" w:type="dxa"/>
          </w:tcPr>
          <w:p w14:paraId="3F57CF2A" w14:textId="77777777" w:rsidR="006A5823" w:rsidRPr="00B545BB" w:rsidRDefault="006A5823" w:rsidP="006A5823">
            <w:pPr>
              <w:spacing w:before="120" w:after="120"/>
              <w:rPr>
                <w:rFonts w:cstheme="minorHAnsi"/>
                <w:sz w:val="20"/>
                <w:szCs w:val="20"/>
              </w:rPr>
            </w:pPr>
            <w:r>
              <w:rPr>
                <w:rFonts w:cstheme="minorHAnsi"/>
                <w:sz w:val="20"/>
                <w:szCs w:val="20"/>
              </w:rPr>
              <w:t>10.</w:t>
            </w:r>
          </w:p>
        </w:tc>
        <w:tc>
          <w:tcPr>
            <w:tcW w:w="3069" w:type="dxa"/>
          </w:tcPr>
          <w:p w14:paraId="26B35A59" w14:textId="239997C9" w:rsidR="006A5823" w:rsidRPr="00B545BB" w:rsidRDefault="006A5823" w:rsidP="006A5823">
            <w:pPr>
              <w:spacing w:before="120" w:after="120"/>
              <w:rPr>
                <w:rFonts w:cstheme="minorHAnsi"/>
                <w:sz w:val="20"/>
                <w:szCs w:val="20"/>
              </w:rPr>
            </w:pPr>
            <w:r>
              <w:rPr>
                <w:rFonts w:cstheme="minorHAnsi"/>
                <w:sz w:val="20"/>
                <w:szCs w:val="20"/>
              </w:rPr>
              <w:t>doc. PhDr. Ivana Gejgušová, Ph.D.</w:t>
            </w:r>
          </w:p>
        </w:tc>
        <w:tc>
          <w:tcPr>
            <w:tcW w:w="1276" w:type="dxa"/>
          </w:tcPr>
          <w:p w14:paraId="499DC4E0" w14:textId="5660BB5B"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44969639" w14:textId="58007AE2" w:rsidR="006A5823" w:rsidRPr="00B545BB" w:rsidRDefault="006A5823" w:rsidP="006A5823">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6A5823" w:rsidRPr="00480DD9" w14:paraId="19BE3216" w14:textId="77777777" w:rsidTr="006E417E">
        <w:tc>
          <w:tcPr>
            <w:tcW w:w="470" w:type="dxa"/>
          </w:tcPr>
          <w:p w14:paraId="0FAA872E" w14:textId="77777777" w:rsidR="006A5823" w:rsidRPr="00B545BB" w:rsidRDefault="006A5823" w:rsidP="006A5823">
            <w:pPr>
              <w:spacing w:before="120" w:after="120"/>
              <w:rPr>
                <w:rFonts w:cstheme="minorHAnsi"/>
                <w:sz w:val="20"/>
                <w:szCs w:val="20"/>
              </w:rPr>
            </w:pPr>
            <w:r>
              <w:rPr>
                <w:rFonts w:cstheme="minorHAnsi"/>
                <w:sz w:val="20"/>
                <w:szCs w:val="20"/>
              </w:rPr>
              <w:t>11.</w:t>
            </w:r>
          </w:p>
        </w:tc>
        <w:tc>
          <w:tcPr>
            <w:tcW w:w="3069" w:type="dxa"/>
          </w:tcPr>
          <w:p w14:paraId="1C10B758" w14:textId="20E36220" w:rsidR="006A5823" w:rsidRPr="00B545BB" w:rsidRDefault="006A5823" w:rsidP="006A5823">
            <w:pPr>
              <w:spacing w:before="120" w:after="120"/>
              <w:rPr>
                <w:rFonts w:cstheme="minorHAnsi"/>
                <w:sz w:val="20"/>
                <w:szCs w:val="20"/>
              </w:rPr>
            </w:pPr>
            <w:r>
              <w:rPr>
                <w:rFonts w:cstheme="minorHAnsi"/>
                <w:sz w:val="20"/>
                <w:szCs w:val="20"/>
              </w:rPr>
              <w:t>Mgr. Hana Vantuchová</w:t>
            </w:r>
          </w:p>
        </w:tc>
        <w:tc>
          <w:tcPr>
            <w:tcW w:w="1276" w:type="dxa"/>
          </w:tcPr>
          <w:p w14:paraId="48567752" w14:textId="77777777" w:rsidR="006A5823" w:rsidRPr="00B545BB" w:rsidRDefault="006A5823" w:rsidP="006A5823">
            <w:pPr>
              <w:spacing w:before="120" w:after="120"/>
              <w:rPr>
                <w:rFonts w:cstheme="minorHAnsi"/>
                <w:sz w:val="20"/>
                <w:szCs w:val="20"/>
              </w:rPr>
            </w:pPr>
            <w:r>
              <w:rPr>
                <w:rFonts w:cstheme="minorHAnsi"/>
                <w:sz w:val="20"/>
                <w:szCs w:val="20"/>
              </w:rPr>
              <w:t>člen PS</w:t>
            </w:r>
          </w:p>
        </w:tc>
        <w:tc>
          <w:tcPr>
            <w:tcW w:w="4247" w:type="dxa"/>
          </w:tcPr>
          <w:p w14:paraId="382C6227" w14:textId="67C43A2F" w:rsidR="006A5823" w:rsidRPr="00B545BB" w:rsidRDefault="006A5823" w:rsidP="006A5823">
            <w:pPr>
              <w:spacing w:before="120" w:after="120"/>
              <w:rPr>
                <w:rFonts w:cstheme="minorHAnsi"/>
                <w:sz w:val="20"/>
                <w:szCs w:val="20"/>
              </w:rPr>
            </w:pPr>
            <w:r>
              <w:rPr>
                <w:rFonts w:cstheme="minorHAnsi"/>
                <w:sz w:val="20"/>
                <w:szCs w:val="20"/>
              </w:rPr>
              <w:t>Mensa České republiky</w:t>
            </w:r>
          </w:p>
        </w:tc>
      </w:tr>
      <w:tr w:rsidR="006A5823" w:rsidRPr="00480DD9" w14:paraId="437F5D3A" w14:textId="77777777" w:rsidTr="006E417E">
        <w:tc>
          <w:tcPr>
            <w:tcW w:w="470" w:type="dxa"/>
          </w:tcPr>
          <w:p w14:paraId="30942725" w14:textId="77777777" w:rsidR="006A5823" w:rsidRPr="00B545BB" w:rsidRDefault="006A5823" w:rsidP="006A5823">
            <w:pPr>
              <w:spacing w:before="120" w:after="120"/>
              <w:rPr>
                <w:rFonts w:cstheme="minorHAnsi"/>
                <w:sz w:val="20"/>
                <w:szCs w:val="20"/>
              </w:rPr>
            </w:pPr>
            <w:r>
              <w:rPr>
                <w:rFonts w:cstheme="minorHAnsi"/>
                <w:sz w:val="20"/>
                <w:szCs w:val="20"/>
              </w:rPr>
              <w:t>12.</w:t>
            </w:r>
          </w:p>
        </w:tc>
        <w:tc>
          <w:tcPr>
            <w:tcW w:w="3069" w:type="dxa"/>
          </w:tcPr>
          <w:p w14:paraId="3EAE9646" w14:textId="0E089365" w:rsidR="006A5823" w:rsidRPr="00B545BB" w:rsidRDefault="006A5823" w:rsidP="006A5823">
            <w:pPr>
              <w:spacing w:before="120" w:after="120"/>
              <w:rPr>
                <w:rFonts w:cstheme="minorHAnsi"/>
                <w:sz w:val="20"/>
                <w:szCs w:val="20"/>
              </w:rPr>
            </w:pPr>
            <w:r>
              <w:rPr>
                <w:rFonts w:cstheme="minorHAnsi"/>
                <w:sz w:val="20"/>
                <w:szCs w:val="20"/>
              </w:rPr>
              <w:t xml:space="preserve">PaedDr. Dana </w:t>
            </w:r>
            <w:r w:rsidRPr="00E45C69">
              <w:rPr>
                <w:rFonts w:cstheme="minorHAnsi"/>
                <w:sz w:val="20"/>
                <w:szCs w:val="20"/>
              </w:rPr>
              <w:t>Schönová</w:t>
            </w:r>
          </w:p>
        </w:tc>
        <w:tc>
          <w:tcPr>
            <w:tcW w:w="1276" w:type="dxa"/>
          </w:tcPr>
          <w:p w14:paraId="4AC7E17B" w14:textId="77777777" w:rsidR="006A5823" w:rsidRPr="007E22BC" w:rsidRDefault="006A5823" w:rsidP="006A5823">
            <w:pPr>
              <w:spacing w:before="120" w:after="120"/>
              <w:rPr>
                <w:rFonts w:cstheme="minorHAnsi"/>
                <w:sz w:val="20"/>
                <w:szCs w:val="20"/>
              </w:rPr>
            </w:pPr>
            <w:r w:rsidRPr="007E22BC">
              <w:rPr>
                <w:rFonts w:cstheme="minorHAnsi"/>
                <w:sz w:val="20"/>
                <w:szCs w:val="20"/>
              </w:rPr>
              <w:t>člen PS</w:t>
            </w:r>
          </w:p>
        </w:tc>
        <w:tc>
          <w:tcPr>
            <w:tcW w:w="4247" w:type="dxa"/>
          </w:tcPr>
          <w:p w14:paraId="712214A8" w14:textId="47A285FB" w:rsidR="006A5823" w:rsidRPr="00B545BB" w:rsidRDefault="006A5823" w:rsidP="006A5823">
            <w:pPr>
              <w:spacing w:before="120" w:after="120"/>
              <w:rPr>
                <w:rFonts w:cstheme="minorHAnsi"/>
                <w:sz w:val="20"/>
                <w:szCs w:val="20"/>
              </w:rPr>
            </w:pPr>
            <w:r w:rsidRPr="007E22BC">
              <w:rPr>
                <w:rFonts w:cstheme="minorHAnsi"/>
                <w:sz w:val="20"/>
                <w:szCs w:val="20"/>
              </w:rPr>
              <w:t>Mateřská škola, Ostrava – Poruba, Čs. exilu 670</w:t>
            </w:r>
            <w:r>
              <w:rPr>
                <w:rFonts w:cstheme="minorHAnsi"/>
                <w:sz w:val="20"/>
                <w:szCs w:val="20"/>
              </w:rPr>
              <w:t>, p. o.</w:t>
            </w:r>
          </w:p>
        </w:tc>
      </w:tr>
      <w:tr w:rsidR="006A5823" w:rsidRPr="00480DD9" w14:paraId="21A01189" w14:textId="77777777" w:rsidTr="006E417E">
        <w:tc>
          <w:tcPr>
            <w:tcW w:w="470" w:type="dxa"/>
          </w:tcPr>
          <w:p w14:paraId="08285F01" w14:textId="77777777" w:rsidR="006A5823" w:rsidRPr="00B545BB" w:rsidRDefault="006A5823" w:rsidP="006A5823">
            <w:pPr>
              <w:spacing w:before="120" w:after="120"/>
              <w:rPr>
                <w:rFonts w:cstheme="minorHAnsi"/>
                <w:sz w:val="20"/>
                <w:szCs w:val="20"/>
              </w:rPr>
            </w:pPr>
            <w:r>
              <w:rPr>
                <w:rFonts w:cstheme="minorHAnsi"/>
                <w:sz w:val="20"/>
                <w:szCs w:val="20"/>
              </w:rPr>
              <w:t>13.</w:t>
            </w:r>
          </w:p>
        </w:tc>
        <w:tc>
          <w:tcPr>
            <w:tcW w:w="3069" w:type="dxa"/>
          </w:tcPr>
          <w:p w14:paraId="0FD1502E" w14:textId="6EC01C67" w:rsidR="006A5823" w:rsidRPr="00B545BB" w:rsidRDefault="006A5823" w:rsidP="006A5823">
            <w:pPr>
              <w:spacing w:before="120" w:after="120"/>
              <w:rPr>
                <w:rFonts w:cstheme="minorHAnsi"/>
                <w:sz w:val="20"/>
                <w:szCs w:val="20"/>
              </w:rPr>
            </w:pPr>
            <w:r>
              <w:rPr>
                <w:rFonts w:cstheme="minorHAnsi"/>
                <w:sz w:val="20"/>
                <w:szCs w:val="20"/>
              </w:rPr>
              <w:t>RNDr. Michal Vavroš Ph.D.</w:t>
            </w:r>
          </w:p>
        </w:tc>
        <w:tc>
          <w:tcPr>
            <w:tcW w:w="1276" w:type="dxa"/>
          </w:tcPr>
          <w:p w14:paraId="6BFDABA2" w14:textId="77777777" w:rsidR="006A5823" w:rsidRPr="007E22BC" w:rsidRDefault="006A5823" w:rsidP="006A5823">
            <w:pPr>
              <w:spacing w:before="120" w:after="120"/>
              <w:rPr>
                <w:rFonts w:cstheme="minorHAnsi"/>
                <w:sz w:val="20"/>
                <w:szCs w:val="20"/>
              </w:rPr>
            </w:pPr>
            <w:r w:rsidRPr="007E22BC">
              <w:rPr>
                <w:rFonts w:cstheme="minorHAnsi"/>
                <w:sz w:val="20"/>
                <w:szCs w:val="20"/>
              </w:rPr>
              <w:t>člen PS</w:t>
            </w:r>
          </w:p>
        </w:tc>
        <w:tc>
          <w:tcPr>
            <w:tcW w:w="4247" w:type="dxa"/>
          </w:tcPr>
          <w:p w14:paraId="7DAE4528" w14:textId="460C736F" w:rsidR="006A5823" w:rsidRPr="00B545BB" w:rsidRDefault="006A5823" w:rsidP="006A5823">
            <w:pPr>
              <w:spacing w:before="120" w:after="120"/>
              <w:rPr>
                <w:rFonts w:cstheme="minorHAnsi"/>
                <w:sz w:val="20"/>
                <w:szCs w:val="20"/>
              </w:rPr>
            </w:pPr>
            <w:r w:rsidRPr="007E22BC">
              <w:rPr>
                <w:rFonts w:cstheme="minorHAnsi"/>
                <w:sz w:val="20"/>
                <w:szCs w:val="20"/>
              </w:rPr>
              <w:t xml:space="preserve">Wichterlovo gymnázium, Ostrava-Poruba, </w:t>
            </w:r>
            <w:r>
              <w:rPr>
                <w:rFonts w:cstheme="minorHAnsi"/>
                <w:sz w:val="20"/>
                <w:szCs w:val="20"/>
              </w:rPr>
              <w:t xml:space="preserve">p. o. </w:t>
            </w:r>
          </w:p>
        </w:tc>
      </w:tr>
      <w:tr w:rsidR="006A5823" w:rsidRPr="00480DD9" w14:paraId="748B20C9" w14:textId="77777777" w:rsidTr="006E417E">
        <w:tc>
          <w:tcPr>
            <w:tcW w:w="470" w:type="dxa"/>
          </w:tcPr>
          <w:p w14:paraId="3B0A7E45" w14:textId="57817829" w:rsidR="006A5823" w:rsidRDefault="006A5823" w:rsidP="006A5823">
            <w:pPr>
              <w:spacing w:before="120" w:after="120"/>
              <w:rPr>
                <w:rFonts w:cstheme="minorHAnsi"/>
                <w:sz w:val="20"/>
                <w:szCs w:val="20"/>
              </w:rPr>
            </w:pPr>
            <w:r>
              <w:rPr>
                <w:rFonts w:cstheme="minorHAnsi"/>
                <w:sz w:val="20"/>
                <w:szCs w:val="20"/>
              </w:rPr>
              <w:t>14.</w:t>
            </w:r>
          </w:p>
        </w:tc>
        <w:tc>
          <w:tcPr>
            <w:tcW w:w="3069" w:type="dxa"/>
          </w:tcPr>
          <w:p w14:paraId="1C9AE620" w14:textId="65D564FA" w:rsidR="006A5823" w:rsidRDefault="006A5823" w:rsidP="006A5823">
            <w:pPr>
              <w:spacing w:before="120" w:after="120"/>
              <w:rPr>
                <w:rFonts w:cstheme="minorHAnsi"/>
                <w:sz w:val="20"/>
                <w:szCs w:val="20"/>
              </w:rPr>
            </w:pPr>
            <w:r>
              <w:rPr>
                <w:rFonts w:cstheme="minorHAnsi"/>
                <w:sz w:val="20"/>
                <w:szCs w:val="20"/>
              </w:rPr>
              <w:t>Ivana Němcová</w:t>
            </w:r>
          </w:p>
        </w:tc>
        <w:tc>
          <w:tcPr>
            <w:tcW w:w="1276" w:type="dxa"/>
          </w:tcPr>
          <w:p w14:paraId="7D7B10EB" w14:textId="14DBB1FC" w:rsidR="006A5823" w:rsidRDefault="006A5823" w:rsidP="006A5823">
            <w:pPr>
              <w:spacing w:before="120" w:after="120"/>
              <w:rPr>
                <w:rFonts w:cstheme="minorHAnsi"/>
                <w:sz w:val="20"/>
                <w:szCs w:val="20"/>
              </w:rPr>
            </w:pPr>
            <w:r>
              <w:rPr>
                <w:rFonts w:cstheme="minorHAnsi"/>
                <w:sz w:val="20"/>
                <w:szCs w:val="20"/>
              </w:rPr>
              <w:t>člen PS</w:t>
            </w:r>
          </w:p>
        </w:tc>
        <w:tc>
          <w:tcPr>
            <w:tcW w:w="4247" w:type="dxa"/>
          </w:tcPr>
          <w:p w14:paraId="75450985" w14:textId="7B54A5DB" w:rsidR="006A5823" w:rsidRPr="00B545BB" w:rsidRDefault="006A5823" w:rsidP="006A5823">
            <w:pPr>
              <w:spacing w:before="120" w:after="120"/>
              <w:rPr>
                <w:rFonts w:cstheme="minorHAnsi"/>
                <w:sz w:val="20"/>
                <w:szCs w:val="20"/>
              </w:rPr>
            </w:pPr>
            <w:proofErr w:type="spellStart"/>
            <w:r w:rsidRPr="007E22BC">
              <w:rPr>
                <w:rFonts w:cstheme="minorHAnsi"/>
                <w:sz w:val="20"/>
                <w:szCs w:val="20"/>
              </w:rPr>
              <w:t>TietoEVRY</w:t>
            </w:r>
            <w:proofErr w:type="spellEnd"/>
            <w:r w:rsidRPr="007E22BC">
              <w:rPr>
                <w:rFonts w:cstheme="minorHAnsi"/>
                <w:sz w:val="20"/>
                <w:szCs w:val="20"/>
              </w:rPr>
              <w:t xml:space="preserve"> ČR</w:t>
            </w:r>
          </w:p>
        </w:tc>
      </w:tr>
      <w:tr w:rsidR="006A5823" w:rsidRPr="00480DD9" w14:paraId="1983F8E5" w14:textId="77777777" w:rsidTr="006E417E">
        <w:tc>
          <w:tcPr>
            <w:tcW w:w="470" w:type="dxa"/>
          </w:tcPr>
          <w:p w14:paraId="1B862419" w14:textId="012BC060" w:rsidR="006A5823" w:rsidRDefault="006A5823" w:rsidP="006A5823">
            <w:pPr>
              <w:spacing w:before="120" w:after="120"/>
              <w:rPr>
                <w:rFonts w:cstheme="minorHAnsi"/>
                <w:sz w:val="20"/>
                <w:szCs w:val="20"/>
              </w:rPr>
            </w:pPr>
            <w:r>
              <w:rPr>
                <w:rFonts w:cstheme="minorHAnsi"/>
                <w:sz w:val="20"/>
                <w:szCs w:val="20"/>
              </w:rPr>
              <w:t>15.</w:t>
            </w:r>
          </w:p>
        </w:tc>
        <w:tc>
          <w:tcPr>
            <w:tcW w:w="3069" w:type="dxa"/>
          </w:tcPr>
          <w:p w14:paraId="0423940D" w14:textId="234E8F6D" w:rsidR="006A5823" w:rsidRDefault="006A5823" w:rsidP="006A5823">
            <w:pPr>
              <w:spacing w:before="120" w:after="120"/>
              <w:rPr>
                <w:rFonts w:cstheme="minorHAnsi"/>
                <w:sz w:val="20"/>
                <w:szCs w:val="20"/>
              </w:rPr>
            </w:pPr>
            <w:r>
              <w:rPr>
                <w:rFonts w:cstheme="minorHAnsi"/>
                <w:sz w:val="20"/>
                <w:szCs w:val="20"/>
              </w:rPr>
              <w:t xml:space="preserve">Mgr. Alice </w:t>
            </w:r>
            <w:proofErr w:type="spellStart"/>
            <w:r>
              <w:rPr>
                <w:rFonts w:cstheme="minorHAnsi"/>
                <w:sz w:val="20"/>
                <w:szCs w:val="20"/>
              </w:rPr>
              <w:t>Ogárková</w:t>
            </w:r>
            <w:proofErr w:type="spellEnd"/>
          </w:p>
        </w:tc>
        <w:tc>
          <w:tcPr>
            <w:tcW w:w="1276" w:type="dxa"/>
          </w:tcPr>
          <w:p w14:paraId="63F35657" w14:textId="4B47C8E5" w:rsidR="006A5823" w:rsidRDefault="006A5823" w:rsidP="006A5823">
            <w:pPr>
              <w:spacing w:before="120" w:after="120"/>
              <w:rPr>
                <w:rFonts w:cstheme="minorHAnsi"/>
                <w:sz w:val="20"/>
                <w:szCs w:val="20"/>
              </w:rPr>
            </w:pPr>
            <w:r>
              <w:rPr>
                <w:rFonts w:cstheme="minorHAnsi"/>
                <w:sz w:val="20"/>
                <w:szCs w:val="20"/>
              </w:rPr>
              <w:t>člen PS</w:t>
            </w:r>
          </w:p>
        </w:tc>
        <w:tc>
          <w:tcPr>
            <w:tcW w:w="4247" w:type="dxa"/>
          </w:tcPr>
          <w:p w14:paraId="09443A79" w14:textId="36A6A076" w:rsidR="006A5823" w:rsidRPr="00B545BB" w:rsidRDefault="006A5823" w:rsidP="006A5823">
            <w:pPr>
              <w:spacing w:before="120" w:after="120"/>
              <w:rPr>
                <w:rFonts w:cstheme="minorHAnsi"/>
                <w:sz w:val="20"/>
                <w:szCs w:val="20"/>
              </w:rPr>
            </w:pPr>
            <w:r w:rsidRPr="007E22BC">
              <w:rPr>
                <w:rFonts w:cstheme="minorHAnsi"/>
                <w:sz w:val="20"/>
                <w:szCs w:val="20"/>
              </w:rPr>
              <w:t>Dolní oblast Vítkovice</w:t>
            </w:r>
          </w:p>
        </w:tc>
      </w:tr>
      <w:tr w:rsidR="006A5823" w:rsidRPr="00480DD9" w14:paraId="6E1D8681" w14:textId="77777777" w:rsidTr="006E417E">
        <w:tc>
          <w:tcPr>
            <w:tcW w:w="470" w:type="dxa"/>
          </w:tcPr>
          <w:p w14:paraId="66CBD37A" w14:textId="4B40DF08" w:rsidR="006A5823" w:rsidRDefault="006A5823" w:rsidP="006A5823">
            <w:pPr>
              <w:spacing w:before="120" w:after="120"/>
              <w:rPr>
                <w:rFonts w:cstheme="minorHAnsi"/>
                <w:sz w:val="20"/>
                <w:szCs w:val="20"/>
              </w:rPr>
            </w:pPr>
            <w:r>
              <w:rPr>
                <w:rFonts w:cstheme="minorHAnsi"/>
                <w:sz w:val="20"/>
                <w:szCs w:val="20"/>
              </w:rPr>
              <w:t>16.</w:t>
            </w:r>
          </w:p>
        </w:tc>
        <w:tc>
          <w:tcPr>
            <w:tcW w:w="3069" w:type="dxa"/>
          </w:tcPr>
          <w:p w14:paraId="347CD6DF" w14:textId="6DABA114" w:rsidR="006A5823" w:rsidRDefault="006A5823" w:rsidP="006A5823">
            <w:pPr>
              <w:spacing w:before="120" w:after="120"/>
              <w:rPr>
                <w:rFonts w:cstheme="minorHAnsi"/>
                <w:sz w:val="20"/>
                <w:szCs w:val="20"/>
              </w:rPr>
            </w:pPr>
            <w:r>
              <w:rPr>
                <w:rFonts w:cstheme="minorHAnsi"/>
                <w:sz w:val="20"/>
                <w:szCs w:val="20"/>
              </w:rPr>
              <w:t>Mgr. Dagmar Dlouhá, Ph.D.</w:t>
            </w:r>
          </w:p>
        </w:tc>
        <w:tc>
          <w:tcPr>
            <w:tcW w:w="1276" w:type="dxa"/>
          </w:tcPr>
          <w:p w14:paraId="344C03E7" w14:textId="10C25B14" w:rsidR="006A5823" w:rsidRDefault="006A5823" w:rsidP="006A5823">
            <w:pPr>
              <w:spacing w:before="120" w:after="120"/>
              <w:rPr>
                <w:rFonts w:cstheme="minorHAnsi"/>
                <w:sz w:val="20"/>
                <w:szCs w:val="20"/>
              </w:rPr>
            </w:pPr>
            <w:r>
              <w:rPr>
                <w:rFonts w:cstheme="minorHAnsi"/>
                <w:sz w:val="20"/>
                <w:szCs w:val="20"/>
              </w:rPr>
              <w:t>člen PS</w:t>
            </w:r>
          </w:p>
        </w:tc>
        <w:tc>
          <w:tcPr>
            <w:tcW w:w="4247" w:type="dxa"/>
          </w:tcPr>
          <w:p w14:paraId="633E750E" w14:textId="285CCA1D" w:rsidR="006A5823" w:rsidRPr="00B545BB" w:rsidRDefault="006A5823" w:rsidP="006A5823">
            <w:pPr>
              <w:spacing w:before="120" w:after="120"/>
              <w:rPr>
                <w:rFonts w:cstheme="minorHAnsi"/>
                <w:sz w:val="20"/>
                <w:szCs w:val="20"/>
              </w:rPr>
            </w:pPr>
            <w:r w:rsidRPr="006E417E">
              <w:rPr>
                <w:rFonts w:cstheme="minorHAnsi"/>
                <w:sz w:val="20"/>
                <w:szCs w:val="20"/>
              </w:rPr>
              <w:t xml:space="preserve">Vysoká škola </w:t>
            </w:r>
            <w:proofErr w:type="gramStart"/>
            <w:r w:rsidRPr="006E417E">
              <w:rPr>
                <w:rFonts w:cstheme="minorHAnsi"/>
                <w:sz w:val="20"/>
                <w:szCs w:val="20"/>
              </w:rPr>
              <w:t>báňská</w:t>
            </w:r>
            <w:r>
              <w:rPr>
                <w:rFonts w:cstheme="minorHAnsi"/>
                <w:sz w:val="20"/>
                <w:szCs w:val="20"/>
              </w:rPr>
              <w:t xml:space="preserve"> </w:t>
            </w:r>
            <w:r w:rsidRPr="006E417E">
              <w:rPr>
                <w:rFonts w:cstheme="minorHAnsi"/>
                <w:sz w:val="20"/>
                <w:szCs w:val="20"/>
              </w:rPr>
              <w:t>-</w:t>
            </w:r>
            <w:r>
              <w:rPr>
                <w:rFonts w:cstheme="minorHAnsi"/>
                <w:sz w:val="20"/>
                <w:szCs w:val="20"/>
              </w:rPr>
              <w:t xml:space="preserve"> </w:t>
            </w:r>
            <w:r w:rsidRPr="006E417E">
              <w:rPr>
                <w:rFonts w:cstheme="minorHAnsi"/>
                <w:sz w:val="20"/>
                <w:szCs w:val="20"/>
              </w:rPr>
              <w:t>Technická</w:t>
            </w:r>
            <w:proofErr w:type="gramEnd"/>
            <w:r w:rsidRPr="006E417E">
              <w:rPr>
                <w:rFonts w:cstheme="minorHAnsi"/>
                <w:sz w:val="20"/>
                <w:szCs w:val="20"/>
              </w:rPr>
              <w:t xml:space="preserve"> univerzita Ostrava</w:t>
            </w:r>
          </w:p>
        </w:tc>
      </w:tr>
      <w:tr w:rsidR="006A5823" w:rsidRPr="00480DD9" w14:paraId="2612841A" w14:textId="77777777" w:rsidTr="006E417E">
        <w:tc>
          <w:tcPr>
            <w:tcW w:w="470" w:type="dxa"/>
          </w:tcPr>
          <w:p w14:paraId="7FCB0E60" w14:textId="1A440418" w:rsidR="006A5823" w:rsidRDefault="006A5823" w:rsidP="006A5823">
            <w:pPr>
              <w:spacing w:before="120" w:after="120"/>
              <w:rPr>
                <w:rFonts w:cstheme="minorHAnsi"/>
                <w:sz w:val="20"/>
                <w:szCs w:val="20"/>
              </w:rPr>
            </w:pPr>
            <w:r>
              <w:rPr>
                <w:rFonts w:cstheme="minorHAnsi"/>
                <w:sz w:val="20"/>
                <w:szCs w:val="20"/>
              </w:rPr>
              <w:t>17.</w:t>
            </w:r>
          </w:p>
        </w:tc>
        <w:tc>
          <w:tcPr>
            <w:tcW w:w="3069" w:type="dxa"/>
          </w:tcPr>
          <w:p w14:paraId="2BF37987" w14:textId="69521579" w:rsidR="006A5823" w:rsidRDefault="006A5823" w:rsidP="006A5823">
            <w:pPr>
              <w:spacing w:before="120" w:after="120"/>
              <w:rPr>
                <w:rFonts w:cstheme="minorHAnsi"/>
                <w:sz w:val="20"/>
                <w:szCs w:val="20"/>
              </w:rPr>
            </w:pPr>
            <w:r>
              <w:rPr>
                <w:rFonts w:cstheme="minorHAnsi"/>
                <w:sz w:val="20"/>
                <w:szCs w:val="20"/>
              </w:rPr>
              <w:t>Mgr. Petra Nytrová</w:t>
            </w:r>
          </w:p>
        </w:tc>
        <w:tc>
          <w:tcPr>
            <w:tcW w:w="1276" w:type="dxa"/>
          </w:tcPr>
          <w:p w14:paraId="368A053D" w14:textId="0B2CBE4C" w:rsidR="006A5823" w:rsidRDefault="006A5823" w:rsidP="006A5823">
            <w:pPr>
              <w:spacing w:before="120" w:after="120"/>
              <w:rPr>
                <w:rFonts w:cstheme="minorHAnsi"/>
                <w:sz w:val="20"/>
                <w:szCs w:val="20"/>
              </w:rPr>
            </w:pPr>
            <w:r>
              <w:rPr>
                <w:rFonts w:cstheme="minorHAnsi"/>
                <w:sz w:val="20"/>
                <w:szCs w:val="20"/>
              </w:rPr>
              <w:t>člen PS</w:t>
            </w:r>
          </w:p>
        </w:tc>
        <w:tc>
          <w:tcPr>
            <w:tcW w:w="4247" w:type="dxa"/>
          </w:tcPr>
          <w:p w14:paraId="67F7BCCA" w14:textId="5929F26C" w:rsidR="006A5823" w:rsidRPr="00B545BB" w:rsidRDefault="006A5823" w:rsidP="006A5823">
            <w:pPr>
              <w:spacing w:before="120" w:after="120"/>
              <w:rPr>
                <w:rFonts w:cstheme="minorHAnsi"/>
                <w:sz w:val="20"/>
                <w:szCs w:val="20"/>
              </w:rPr>
            </w:pPr>
            <w:r w:rsidRPr="007E22BC">
              <w:rPr>
                <w:rFonts w:cstheme="minorHAnsi"/>
                <w:sz w:val="20"/>
                <w:szCs w:val="20"/>
              </w:rPr>
              <w:t>Základní škola, Ostrava-Hrabová, Paskovská 46, p</w:t>
            </w:r>
            <w:r>
              <w:rPr>
                <w:rFonts w:cstheme="minorHAnsi"/>
                <w:sz w:val="20"/>
                <w:szCs w:val="20"/>
              </w:rPr>
              <w:t xml:space="preserve">. o. </w:t>
            </w:r>
          </w:p>
        </w:tc>
      </w:tr>
    </w:tbl>
    <w:p w14:paraId="2CDAF83F" w14:textId="77777777" w:rsidR="007E22BC" w:rsidRDefault="007E22BC" w:rsidP="00424902"/>
    <w:p w14:paraId="1DCA2860" w14:textId="77777777" w:rsidR="00FB3A27" w:rsidRPr="00424902" w:rsidRDefault="00FB3A27" w:rsidP="00424902"/>
    <w:p w14:paraId="20E65DC7" w14:textId="3781C935" w:rsidR="005E61B1" w:rsidRPr="00CB6C23" w:rsidRDefault="00D54627" w:rsidP="00CB6C23">
      <w:pPr>
        <w:pStyle w:val="Nadpis3"/>
      </w:pPr>
      <w:bookmarkStart w:id="6" w:name="_Toc162290414"/>
      <w:r>
        <w:lastRenderedPageBreak/>
        <w:t>1</w:t>
      </w:r>
      <w:r w:rsidR="009278AC">
        <w:t>.2.</w:t>
      </w:r>
      <w:r>
        <w:t>3</w:t>
      </w:r>
      <w:r w:rsidR="009278AC">
        <w:t xml:space="preserve"> </w:t>
      </w:r>
      <w:r w:rsidR="005E61B1" w:rsidRPr="006665F3">
        <w:t>Pracovní skupina</w:t>
      </w:r>
      <w:r w:rsidR="007C4360" w:rsidRPr="006665F3">
        <w:t xml:space="preserve"> pro</w:t>
      </w:r>
      <w:r w:rsidR="005E61B1" w:rsidRPr="006665F3">
        <w:t xml:space="preserve"> </w:t>
      </w:r>
      <w:r w:rsidR="007C4360" w:rsidRPr="006665F3">
        <w:t>r</w:t>
      </w:r>
      <w:r w:rsidR="005E61B1" w:rsidRPr="006665F3">
        <w:t>ovné příležitosti</w:t>
      </w:r>
      <w:bookmarkEnd w:id="6"/>
    </w:p>
    <w:p w14:paraId="40A85FB4" w14:textId="4438F1D0" w:rsidR="005E61B1" w:rsidRPr="006665F3" w:rsidRDefault="005E61B1" w:rsidP="00E865E9">
      <w:pPr>
        <w:autoSpaceDE w:val="0"/>
        <w:autoSpaceDN w:val="0"/>
        <w:adjustRightInd w:val="0"/>
        <w:spacing w:after="0"/>
        <w:jc w:val="both"/>
        <w:rPr>
          <w:rFonts w:cstheme="minorHAnsi"/>
          <w:color w:val="000000"/>
          <w:u w:val="single"/>
        </w:rPr>
      </w:pPr>
      <w:r w:rsidRPr="006665F3">
        <w:rPr>
          <w:rFonts w:cstheme="minorHAnsi"/>
          <w:color w:val="000000"/>
          <w:u w:val="single"/>
        </w:rPr>
        <w:t>Organizační struktura</w:t>
      </w:r>
      <w:r w:rsidR="00B545BB">
        <w:rPr>
          <w:rFonts w:cstheme="minorHAnsi"/>
          <w:color w:val="000000"/>
          <w:u w:val="single"/>
        </w:rPr>
        <w:t>:</w:t>
      </w:r>
    </w:p>
    <w:p w14:paraId="14054E0E" w14:textId="71CCFE0C" w:rsidR="00424902" w:rsidRPr="00560A9B" w:rsidRDefault="005E61B1" w:rsidP="00424902">
      <w:pPr>
        <w:autoSpaceDE w:val="0"/>
        <w:autoSpaceDN w:val="0"/>
        <w:adjustRightInd w:val="0"/>
        <w:spacing w:after="0"/>
        <w:jc w:val="both"/>
      </w:pPr>
      <w:r w:rsidRPr="006665F3">
        <w:rPr>
          <w:rFonts w:cstheme="minorHAnsi"/>
          <w:color w:val="000000"/>
        </w:rPr>
        <w:t xml:space="preserve">PS vede vedoucí PS. </w:t>
      </w:r>
      <w:r w:rsidR="0089438E">
        <w:t>Tato PS je složena ze zástupců zřizovatelů, ředitelů škol, pedagogických pracovníků, pracovníků s dětmi a mládeží, pracovníků poradenských zařízení, dalších odborníků a</w:t>
      </w:r>
      <w:r w:rsidR="00560A9B">
        <w:t> </w:t>
      </w:r>
      <w:r w:rsidR="0089438E">
        <w:t xml:space="preserve">rodičů (zejména rodičů dětí a žáků s potřebou podpůrných opatření, včetně romských rodičů). Minimálně jeden člen PS </w:t>
      </w:r>
      <w:r w:rsidR="00AA2E31">
        <w:t>je</w:t>
      </w:r>
      <w:r w:rsidR="00560A9B">
        <w:t xml:space="preserve"> </w:t>
      </w:r>
      <w:r w:rsidR="0089438E">
        <w:t>pedagogický pracovník dle zákona o pedagogických pracovnících s</w:t>
      </w:r>
      <w:r w:rsidR="00560A9B">
        <w:t> </w:t>
      </w:r>
      <w:r w:rsidR="0089438E">
        <w:t>minimálně pětiletou praxí v základní škole.</w:t>
      </w:r>
      <w:r w:rsidR="00424902" w:rsidRPr="00424902">
        <w:rPr>
          <w:rFonts w:cstheme="minorHAnsi"/>
          <w:color w:val="000000"/>
        </w:rPr>
        <w:t xml:space="preserve"> </w:t>
      </w:r>
      <w:r w:rsidR="00424902" w:rsidRPr="006665F3">
        <w:rPr>
          <w:rFonts w:cstheme="minorHAnsi"/>
          <w:color w:val="000000"/>
        </w:rPr>
        <w:t xml:space="preserve">Základem PS jsou členové PS pro </w:t>
      </w:r>
      <w:r w:rsidR="00424902">
        <w:rPr>
          <w:rFonts w:cstheme="minorHAnsi"/>
          <w:color w:val="000000"/>
        </w:rPr>
        <w:t>rovné příležitosti ve vzdělávání</w:t>
      </w:r>
      <w:r w:rsidR="00424902" w:rsidRPr="006665F3">
        <w:rPr>
          <w:rFonts w:cstheme="minorHAnsi"/>
          <w:color w:val="000000"/>
        </w:rPr>
        <w:t xml:space="preserve"> z projektu MAP </w:t>
      </w:r>
      <w:r w:rsidR="00424902">
        <w:rPr>
          <w:rFonts w:cstheme="minorHAnsi"/>
          <w:color w:val="000000"/>
        </w:rPr>
        <w:t>III</w:t>
      </w:r>
      <w:r w:rsidR="00424902" w:rsidRPr="006665F3">
        <w:rPr>
          <w:rFonts w:cstheme="minorHAnsi"/>
          <w:color w:val="000000"/>
        </w:rPr>
        <w:t xml:space="preserve">. </w:t>
      </w:r>
    </w:p>
    <w:p w14:paraId="544651D7" w14:textId="77777777" w:rsidR="005E61B1" w:rsidRPr="006665F3" w:rsidRDefault="005E61B1" w:rsidP="00E865E9">
      <w:pPr>
        <w:autoSpaceDE w:val="0"/>
        <w:autoSpaceDN w:val="0"/>
        <w:adjustRightInd w:val="0"/>
        <w:spacing w:after="0"/>
        <w:jc w:val="both"/>
        <w:rPr>
          <w:rFonts w:cstheme="minorHAnsi"/>
          <w:color w:val="000000"/>
          <w:u w:val="single"/>
        </w:rPr>
      </w:pPr>
    </w:p>
    <w:p w14:paraId="28BE7B46" w14:textId="57A181B1" w:rsidR="005E61B1" w:rsidRPr="006665F3" w:rsidRDefault="005E61B1" w:rsidP="00E865E9">
      <w:pPr>
        <w:autoSpaceDE w:val="0"/>
        <w:autoSpaceDN w:val="0"/>
        <w:adjustRightInd w:val="0"/>
        <w:spacing w:after="0"/>
        <w:jc w:val="both"/>
        <w:rPr>
          <w:rFonts w:cstheme="minorHAnsi"/>
          <w:color w:val="000000"/>
        </w:rPr>
      </w:pPr>
      <w:r w:rsidRPr="006665F3">
        <w:rPr>
          <w:rFonts w:cstheme="minorHAnsi"/>
          <w:color w:val="000000"/>
          <w:u w:val="single"/>
        </w:rPr>
        <w:t>Povinnosti a odpovědnosti:</w:t>
      </w:r>
    </w:p>
    <w:p w14:paraId="76487C74" w14:textId="19728133" w:rsidR="0081139A" w:rsidRDefault="0089438E" w:rsidP="00E865E9">
      <w:pPr>
        <w:autoSpaceDE w:val="0"/>
        <w:autoSpaceDN w:val="0"/>
        <w:adjustRightInd w:val="0"/>
        <w:spacing w:after="0"/>
        <w:jc w:val="both"/>
        <w:rPr>
          <w:rFonts w:cstheme="minorHAnsi"/>
          <w:color w:val="000000"/>
        </w:rPr>
      </w:pPr>
      <w:r w:rsidRPr="0089438E">
        <w:rPr>
          <w:rFonts w:cstheme="minorHAnsi"/>
          <w:color w:val="000000"/>
        </w:rPr>
        <w:t xml:space="preserve">Obsahem práce této PS </w:t>
      </w:r>
      <w:r>
        <w:rPr>
          <w:rFonts w:cstheme="minorHAnsi"/>
          <w:color w:val="000000"/>
        </w:rPr>
        <w:t>je</w:t>
      </w:r>
      <w:r w:rsidRPr="0089438E">
        <w:rPr>
          <w:rFonts w:cstheme="minorHAnsi"/>
          <w:color w:val="000000"/>
        </w:rPr>
        <w:t xml:space="preserve"> zejména vzájemné vzdělávání, přenos zkušeností a informací a odborně vedená diskuse o problematice nastavení rovných příležitostí a selektivnosti vzdělávacího systému a</w:t>
      </w:r>
      <w:r>
        <w:rPr>
          <w:rFonts w:cstheme="minorHAnsi"/>
          <w:color w:val="000000"/>
        </w:rPr>
        <w:t> </w:t>
      </w:r>
      <w:r w:rsidRPr="0089438E">
        <w:rPr>
          <w:rFonts w:cstheme="minorHAnsi"/>
          <w:color w:val="000000"/>
        </w:rPr>
        <w:t>uvnitř škol. Na základě získaných znalostí a zkušeností PS posuz</w:t>
      </w:r>
      <w:r>
        <w:rPr>
          <w:rFonts w:cstheme="minorHAnsi"/>
          <w:color w:val="000000"/>
        </w:rPr>
        <w:t>uje</w:t>
      </w:r>
      <w:r w:rsidRPr="0089438E">
        <w:rPr>
          <w:rFonts w:cstheme="minorHAnsi"/>
          <w:color w:val="000000"/>
        </w:rPr>
        <w:t xml:space="preserve"> navržené konkrétní aktivity v</w:t>
      </w:r>
      <w:r>
        <w:rPr>
          <w:rFonts w:cstheme="minorHAnsi"/>
          <w:color w:val="000000"/>
        </w:rPr>
        <w:t> </w:t>
      </w:r>
      <w:r w:rsidRPr="0089438E">
        <w:rPr>
          <w:rFonts w:cstheme="minorHAnsi"/>
          <w:color w:val="000000"/>
        </w:rPr>
        <w:t xml:space="preserve">akčních plánech, zda jsou v souladu se zásadou rovného přístupu ke vzdělání. PS také vytvoří popis stávajícího stavu této problematiky v území, popis příčin (důvodů) tohoto stavu a návrh aktivit, které pomohou nastavit rovné příležitosti a eliminovat selektivitu. Cíle činnosti této pracovní skupiny </w:t>
      </w:r>
      <w:r w:rsidR="00740B87">
        <w:rPr>
          <w:rFonts w:cstheme="minorHAnsi"/>
          <w:color w:val="000000"/>
        </w:rPr>
        <w:t>je</w:t>
      </w:r>
      <w:r w:rsidRPr="0089438E">
        <w:rPr>
          <w:rFonts w:cstheme="minorHAnsi"/>
          <w:color w:val="000000"/>
        </w:rPr>
        <w:t xml:space="preserve"> především vytvoření návrhů aktivit spolupráce a aktivit škol v oblasti rovných příležitostí a jejich předání ŘV MAP. PS navrhne a naplánuje aktivity zaměřené na nastavení rovných příležitostí a snížení selektivnosti uvnitř škol nebo v území. Tyto aktivity budou zařazeny v SR MAP v rámci aktivit škol nebo aktivit spolupráce a následně v akčních plánech a budou v obou dokumentech označeny poznámkou PŘÍLEŽITOST. PS se aktivně podíl</w:t>
      </w:r>
      <w:r w:rsidR="00740B87">
        <w:rPr>
          <w:rFonts w:cstheme="minorHAnsi"/>
          <w:color w:val="000000"/>
        </w:rPr>
        <w:t>í</w:t>
      </w:r>
      <w:r w:rsidRPr="0089438E">
        <w:rPr>
          <w:rFonts w:cstheme="minorHAnsi"/>
          <w:color w:val="000000"/>
        </w:rPr>
        <w:t xml:space="preserve"> na celém procesu společného plánování v území a aktualizaci dokumentace MAP v </w:t>
      </w:r>
      <w:proofErr w:type="spellStart"/>
      <w:r w:rsidRPr="0089438E">
        <w:rPr>
          <w:rFonts w:cstheme="minorHAnsi"/>
          <w:color w:val="000000"/>
        </w:rPr>
        <w:t>podaktivitě</w:t>
      </w:r>
      <w:proofErr w:type="spellEnd"/>
      <w:r w:rsidRPr="0089438E">
        <w:rPr>
          <w:rFonts w:cstheme="minorHAnsi"/>
          <w:color w:val="000000"/>
        </w:rPr>
        <w:t xml:space="preserve"> 3.8.</w:t>
      </w:r>
    </w:p>
    <w:p w14:paraId="5A9E6053" w14:textId="77777777" w:rsidR="0081139A" w:rsidRDefault="0081139A" w:rsidP="00E865E9">
      <w:pPr>
        <w:autoSpaceDE w:val="0"/>
        <w:autoSpaceDN w:val="0"/>
        <w:adjustRightInd w:val="0"/>
        <w:spacing w:after="0"/>
        <w:jc w:val="both"/>
        <w:rPr>
          <w:rFonts w:cstheme="minorHAnsi"/>
          <w:color w:val="000000"/>
        </w:rPr>
      </w:pPr>
    </w:p>
    <w:p w14:paraId="4CED6C64" w14:textId="28A68870" w:rsidR="0082784E" w:rsidRPr="0082784E" w:rsidRDefault="00BC74E6" w:rsidP="00E865E9">
      <w:pPr>
        <w:spacing w:after="0"/>
        <w:rPr>
          <w:rFonts w:cstheme="minorHAnsi"/>
          <w:b/>
        </w:rPr>
      </w:pPr>
      <w:r>
        <w:rPr>
          <w:rFonts w:cstheme="minorHAnsi"/>
          <w:b/>
        </w:rPr>
        <w:t xml:space="preserve">Tabulka č.6: </w:t>
      </w:r>
      <w:r w:rsidR="0082784E" w:rsidRPr="0082784E">
        <w:rPr>
          <w:rFonts w:cstheme="minorHAnsi"/>
          <w:b/>
        </w:rPr>
        <w:t>Pracovní skupina pro rovné příležitosti</w:t>
      </w:r>
    </w:p>
    <w:tbl>
      <w:tblPr>
        <w:tblStyle w:val="Mkatabulky"/>
        <w:tblW w:w="0" w:type="auto"/>
        <w:tblLook w:val="04A0" w:firstRow="1" w:lastRow="0" w:firstColumn="1" w:lastColumn="0" w:noHBand="0" w:noVBand="1"/>
      </w:tblPr>
      <w:tblGrid>
        <w:gridCol w:w="470"/>
        <w:gridCol w:w="3211"/>
        <w:gridCol w:w="1417"/>
        <w:gridCol w:w="3964"/>
      </w:tblGrid>
      <w:tr w:rsidR="00182C7E" w:rsidRPr="00480DD9" w14:paraId="51026EF5" w14:textId="77777777" w:rsidTr="006E417E">
        <w:tc>
          <w:tcPr>
            <w:tcW w:w="470" w:type="dxa"/>
            <w:shd w:val="clear" w:color="auto" w:fill="548DD4" w:themeFill="text2" w:themeFillTint="99"/>
          </w:tcPr>
          <w:p w14:paraId="77147FB1"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č.</w:t>
            </w:r>
          </w:p>
        </w:tc>
        <w:tc>
          <w:tcPr>
            <w:tcW w:w="3211" w:type="dxa"/>
            <w:shd w:val="clear" w:color="auto" w:fill="548DD4" w:themeFill="text2" w:themeFillTint="99"/>
          </w:tcPr>
          <w:p w14:paraId="68739ABD"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Jméno a příjmení</w:t>
            </w:r>
          </w:p>
        </w:tc>
        <w:tc>
          <w:tcPr>
            <w:tcW w:w="1417" w:type="dxa"/>
            <w:shd w:val="clear" w:color="auto" w:fill="548DD4" w:themeFill="text2" w:themeFillTint="99"/>
          </w:tcPr>
          <w:p w14:paraId="3604452A" w14:textId="6B40F7BF" w:rsidR="00182C7E" w:rsidRPr="00480DD9" w:rsidRDefault="00382DC0" w:rsidP="002F13CB">
            <w:pPr>
              <w:spacing w:before="120" w:after="120"/>
              <w:jc w:val="center"/>
              <w:rPr>
                <w:rFonts w:cstheme="minorHAnsi"/>
                <w:b/>
                <w:bCs/>
                <w:sz w:val="20"/>
                <w:szCs w:val="20"/>
              </w:rPr>
            </w:pPr>
            <w:r>
              <w:rPr>
                <w:rFonts w:cstheme="minorHAnsi"/>
                <w:b/>
                <w:bCs/>
                <w:sz w:val="20"/>
                <w:szCs w:val="20"/>
              </w:rPr>
              <w:t>Pozice v PS</w:t>
            </w:r>
          </w:p>
        </w:tc>
        <w:tc>
          <w:tcPr>
            <w:tcW w:w="3964" w:type="dxa"/>
            <w:shd w:val="clear" w:color="auto" w:fill="548DD4" w:themeFill="text2" w:themeFillTint="99"/>
          </w:tcPr>
          <w:p w14:paraId="5CDE2370" w14:textId="77777777" w:rsidR="00182C7E" w:rsidRPr="00480DD9" w:rsidRDefault="00182C7E" w:rsidP="002F13CB">
            <w:pPr>
              <w:spacing w:before="120" w:after="120"/>
              <w:jc w:val="center"/>
              <w:rPr>
                <w:rFonts w:cstheme="minorHAnsi"/>
                <w:b/>
                <w:bCs/>
                <w:sz w:val="20"/>
                <w:szCs w:val="20"/>
              </w:rPr>
            </w:pPr>
            <w:r>
              <w:rPr>
                <w:rFonts w:cstheme="minorHAnsi"/>
                <w:b/>
                <w:bCs/>
                <w:sz w:val="20"/>
                <w:szCs w:val="20"/>
              </w:rPr>
              <w:t>Zastupovaná organizace</w:t>
            </w:r>
          </w:p>
        </w:tc>
      </w:tr>
      <w:tr w:rsidR="00182C7E" w:rsidRPr="00480DD9" w14:paraId="1948BA3B" w14:textId="77777777" w:rsidTr="006E417E">
        <w:tc>
          <w:tcPr>
            <w:tcW w:w="470" w:type="dxa"/>
          </w:tcPr>
          <w:p w14:paraId="65677CBA" w14:textId="23E8A7AC" w:rsidR="00182C7E" w:rsidRPr="00B545BB" w:rsidRDefault="00182C7E" w:rsidP="002F13CB">
            <w:pPr>
              <w:spacing w:before="120" w:after="120"/>
              <w:rPr>
                <w:rFonts w:cstheme="minorHAnsi"/>
                <w:sz w:val="20"/>
                <w:szCs w:val="20"/>
              </w:rPr>
            </w:pPr>
            <w:r>
              <w:rPr>
                <w:rFonts w:cstheme="minorHAnsi"/>
                <w:sz w:val="20"/>
                <w:szCs w:val="20"/>
              </w:rPr>
              <w:t>1.</w:t>
            </w:r>
          </w:p>
        </w:tc>
        <w:tc>
          <w:tcPr>
            <w:tcW w:w="3211" w:type="dxa"/>
          </w:tcPr>
          <w:p w14:paraId="4E28CF99" w14:textId="5C13392B" w:rsidR="00182C7E" w:rsidRPr="00B545BB" w:rsidRDefault="00933508" w:rsidP="00933508">
            <w:pPr>
              <w:rPr>
                <w:rFonts w:cstheme="minorHAnsi"/>
                <w:sz w:val="20"/>
                <w:szCs w:val="20"/>
              </w:rPr>
            </w:pPr>
            <w:r w:rsidRPr="00933508">
              <w:rPr>
                <w:rFonts w:cstheme="minorHAnsi"/>
                <w:sz w:val="20"/>
                <w:szCs w:val="20"/>
              </w:rPr>
              <w:t>Ing. Petra Neuwirthová</w:t>
            </w:r>
          </w:p>
        </w:tc>
        <w:tc>
          <w:tcPr>
            <w:tcW w:w="1417" w:type="dxa"/>
          </w:tcPr>
          <w:p w14:paraId="0EB10D3B" w14:textId="77777777" w:rsidR="00182C7E" w:rsidRPr="00B545BB" w:rsidRDefault="00182C7E" w:rsidP="002F13CB">
            <w:pPr>
              <w:spacing w:before="120" w:after="120"/>
              <w:rPr>
                <w:rFonts w:cstheme="minorHAnsi"/>
                <w:sz w:val="20"/>
                <w:szCs w:val="20"/>
              </w:rPr>
            </w:pPr>
            <w:r>
              <w:rPr>
                <w:rFonts w:cstheme="minorHAnsi"/>
                <w:sz w:val="20"/>
                <w:szCs w:val="20"/>
              </w:rPr>
              <w:t>vedoucí PS</w:t>
            </w:r>
          </w:p>
        </w:tc>
        <w:tc>
          <w:tcPr>
            <w:tcW w:w="3964" w:type="dxa"/>
          </w:tcPr>
          <w:p w14:paraId="39555272" w14:textId="099B0E87" w:rsidR="00182C7E" w:rsidRPr="00B545BB" w:rsidRDefault="007F73F7" w:rsidP="002F13CB">
            <w:pPr>
              <w:spacing w:before="120" w:after="120"/>
              <w:rPr>
                <w:rFonts w:cstheme="minorHAnsi"/>
                <w:sz w:val="20"/>
                <w:szCs w:val="20"/>
              </w:rPr>
            </w:pPr>
            <w:r w:rsidRPr="00B545BB">
              <w:rPr>
                <w:rFonts w:cstheme="minorHAnsi"/>
                <w:sz w:val="20"/>
                <w:szCs w:val="20"/>
              </w:rPr>
              <w:t xml:space="preserve">statutární město Ostrava – </w:t>
            </w:r>
            <w:proofErr w:type="spellStart"/>
            <w:r w:rsidRPr="00B545BB">
              <w:rPr>
                <w:rFonts w:cstheme="minorHAnsi"/>
                <w:sz w:val="20"/>
                <w:szCs w:val="20"/>
              </w:rPr>
              <w:t>M</w:t>
            </w:r>
            <w:r w:rsidR="007641AC">
              <w:rPr>
                <w:rFonts w:cstheme="minorHAnsi"/>
                <w:sz w:val="20"/>
                <w:szCs w:val="20"/>
              </w:rPr>
              <w:t>Ob</w:t>
            </w:r>
            <w:proofErr w:type="spellEnd"/>
            <w:r w:rsidRPr="00B545BB">
              <w:rPr>
                <w:rFonts w:cstheme="minorHAnsi"/>
                <w:sz w:val="20"/>
                <w:szCs w:val="20"/>
              </w:rPr>
              <w:t xml:space="preserve"> Slezská Ostrava</w:t>
            </w:r>
          </w:p>
        </w:tc>
      </w:tr>
      <w:tr w:rsidR="00182C7E" w:rsidRPr="00480DD9" w14:paraId="461D77D6" w14:textId="77777777" w:rsidTr="006E417E">
        <w:tc>
          <w:tcPr>
            <w:tcW w:w="470" w:type="dxa"/>
          </w:tcPr>
          <w:p w14:paraId="161D229B" w14:textId="77777777" w:rsidR="00182C7E" w:rsidRPr="00B545BB" w:rsidRDefault="00182C7E" w:rsidP="002F13CB">
            <w:pPr>
              <w:spacing w:before="120" w:after="120"/>
              <w:rPr>
                <w:rFonts w:cstheme="minorHAnsi"/>
                <w:sz w:val="20"/>
                <w:szCs w:val="20"/>
              </w:rPr>
            </w:pPr>
            <w:r>
              <w:rPr>
                <w:rFonts w:cstheme="minorHAnsi"/>
                <w:sz w:val="20"/>
                <w:szCs w:val="20"/>
              </w:rPr>
              <w:t>2.</w:t>
            </w:r>
          </w:p>
        </w:tc>
        <w:tc>
          <w:tcPr>
            <w:tcW w:w="3211" w:type="dxa"/>
          </w:tcPr>
          <w:p w14:paraId="76C55E7C" w14:textId="1C9A54DA" w:rsidR="00182C7E" w:rsidRPr="00B545BB" w:rsidRDefault="00933508" w:rsidP="002F13CB">
            <w:pPr>
              <w:spacing w:before="120" w:after="120"/>
              <w:rPr>
                <w:rFonts w:cstheme="minorHAnsi"/>
                <w:sz w:val="20"/>
                <w:szCs w:val="20"/>
              </w:rPr>
            </w:pPr>
            <w:r w:rsidRPr="00933508">
              <w:rPr>
                <w:rFonts w:cstheme="minorHAnsi"/>
                <w:sz w:val="20"/>
                <w:szCs w:val="20"/>
              </w:rPr>
              <w:t xml:space="preserve">Mgr. Eduard </w:t>
            </w:r>
            <w:proofErr w:type="spellStart"/>
            <w:r w:rsidRPr="00933508">
              <w:rPr>
                <w:rFonts w:cstheme="minorHAnsi"/>
                <w:sz w:val="20"/>
                <w:szCs w:val="20"/>
              </w:rPr>
              <w:t>Rišica</w:t>
            </w:r>
            <w:proofErr w:type="spellEnd"/>
          </w:p>
        </w:tc>
        <w:tc>
          <w:tcPr>
            <w:tcW w:w="1417" w:type="dxa"/>
          </w:tcPr>
          <w:p w14:paraId="0CC6B48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3E07A3A3" w14:textId="6D8D3430" w:rsidR="00182C7E" w:rsidRPr="00B545BB" w:rsidRDefault="005631E0" w:rsidP="002F13CB">
            <w:pPr>
              <w:spacing w:before="120" w:after="120"/>
              <w:rPr>
                <w:rFonts w:cstheme="minorHAnsi"/>
                <w:sz w:val="20"/>
                <w:szCs w:val="20"/>
              </w:rPr>
            </w:pPr>
            <w:r w:rsidRPr="005631E0">
              <w:rPr>
                <w:rFonts w:cstheme="minorHAnsi"/>
                <w:sz w:val="20"/>
                <w:szCs w:val="20"/>
              </w:rPr>
              <w:t xml:space="preserve">Základní škola, Ostrava-Slezská Ostrava, Na </w:t>
            </w:r>
            <w:proofErr w:type="spellStart"/>
            <w:r w:rsidRPr="005631E0">
              <w:rPr>
                <w:rFonts w:cstheme="minorHAnsi"/>
                <w:sz w:val="20"/>
                <w:szCs w:val="20"/>
              </w:rPr>
              <w:t>Vizině</w:t>
            </w:r>
            <w:proofErr w:type="spellEnd"/>
            <w:r w:rsidRPr="005631E0">
              <w:rPr>
                <w:rFonts w:cstheme="minorHAnsi"/>
                <w:sz w:val="20"/>
                <w:szCs w:val="20"/>
              </w:rPr>
              <w:t xml:space="preserve"> 28, p</w:t>
            </w:r>
            <w:r>
              <w:rPr>
                <w:rFonts w:cstheme="minorHAnsi"/>
                <w:sz w:val="20"/>
                <w:szCs w:val="20"/>
              </w:rPr>
              <w:t xml:space="preserve">. o. </w:t>
            </w:r>
          </w:p>
        </w:tc>
      </w:tr>
      <w:tr w:rsidR="00182C7E" w:rsidRPr="00480DD9" w14:paraId="0E251284" w14:textId="77777777" w:rsidTr="006E417E">
        <w:tc>
          <w:tcPr>
            <w:tcW w:w="470" w:type="dxa"/>
          </w:tcPr>
          <w:p w14:paraId="738B1B7D" w14:textId="77777777" w:rsidR="00182C7E" w:rsidRPr="00B545BB" w:rsidRDefault="00182C7E" w:rsidP="002F13CB">
            <w:pPr>
              <w:spacing w:before="120" w:after="120"/>
              <w:rPr>
                <w:rFonts w:cstheme="minorHAnsi"/>
                <w:sz w:val="20"/>
                <w:szCs w:val="20"/>
              </w:rPr>
            </w:pPr>
            <w:r>
              <w:rPr>
                <w:rFonts w:cstheme="minorHAnsi"/>
                <w:sz w:val="20"/>
                <w:szCs w:val="20"/>
              </w:rPr>
              <w:t>3.</w:t>
            </w:r>
          </w:p>
        </w:tc>
        <w:tc>
          <w:tcPr>
            <w:tcW w:w="3211" w:type="dxa"/>
          </w:tcPr>
          <w:p w14:paraId="3AAA86F1" w14:textId="3DB30E2C" w:rsidR="00182C7E" w:rsidRPr="00B545BB" w:rsidRDefault="00933508" w:rsidP="002F13CB">
            <w:pPr>
              <w:spacing w:before="120" w:after="120"/>
              <w:rPr>
                <w:rFonts w:cstheme="minorHAnsi"/>
                <w:sz w:val="20"/>
                <w:szCs w:val="20"/>
              </w:rPr>
            </w:pPr>
            <w:r w:rsidRPr="00933508">
              <w:rPr>
                <w:rFonts w:cstheme="minorHAnsi"/>
                <w:sz w:val="20"/>
                <w:szCs w:val="20"/>
              </w:rPr>
              <w:t>Mgr. Zuzana Škapová</w:t>
            </w:r>
          </w:p>
        </w:tc>
        <w:tc>
          <w:tcPr>
            <w:tcW w:w="1417" w:type="dxa"/>
          </w:tcPr>
          <w:p w14:paraId="3B07A13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2EBFC63E" w14:textId="66C44321" w:rsidR="00182C7E" w:rsidRPr="00B545BB" w:rsidRDefault="007F73F7" w:rsidP="002F13CB">
            <w:pPr>
              <w:spacing w:before="120" w:after="120"/>
              <w:rPr>
                <w:rFonts w:cstheme="minorHAnsi"/>
                <w:sz w:val="20"/>
                <w:szCs w:val="20"/>
              </w:rPr>
            </w:pPr>
            <w:r w:rsidRPr="007F73F7">
              <w:rPr>
                <w:rFonts w:cstheme="minorHAnsi"/>
                <w:sz w:val="20"/>
                <w:szCs w:val="20"/>
              </w:rPr>
              <w:t>Základní škola, Ostrava-Poruba, Dětská 915,</w:t>
            </w:r>
            <w:r>
              <w:rPr>
                <w:rFonts w:cstheme="minorHAnsi"/>
                <w:sz w:val="20"/>
                <w:szCs w:val="20"/>
              </w:rPr>
              <w:t xml:space="preserve"> p. o. </w:t>
            </w:r>
          </w:p>
        </w:tc>
      </w:tr>
      <w:tr w:rsidR="00182C7E" w:rsidRPr="00480DD9" w14:paraId="582CC6EA" w14:textId="77777777" w:rsidTr="006E417E">
        <w:tc>
          <w:tcPr>
            <w:tcW w:w="470" w:type="dxa"/>
          </w:tcPr>
          <w:p w14:paraId="3F440B33" w14:textId="77777777" w:rsidR="00182C7E" w:rsidRPr="00B545BB" w:rsidRDefault="00182C7E" w:rsidP="002F13CB">
            <w:pPr>
              <w:spacing w:before="120" w:after="120"/>
              <w:rPr>
                <w:rFonts w:cstheme="minorHAnsi"/>
                <w:sz w:val="20"/>
                <w:szCs w:val="20"/>
              </w:rPr>
            </w:pPr>
            <w:r>
              <w:rPr>
                <w:rFonts w:cstheme="minorHAnsi"/>
                <w:sz w:val="20"/>
                <w:szCs w:val="20"/>
              </w:rPr>
              <w:t>4.</w:t>
            </w:r>
          </w:p>
        </w:tc>
        <w:tc>
          <w:tcPr>
            <w:tcW w:w="3211" w:type="dxa"/>
          </w:tcPr>
          <w:p w14:paraId="306E74AD" w14:textId="567A979F" w:rsidR="00182C7E" w:rsidRPr="00B545BB" w:rsidRDefault="00933508" w:rsidP="002F13CB">
            <w:pPr>
              <w:spacing w:before="120" w:after="120"/>
              <w:rPr>
                <w:rFonts w:cstheme="minorHAnsi"/>
                <w:sz w:val="20"/>
                <w:szCs w:val="20"/>
              </w:rPr>
            </w:pPr>
            <w:r w:rsidRPr="00933508">
              <w:rPr>
                <w:rFonts w:cstheme="minorHAnsi"/>
                <w:sz w:val="20"/>
                <w:szCs w:val="20"/>
              </w:rPr>
              <w:t>Mgr. Jaromír Šedý, MBA</w:t>
            </w:r>
          </w:p>
        </w:tc>
        <w:tc>
          <w:tcPr>
            <w:tcW w:w="1417" w:type="dxa"/>
          </w:tcPr>
          <w:p w14:paraId="187EDFD3"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565D665C" w14:textId="2F029EAE" w:rsidR="00182C7E" w:rsidRPr="00B545BB" w:rsidRDefault="007F73F7" w:rsidP="002F13CB">
            <w:pPr>
              <w:spacing w:before="120" w:after="120"/>
              <w:rPr>
                <w:rFonts w:cstheme="minorHAnsi"/>
                <w:sz w:val="20"/>
                <w:szCs w:val="20"/>
              </w:rPr>
            </w:pPr>
            <w:r w:rsidRPr="007F73F7">
              <w:rPr>
                <w:rFonts w:cstheme="minorHAnsi"/>
                <w:sz w:val="20"/>
                <w:szCs w:val="20"/>
              </w:rPr>
              <w:t>Základní škola Ostrava-Vítkovice, Šalounova 56,</w:t>
            </w:r>
            <w:r>
              <w:rPr>
                <w:rFonts w:cstheme="minorHAnsi"/>
                <w:sz w:val="20"/>
                <w:szCs w:val="20"/>
              </w:rPr>
              <w:t xml:space="preserve"> p. o. </w:t>
            </w:r>
          </w:p>
        </w:tc>
      </w:tr>
      <w:tr w:rsidR="00182C7E" w:rsidRPr="00480DD9" w14:paraId="0AE4CBFF" w14:textId="77777777" w:rsidTr="006E417E">
        <w:tc>
          <w:tcPr>
            <w:tcW w:w="470" w:type="dxa"/>
          </w:tcPr>
          <w:p w14:paraId="48D7E3A3" w14:textId="77777777" w:rsidR="00182C7E" w:rsidRPr="00B545BB" w:rsidRDefault="00182C7E" w:rsidP="002F13CB">
            <w:pPr>
              <w:spacing w:before="120" w:after="120"/>
              <w:rPr>
                <w:rFonts w:cstheme="minorHAnsi"/>
                <w:sz w:val="20"/>
                <w:szCs w:val="20"/>
              </w:rPr>
            </w:pPr>
            <w:r>
              <w:rPr>
                <w:rFonts w:cstheme="minorHAnsi"/>
                <w:sz w:val="20"/>
                <w:szCs w:val="20"/>
              </w:rPr>
              <w:t>5.</w:t>
            </w:r>
          </w:p>
        </w:tc>
        <w:tc>
          <w:tcPr>
            <w:tcW w:w="3211" w:type="dxa"/>
          </w:tcPr>
          <w:p w14:paraId="1D44BBE2" w14:textId="7E79EBAD" w:rsidR="00182C7E" w:rsidRPr="00B545BB" w:rsidRDefault="00933508" w:rsidP="002F13CB">
            <w:pPr>
              <w:spacing w:before="120" w:after="120"/>
              <w:rPr>
                <w:rFonts w:cstheme="minorHAnsi"/>
                <w:sz w:val="20"/>
                <w:szCs w:val="20"/>
              </w:rPr>
            </w:pPr>
            <w:r w:rsidRPr="00933508">
              <w:rPr>
                <w:rFonts w:cstheme="minorHAnsi"/>
                <w:sz w:val="20"/>
                <w:szCs w:val="20"/>
              </w:rPr>
              <w:t>Mgr. Bohdana Richterová, Ph.D.</w:t>
            </w:r>
          </w:p>
        </w:tc>
        <w:tc>
          <w:tcPr>
            <w:tcW w:w="1417" w:type="dxa"/>
          </w:tcPr>
          <w:p w14:paraId="70E89481"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25961D0A" w14:textId="70FFAF08" w:rsidR="00182C7E" w:rsidRPr="00B545BB" w:rsidRDefault="00BB45F3" w:rsidP="002F13CB">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182C7E" w:rsidRPr="00480DD9" w14:paraId="58FA1317" w14:textId="77777777" w:rsidTr="006E417E">
        <w:tc>
          <w:tcPr>
            <w:tcW w:w="470" w:type="dxa"/>
          </w:tcPr>
          <w:p w14:paraId="0672B46E" w14:textId="77777777" w:rsidR="00182C7E" w:rsidRPr="00B545BB" w:rsidRDefault="00182C7E" w:rsidP="002F13CB">
            <w:pPr>
              <w:spacing w:before="120" w:after="120"/>
              <w:rPr>
                <w:rFonts w:cstheme="minorHAnsi"/>
                <w:sz w:val="20"/>
                <w:szCs w:val="20"/>
              </w:rPr>
            </w:pPr>
            <w:r>
              <w:rPr>
                <w:rFonts w:cstheme="minorHAnsi"/>
                <w:sz w:val="20"/>
                <w:szCs w:val="20"/>
              </w:rPr>
              <w:t>6.</w:t>
            </w:r>
          </w:p>
        </w:tc>
        <w:tc>
          <w:tcPr>
            <w:tcW w:w="3211" w:type="dxa"/>
          </w:tcPr>
          <w:p w14:paraId="79809BAD" w14:textId="31C8D4A4" w:rsidR="00182C7E" w:rsidRPr="00B545BB" w:rsidRDefault="00933508" w:rsidP="002F13CB">
            <w:pPr>
              <w:spacing w:before="120" w:after="120"/>
              <w:rPr>
                <w:rFonts w:cstheme="minorHAnsi"/>
                <w:sz w:val="20"/>
                <w:szCs w:val="20"/>
              </w:rPr>
            </w:pPr>
            <w:r w:rsidRPr="00933508">
              <w:rPr>
                <w:rFonts w:cstheme="minorHAnsi"/>
                <w:sz w:val="20"/>
                <w:szCs w:val="20"/>
              </w:rPr>
              <w:t>Mgr. Petra Chudá</w:t>
            </w:r>
          </w:p>
        </w:tc>
        <w:tc>
          <w:tcPr>
            <w:tcW w:w="1417" w:type="dxa"/>
          </w:tcPr>
          <w:p w14:paraId="55E1332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3B737FC9" w14:textId="3E7308A7" w:rsidR="00182C7E" w:rsidRPr="00B545BB" w:rsidRDefault="005631E0" w:rsidP="002F13CB">
            <w:pPr>
              <w:spacing w:before="120" w:after="120"/>
              <w:rPr>
                <w:rFonts w:cstheme="minorHAnsi"/>
                <w:sz w:val="20"/>
                <w:szCs w:val="20"/>
              </w:rPr>
            </w:pPr>
            <w:proofErr w:type="spellStart"/>
            <w:proofErr w:type="gramStart"/>
            <w:r>
              <w:rPr>
                <w:rFonts w:cstheme="minorHAnsi"/>
                <w:sz w:val="20"/>
                <w:szCs w:val="20"/>
              </w:rPr>
              <w:t>Pedagogicko</w:t>
            </w:r>
            <w:proofErr w:type="spellEnd"/>
            <w:r>
              <w:rPr>
                <w:rFonts w:cstheme="minorHAnsi"/>
                <w:sz w:val="20"/>
                <w:szCs w:val="20"/>
              </w:rPr>
              <w:t>–psychologická</w:t>
            </w:r>
            <w:proofErr w:type="gramEnd"/>
            <w:r>
              <w:rPr>
                <w:rFonts w:cstheme="minorHAnsi"/>
                <w:sz w:val="20"/>
                <w:szCs w:val="20"/>
              </w:rPr>
              <w:t xml:space="preserve"> poradna Ostrava-Zábřeh, p. o.</w:t>
            </w:r>
          </w:p>
        </w:tc>
      </w:tr>
      <w:tr w:rsidR="00182C7E" w:rsidRPr="00480DD9" w14:paraId="1E28BBA0" w14:textId="77777777" w:rsidTr="006E417E">
        <w:trPr>
          <w:trHeight w:val="624"/>
        </w:trPr>
        <w:tc>
          <w:tcPr>
            <w:tcW w:w="470" w:type="dxa"/>
          </w:tcPr>
          <w:p w14:paraId="0CBB47BA" w14:textId="77777777" w:rsidR="00182C7E" w:rsidRPr="00B545BB" w:rsidRDefault="00182C7E" w:rsidP="002F13CB">
            <w:pPr>
              <w:spacing w:before="120" w:after="120"/>
              <w:rPr>
                <w:rFonts w:cstheme="minorHAnsi"/>
                <w:sz w:val="20"/>
                <w:szCs w:val="20"/>
              </w:rPr>
            </w:pPr>
            <w:r>
              <w:rPr>
                <w:rFonts w:cstheme="minorHAnsi"/>
                <w:sz w:val="20"/>
                <w:szCs w:val="20"/>
              </w:rPr>
              <w:t>7.</w:t>
            </w:r>
          </w:p>
        </w:tc>
        <w:tc>
          <w:tcPr>
            <w:tcW w:w="3211" w:type="dxa"/>
          </w:tcPr>
          <w:p w14:paraId="07BB7368" w14:textId="702CC55C" w:rsidR="00182C7E" w:rsidRPr="00B545BB" w:rsidRDefault="00933508" w:rsidP="002F13CB">
            <w:pPr>
              <w:spacing w:before="120" w:after="120"/>
              <w:rPr>
                <w:rFonts w:cstheme="minorHAnsi"/>
                <w:sz w:val="20"/>
                <w:szCs w:val="20"/>
              </w:rPr>
            </w:pPr>
            <w:r w:rsidRPr="00933508">
              <w:rPr>
                <w:rFonts w:cstheme="minorHAnsi"/>
                <w:sz w:val="20"/>
                <w:szCs w:val="20"/>
              </w:rPr>
              <w:t>Bc. Veronika Zajícová</w:t>
            </w:r>
          </w:p>
        </w:tc>
        <w:tc>
          <w:tcPr>
            <w:tcW w:w="1417" w:type="dxa"/>
          </w:tcPr>
          <w:p w14:paraId="3D46FF2D"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67B82322" w14:textId="40C69365" w:rsidR="00182C7E" w:rsidRPr="00B545BB" w:rsidRDefault="005631E0" w:rsidP="002F13CB">
            <w:pPr>
              <w:spacing w:before="120" w:after="120"/>
              <w:rPr>
                <w:rFonts w:cstheme="minorHAnsi"/>
                <w:sz w:val="20"/>
                <w:szCs w:val="20"/>
              </w:rPr>
            </w:pPr>
            <w:r w:rsidRPr="005631E0">
              <w:rPr>
                <w:rFonts w:cstheme="minorHAnsi"/>
                <w:sz w:val="20"/>
                <w:szCs w:val="20"/>
              </w:rPr>
              <w:t>Centrum sociálních služeb Ostrava</w:t>
            </w:r>
          </w:p>
        </w:tc>
      </w:tr>
      <w:tr w:rsidR="00182C7E" w:rsidRPr="00480DD9" w14:paraId="27D2DE5B" w14:textId="77777777" w:rsidTr="006E417E">
        <w:tc>
          <w:tcPr>
            <w:tcW w:w="470" w:type="dxa"/>
          </w:tcPr>
          <w:p w14:paraId="1BB2AEA9" w14:textId="77777777" w:rsidR="00182C7E" w:rsidRPr="00B545BB" w:rsidRDefault="00182C7E" w:rsidP="002F13CB">
            <w:pPr>
              <w:spacing w:before="120" w:after="120"/>
              <w:rPr>
                <w:rFonts w:cstheme="minorHAnsi"/>
                <w:sz w:val="20"/>
                <w:szCs w:val="20"/>
              </w:rPr>
            </w:pPr>
            <w:r>
              <w:rPr>
                <w:rFonts w:cstheme="minorHAnsi"/>
                <w:sz w:val="20"/>
                <w:szCs w:val="20"/>
              </w:rPr>
              <w:t>8.</w:t>
            </w:r>
          </w:p>
        </w:tc>
        <w:tc>
          <w:tcPr>
            <w:tcW w:w="3211" w:type="dxa"/>
          </w:tcPr>
          <w:p w14:paraId="30E35273" w14:textId="16E823E6" w:rsidR="00182C7E" w:rsidRPr="00B545BB" w:rsidRDefault="00933508" w:rsidP="00933508">
            <w:pPr>
              <w:spacing w:before="120" w:after="120"/>
              <w:rPr>
                <w:rFonts w:cstheme="minorHAnsi"/>
                <w:sz w:val="20"/>
                <w:szCs w:val="20"/>
              </w:rPr>
            </w:pPr>
            <w:r w:rsidRPr="00933508">
              <w:rPr>
                <w:rFonts w:cstheme="minorHAnsi"/>
                <w:sz w:val="20"/>
                <w:szCs w:val="20"/>
              </w:rPr>
              <w:t>Bc. Lenka Anežková</w:t>
            </w:r>
          </w:p>
        </w:tc>
        <w:tc>
          <w:tcPr>
            <w:tcW w:w="1417" w:type="dxa"/>
          </w:tcPr>
          <w:p w14:paraId="1BDEE371"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50C81B79" w14:textId="27D756F3" w:rsidR="00182C7E" w:rsidRPr="00B545BB" w:rsidRDefault="007F73F7" w:rsidP="002F13CB">
            <w:pPr>
              <w:spacing w:before="120" w:after="120"/>
              <w:rPr>
                <w:rFonts w:cstheme="minorHAnsi"/>
                <w:sz w:val="20"/>
                <w:szCs w:val="20"/>
              </w:rPr>
            </w:pPr>
            <w:r w:rsidRPr="007F73F7">
              <w:rPr>
                <w:rFonts w:cstheme="minorHAnsi"/>
                <w:sz w:val="20"/>
                <w:szCs w:val="20"/>
              </w:rPr>
              <w:t>Mateřská škola Slezská Ostrava, Požární 8,</w:t>
            </w:r>
            <w:r>
              <w:rPr>
                <w:rFonts w:cstheme="minorHAnsi"/>
                <w:sz w:val="20"/>
                <w:szCs w:val="20"/>
              </w:rPr>
              <w:t xml:space="preserve"> p. o. </w:t>
            </w:r>
          </w:p>
        </w:tc>
      </w:tr>
      <w:tr w:rsidR="00182C7E" w:rsidRPr="00480DD9" w14:paraId="7B5C9A50" w14:textId="77777777" w:rsidTr="006E417E">
        <w:tc>
          <w:tcPr>
            <w:tcW w:w="470" w:type="dxa"/>
          </w:tcPr>
          <w:p w14:paraId="5FA90407" w14:textId="77777777" w:rsidR="00182C7E" w:rsidRPr="00B545BB" w:rsidRDefault="00182C7E" w:rsidP="002F13CB">
            <w:pPr>
              <w:spacing w:before="120" w:after="120"/>
              <w:rPr>
                <w:rFonts w:cstheme="minorHAnsi"/>
                <w:sz w:val="20"/>
                <w:szCs w:val="20"/>
              </w:rPr>
            </w:pPr>
            <w:r>
              <w:rPr>
                <w:rFonts w:cstheme="minorHAnsi"/>
                <w:sz w:val="20"/>
                <w:szCs w:val="20"/>
              </w:rPr>
              <w:lastRenderedPageBreak/>
              <w:t>9.</w:t>
            </w:r>
          </w:p>
        </w:tc>
        <w:tc>
          <w:tcPr>
            <w:tcW w:w="3211" w:type="dxa"/>
          </w:tcPr>
          <w:p w14:paraId="720C5882" w14:textId="582CE268" w:rsidR="00182C7E" w:rsidRPr="00B545BB" w:rsidRDefault="00933508" w:rsidP="002F13CB">
            <w:pPr>
              <w:spacing w:before="120" w:after="120"/>
              <w:rPr>
                <w:rFonts w:cstheme="minorHAnsi"/>
                <w:sz w:val="20"/>
                <w:szCs w:val="20"/>
              </w:rPr>
            </w:pPr>
            <w:r w:rsidRPr="00933508">
              <w:rPr>
                <w:rFonts w:cstheme="minorHAnsi"/>
                <w:sz w:val="20"/>
                <w:szCs w:val="20"/>
              </w:rPr>
              <w:t xml:space="preserve">Mgr. Lenka </w:t>
            </w:r>
            <w:proofErr w:type="spellStart"/>
            <w:r w:rsidRPr="00933508">
              <w:rPr>
                <w:rFonts w:cstheme="minorHAnsi"/>
                <w:sz w:val="20"/>
                <w:szCs w:val="20"/>
              </w:rPr>
              <w:t>Demjanová</w:t>
            </w:r>
            <w:proofErr w:type="spellEnd"/>
          </w:p>
        </w:tc>
        <w:tc>
          <w:tcPr>
            <w:tcW w:w="1417" w:type="dxa"/>
          </w:tcPr>
          <w:p w14:paraId="5EAC5681"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147F86A1" w14:textId="09903579" w:rsidR="00182C7E" w:rsidRPr="00B545BB" w:rsidRDefault="005631E0" w:rsidP="002F13CB">
            <w:pPr>
              <w:spacing w:before="120" w:after="120"/>
              <w:rPr>
                <w:rFonts w:cstheme="minorHAnsi"/>
                <w:sz w:val="20"/>
                <w:szCs w:val="20"/>
              </w:rPr>
            </w:pPr>
            <w:proofErr w:type="gramStart"/>
            <w:r w:rsidRPr="005631E0">
              <w:rPr>
                <w:rFonts w:cstheme="minorHAnsi"/>
                <w:sz w:val="20"/>
                <w:szCs w:val="20"/>
              </w:rPr>
              <w:t>SPC - Speciálně</w:t>
            </w:r>
            <w:proofErr w:type="gramEnd"/>
            <w:r w:rsidRPr="005631E0">
              <w:rPr>
                <w:rFonts w:cstheme="minorHAnsi"/>
                <w:sz w:val="20"/>
                <w:szCs w:val="20"/>
              </w:rPr>
              <w:t xml:space="preserve"> pedagogické centrum při Základní škole speciální, Ostrava - Slezská Ostrava, p</w:t>
            </w:r>
            <w:r>
              <w:rPr>
                <w:rFonts w:cstheme="minorHAnsi"/>
                <w:sz w:val="20"/>
                <w:szCs w:val="20"/>
              </w:rPr>
              <w:t xml:space="preserve">. o. </w:t>
            </w:r>
          </w:p>
        </w:tc>
      </w:tr>
      <w:tr w:rsidR="00182C7E" w:rsidRPr="00480DD9" w14:paraId="7B72EB77" w14:textId="77777777" w:rsidTr="006E417E">
        <w:tc>
          <w:tcPr>
            <w:tcW w:w="470" w:type="dxa"/>
          </w:tcPr>
          <w:p w14:paraId="2A98E85F" w14:textId="77777777" w:rsidR="00182C7E" w:rsidRPr="00B545BB" w:rsidRDefault="00182C7E" w:rsidP="002F13CB">
            <w:pPr>
              <w:spacing w:before="120" w:after="120"/>
              <w:rPr>
                <w:rFonts w:cstheme="minorHAnsi"/>
                <w:sz w:val="20"/>
                <w:szCs w:val="20"/>
              </w:rPr>
            </w:pPr>
            <w:r>
              <w:rPr>
                <w:rFonts w:cstheme="minorHAnsi"/>
                <w:sz w:val="20"/>
                <w:szCs w:val="20"/>
              </w:rPr>
              <w:t>10.</w:t>
            </w:r>
          </w:p>
        </w:tc>
        <w:tc>
          <w:tcPr>
            <w:tcW w:w="3211" w:type="dxa"/>
          </w:tcPr>
          <w:p w14:paraId="47176159" w14:textId="0637CDE6" w:rsidR="00182C7E" w:rsidRPr="00B545BB" w:rsidRDefault="00933508" w:rsidP="002F13CB">
            <w:pPr>
              <w:spacing w:before="120" w:after="120"/>
              <w:rPr>
                <w:rFonts w:cstheme="minorHAnsi"/>
                <w:sz w:val="20"/>
                <w:szCs w:val="20"/>
              </w:rPr>
            </w:pPr>
            <w:r w:rsidRPr="00933508">
              <w:rPr>
                <w:rFonts w:cstheme="minorHAnsi"/>
                <w:sz w:val="20"/>
                <w:szCs w:val="20"/>
              </w:rPr>
              <w:t>PaedDr. Mgr. Irena Johanka Savková, MBA</w:t>
            </w:r>
          </w:p>
        </w:tc>
        <w:tc>
          <w:tcPr>
            <w:tcW w:w="1417" w:type="dxa"/>
          </w:tcPr>
          <w:p w14:paraId="66FE6F31"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49FC9F2A" w14:textId="60CFA1A7" w:rsidR="00182C7E" w:rsidRPr="00B545BB" w:rsidRDefault="007F73F7" w:rsidP="002F13CB">
            <w:pPr>
              <w:spacing w:before="120" w:after="120"/>
              <w:rPr>
                <w:rFonts w:cstheme="minorHAnsi"/>
                <w:sz w:val="20"/>
                <w:szCs w:val="20"/>
              </w:rPr>
            </w:pPr>
            <w:r w:rsidRPr="007F73F7">
              <w:rPr>
                <w:rFonts w:cstheme="minorHAnsi"/>
                <w:sz w:val="20"/>
                <w:szCs w:val="20"/>
              </w:rPr>
              <w:t>Mateřská škola a základní škola speciální Diakonie ČCE Ostrava</w:t>
            </w:r>
          </w:p>
        </w:tc>
      </w:tr>
      <w:tr w:rsidR="00182C7E" w:rsidRPr="00480DD9" w14:paraId="63E5BB70" w14:textId="77777777" w:rsidTr="006E417E">
        <w:tc>
          <w:tcPr>
            <w:tcW w:w="470" w:type="dxa"/>
          </w:tcPr>
          <w:p w14:paraId="02C032F0" w14:textId="77777777" w:rsidR="00182C7E" w:rsidRPr="00B545BB" w:rsidRDefault="00182C7E" w:rsidP="002F13CB">
            <w:pPr>
              <w:spacing w:before="120" w:after="120"/>
              <w:rPr>
                <w:rFonts w:cstheme="minorHAnsi"/>
                <w:sz w:val="20"/>
                <w:szCs w:val="20"/>
              </w:rPr>
            </w:pPr>
            <w:r>
              <w:rPr>
                <w:rFonts w:cstheme="minorHAnsi"/>
                <w:sz w:val="20"/>
                <w:szCs w:val="20"/>
              </w:rPr>
              <w:t>11.</w:t>
            </w:r>
          </w:p>
        </w:tc>
        <w:tc>
          <w:tcPr>
            <w:tcW w:w="3211" w:type="dxa"/>
          </w:tcPr>
          <w:p w14:paraId="226EDAA9" w14:textId="61B59FB4" w:rsidR="00182C7E" w:rsidRPr="00B545BB" w:rsidRDefault="00933508" w:rsidP="00933508">
            <w:pPr>
              <w:spacing w:before="120" w:after="120"/>
              <w:rPr>
                <w:rFonts w:cstheme="minorHAnsi"/>
                <w:sz w:val="20"/>
                <w:szCs w:val="20"/>
              </w:rPr>
            </w:pPr>
            <w:r w:rsidRPr="00933508">
              <w:rPr>
                <w:rFonts w:cstheme="minorHAnsi"/>
                <w:sz w:val="20"/>
                <w:szCs w:val="20"/>
              </w:rPr>
              <w:t>Mgr. Ivona Šťovíčková</w:t>
            </w:r>
          </w:p>
        </w:tc>
        <w:tc>
          <w:tcPr>
            <w:tcW w:w="1417" w:type="dxa"/>
          </w:tcPr>
          <w:p w14:paraId="11C74517"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24B2369C" w14:textId="2AC085CC" w:rsidR="00182C7E" w:rsidRPr="00B545BB" w:rsidRDefault="005631E0" w:rsidP="002F13CB">
            <w:pPr>
              <w:spacing w:before="120" w:after="120"/>
              <w:rPr>
                <w:rFonts w:cstheme="minorHAnsi"/>
                <w:sz w:val="20"/>
                <w:szCs w:val="20"/>
              </w:rPr>
            </w:pPr>
            <w:proofErr w:type="spellStart"/>
            <w:r w:rsidRPr="005631E0">
              <w:rPr>
                <w:rFonts w:cstheme="minorHAnsi"/>
                <w:sz w:val="20"/>
                <w:szCs w:val="20"/>
              </w:rPr>
              <w:t>Tutorie</w:t>
            </w:r>
            <w:proofErr w:type="spellEnd"/>
            <w:r w:rsidRPr="005631E0">
              <w:rPr>
                <w:rFonts w:cstheme="minorHAnsi"/>
                <w:sz w:val="20"/>
                <w:szCs w:val="20"/>
              </w:rPr>
              <w:t xml:space="preserve">, </w:t>
            </w:r>
            <w:proofErr w:type="spellStart"/>
            <w:r w:rsidRPr="005631E0">
              <w:rPr>
                <w:rFonts w:cstheme="minorHAnsi"/>
                <w:sz w:val="20"/>
                <w:szCs w:val="20"/>
              </w:rPr>
              <w:t>z.s</w:t>
            </w:r>
            <w:proofErr w:type="spellEnd"/>
            <w:r w:rsidRPr="005631E0">
              <w:rPr>
                <w:rFonts w:cstheme="minorHAnsi"/>
                <w:sz w:val="20"/>
                <w:szCs w:val="20"/>
              </w:rPr>
              <w:t>.</w:t>
            </w:r>
          </w:p>
        </w:tc>
      </w:tr>
      <w:tr w:rsidR="00182C7E" w:rsidRPr="00480DD9" w14:paraId="437B7C6B" w14:textId="77777777" w:rsidTr="006E417E">
        <w:tc>
          <w:tcPr>
            <w:tcW w:w="470" w:type="dxa"/>
          </w:tcPr>
          <w:p w14:paraId="7F549D70" w14:textId="77777777" w:rsidR="00182C7E" w:rsidRPr="00B545BB" w:rsidRDefault="00182C7E" w:rsidP="002F13CB">
            <w:pPr>
              <w:spacing w:before="120" w:after="120"/>
              <w:rPr>
                <w:rFonts w:cstheme="minorHAnsi"/>
                <w:sz w:val="20"/>
                <w:szCs w:val="20"/>
              </w:rPr>
            </w:pPr>
            <w:r>
              <w:rPr>
                <w:rFonts w:cstheme="minorHAnsi"/>
                <w:sz w:val="20"/>
                <w:szCs w:val="20"/>
              </w:rPr>
              <w:t>12.</w:t>
            </w:r>
          </w:p>
        </w:tc>
        <w:tc>
          <w:tcPr>
            <w:tcW w:w="3211" w:type="dxa"/>
          </w:tcPr>
          <w:p w14:paraId="6C28C526" w14:textId="37C871D9" w:rsidR="00182C7E" w:rsidRPr="00B545BB" w:rsidRDefault="00933508" w:rsidP="002F13CB">
            <w:pPr>
              <w:spacing w:before="120" w:after="120"/>
              <w:rPr>
                <w:rFonts w:cstheme="minorHAnsi"/>
                <w:sz w:val="20"/>
                <w:szCs w:val="20"/>
              </w:rPr>
            </w:pPr>
            <w:r w:rsidRPr="00933508">
              <w:rPr>
                <w:rFonts w:cstheme="minorHAnsi"/>
                <w:sz w:val="20"/>
                <w:szCs w:val="20"/>
              </w:rPr>
              <w:t>Ing. Veronika Bocková</w:t>
            </w:r>
          </w:p>
        </w:tc>
        <w:tc>
          <w:tcPr>
            <w:tcW w:w="1417" w:type="dxa"/>
          </w:tcPr>
          <w:p w14:paraId="73203F8F"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37333B6C" w14:textId="1985AAFC" w:rsidR="00182C7E" w:rsidRPr="00B545BB" w:rsidRDefault="00BC74E6" w:rsidP="002F13CB">
            <w:pPr>
              <w:spacing w:before="120" w:after="120"/>
              <w:rPr>
                <w:rFonts w:cstheme="minorHAnsi"/>
                <w:sz w:val="20"/>
                <w:szCs w:val="20"/>
              </w:rPr>
            </w:pPr>
            <w:r>
              <w:rPr>
                <w:rFonts w:cstheme="minorHAnsi"/>
                <w:sz w:val="20"/>
                <w:szCs w:val="20"/>
              </w:rPr>
              <w:t>člen RT MAP, Magistrát města Ostravy, odbor kultury a školství</w:t>
            </w:r>
          </w:p>
        </w:tc>
      </w:tr>
      <w:tr w:rsidR="00182C7E" w:rsidRPr="00480DD9" w14:paraId="4833A50F" w14:textId="77777777" w:rsidTr="006E417E">
        <w:tc>
          <w:tcPr>
            <w:tcW w:w="470" w:type="dxa"/>
          </w:tcPr>
          <w:p w14:paraId="7360FB12" w14:textId="77777777" w:rsidR="00182C7E" w:rsidRPr="00B545BB" w:rsidRDefault="00182C7E" w:rsidP="002F13CB">
            <w:pPr>
              <w:spacing w:before="120" w:after="120"/>
              <w:rPr>
                <w:rFonts w:cstheme="minorHAnsi"/>
                <w:sz w:val="20"/>
                <w:szCs w:val="20"/>
              </w:rPr>
            </w:pPr>
            <w:r>
              <w:rPr>
                <w:rFonts w:cstheme="minorHAnsi"/>
                <w:sz w:val="20"/>
                <w:szCs w:val="20"/>
              </w:rPr>
              <w:t>13.</w:t>
            </w:r>
          </w:p>
        </w:tc>
        <w:tc>
          <w:tcPr>
            <w:tcW w:w="3211" w:type="dxa"/>
          </w:tcPr>
          <w:p w14:paraId="6A8CD873" w14:textId="4DEB160B" w:rsidR="00182C7E" w:rsidRPr="00B545BB" w:rsidRDefault="00933508" w:rsidP="002F13CB">
            <w:pPr>
              <w:spacing w:before="120" w:after="120"/>
              <w:rPr>
                <w:rFonts w:cstheme="minorHAnsi"/>
                <w:sz w:val="20"/>
                <w:szCs w:val="20"/>
              </w:rPr>
            </w:pPr>
            <w:r w:rsidRPr="00933508">
              <w:rPr>
                <w:rFonts w:cstheme="minorHAnsi"/>
                <w:sz w:val="20"/>
                <w:szCs w:val="20"/>
              </w:rPr>
              <w:t>Mgr. Ing. Karolina Joannidu</w:t>
            </w:r>
          </w:p>
        </w:tc>
        <w:tc>
          <w:tcPr>
            <w:tcW w:w="1417" w:type="dxa"/>
          </w:tcPr>
          <w:p w14:paraId="385897CF"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3964" w:type="dxa"/>
          </w:tcPr>
          <w:p w14:paraId="39C4A67C" w14:textId="0918A3AE" w:rsidR="00182C7E" w:rsidRPr="00B545BB" w:rsidRDefault="007F73F7" w:rsidP="002F13CB">
            <w:pPr>
              <w:spacing w:before="120" w:after="120"/>
              <w:rPr>
                <w:rFonts w:cstheme="minorHAnsi"/>
                <w:sz w:val="20"/>
                <w:szCs w:val="20"/>
              </w:rPr>
            </w:pPr>
            <w:r w:rsidRPr="007F73F7">
              <w:rPr>
                <w:rFonts w:cstheme="minorHAnsi"/>
                <w:sz w:val="20"/>
                <w:szCs w:val="20"/>
              </w:rPr>
              <w:t>Základní škola Ostrava-Zábřeh, Chrjukinova 12,</w:t>
            </w:r>
            <w:r>
              <w:rPr>
                <w:rFonts w:cstheme="minorHAnsi"/>
                <w:sz w:val="20"/>
                <w:szCs w:val="20"/>
              </w:rPr>
              <w:t xml:space="preserve"> p. o. </w:t>
            </w:r>
          </w:p>
        </w:tc>
      </w:tr>
      <w:tr w:rsidR="00933508" w:rsidRPr="00480DD9" w14:paraId="2F62747C" w14:textId="77777777" w:rsidTr="006E417E">
        <w:tc>
          <w:tcPr>
            <w:tcW w:w="470" w:type="dxa"/>
          </w:tcPr>
          <w:p w14:paraId="0CD331EF" w14:textId="7692B637" w:rsidR="00933508" w:rsidRDefault="00933508" w:rsidP="002F13CB">
            <w:pPr>
              <w:spacing w:before="120" w:after="120"/>
              <w:rPr>
                <w:rFonts w:cstheme="minorHAnsi"/>
                <w:sz w:val="20"/>
                <w:szCs w:val="20"/>
              </w:rPr>
            </w:pPr>
            <w:r>
              <w:rPr>
                <w:rFonts w:cstheme="minorHAnsi"/>
                <w:sz w:val="20"/>
                <w:szCs w:val="20"/>
              </w:rPr>
              <w:t>14.</w:t>
            </w:r>
          </w:p>
        </w:tc>
        <w:tc>
          <w:tcPr>
            <w:tcW w:w="3211" w:type="dxa"/>
          </w:tcPr>
          <w:p w14:paraId="1D2F60F6" w14:textId="2AF30798" w:rsidR="00933508" w:rsidRPr="00933508" w:rsidRDefault="00933508" w:rsidP="002F13CB">
            <w:pPr>
              <w:spacing w:before="120" w:after="120"/>
              <w:rPr>
                <w:rFonts w:cstheme="minorHAnsi"/>
                <w:sz w:val="20"/>
                <w:szCs w:val="20"/>
              </w:rPr>
            </w:pPr>
            <w:r w:rsidRPr="00933508">
              <w:rPr>
                <w:rFonts w:cstheme="minorHAnsi"/>
                <w:sz w:val="20"/>
                <w:szCs w:val="20"/>
              </w:rPr>
              <w:t>Mgr. Stanislav Dlouhý</w:t>
            </w:r>
          </w:p>
        </w:tc>
        <w:tc>
          <w:tcPr>
            <w:tcW w:w="1417" w:type="dxa"/>
          </w:tcPr>
          <w:p w14:paraId="3DA78D9E" w14:textId="4F916C96" w:rsidR="00933508" w:rsidRDefault="00933508" w:rsidP="002F13CB">
            <w:pPr>
              <w:spacing w:before="120" w:after="120"/>
              <w:rPr>
                <w:rFonts w:cstheme="minorHAnsi"/>
                <w:sz w:val="20"/>
                <w:szCs w:val="20"/>
              </w:rPr>
            </w:pPr>
            <w:r>
              <w:rPr>
                <w:rFonts w:cstheme="minorHAnsi"/>
                <w:sz w:val="20"/>
                <w:szCs w:val="20"/>
              </w:rPr>
              <w:t>člen PS</w:t>
            </w:r>
          </w:p>
        </w:tc>
        <w:tc>
          <w:tcPr>
            <w:tcW w:w="3964" w:type="dxa"/>
          </w:tcPr>
          <w:p w14:paraId="5FF0AE7A" w14:textId="43D7C559" w:rsidR="00933508" w:rsidRPr="00B545BB" w:rsidRDefault="00BC74E6" w:rsidP="002F13CB">
            <w:pPr>
              <w:spacing w:before="120" w:after="120"/>
              <w:rPr>
                <w:rFonts w:cstheme="minorHAnsi"/>
                <w:sz w:val="20"/>
                <w:szCs w:val="20"/>
              </w:rPr>
            </w:pPr>
            <w:r w:rsidRPr="00BC74E6">
              <w:rPr>
                <w:rFonts w:cstheme="minorHAnsi"/>
                <w:sz w:val="20"/>
                <w:szCs w:val="20"/>
              </w:rPr>
              <w:t>Národní pedagogický institut – krajské pracoviště Ostrava</w:t>
            </w:r>
          </w:p>
        </w:tc>
      </w:tr>
      <w:tr w:rsidR="00933508" w:rsidRPr="00480DD9" w14:paraId="2CA2446D" w14:textId="77777777" w:rsidTr="006E417E">
        <w:tc>
          <w:tcPr>
            <w:tcW w:w="470" w:type="dxa"/>
          </w:tcPr>
          <w:p w14:paraId="1E48E37D" w14:textId="62ABC391" w:rsidR="00933508" w:rsidRDefault="00933508" w:rsidP="002F13CB">
            <w:pPr>
              <w:spacing w:before="120" w:after="120"/>
              <w:rPr>
                <w:rFonts w:cstheme="minorHAnsi"/>
                <w:sz w:val="20"/>
                <w:szCs w:val="20"/>
              </w:rPr>
            </w:pPr>
            <w:r>
              <w:rPr>
                <w:rFonts w:cstheme="minorHAnsi"/>
                <w:sz w:val="20"/>
                <w:szCs w:val="20"/>
              </w:rPr>
              <w:t>15.</w:t>
            </w:r>
          </w:p>
        </w:tc>
        <w:tc>
          <w:tcPr>
            <w:tcW w:w="3211" w:type="dxa"/>
          </w:tcPr>
          <w:p w14:paraId="6D4BFED6" w14:textId="6EA7AB62" w:rsidR="00933508" w:rsidRPr="00933508" w:rsidRDefault="00933508" w:rsidP="00933508">
            <w:pPr>
              <w:spacing w:before="120" w:after="120"/>
              <w:rPr>
                <w:rFonts w:cstheme="minorHAnsi"/>
                <w:sz w:val="20"/>
                <w:szCs w:val="20"/>
              </w:rPr>
            </w:pPr>
            <w:r w:rsidRPr="00933508">
              <w:rPr>
                <w:rFonts w:cstheme="minorHAnsi"/>
                <w:sz w:val="20"/>
                <w:szCs w:val="20"/>
              </w:rPr>
              <w:t>Mgr. Martina Dušková</w:t>
            </w:r>
          </w:p>
        </w:tc>
        <w:tc>
          <w:tcPr>
            <w:tcW w:w="1417" w:type="dxa"/>
          </w:tcPr>
          <w:p w14:paraId="177C3C13" w14:textId="18FF91C2" w:rsidR="00933508" w:rsidRDefault="00933508" w:rsidP="002F13CB">
            <w:pPr>
              <w:spacing w:before="120" w:after="120"/>
              <w:rPr>
                <w:rFonts w:cstheme="minorHAnsi"/>
                <w:sz w:val="20"/>
                <w:szCs w:val="20"/>
              </w:rPr>
            </w:pPr>
            <w:r>
              <w:rPr>
                <w:rFonts w:cstheme="minorHAnsi"/>
                <w:sz w:val="20"/>
                <w:szCs w:val="20"/>
              </w:rPr>
              <w:t>člen PS</w:t>
            </w:r>
          </w:p>
        </w:tc>
        <w:tc>
          <w:tcPr>
            <w:tcW w:w="3964" w:type="dxa"/>
          </w:tcPr>
          <w:p w14:paraId="141960C6" w14:textId="2E64E5FF" w:rsidR="00933508" w:rsidRPr="00B545BB" w:rsidRDefault="00BC74E6" w:rsidP="002F13CB">
            <w:pPr>
              <w:spacing w:before="120" w:after="120"/>
              <w:rPr>
                <w:rFonts w:cstheme="minorHAnsi"/>
                <w:sz w:val="20"/>
                <w:szCs w:val="20"/>
              </w:rPr>
            </w:pPr>
            <w:r w:rsidRPr="00B545BB">
              <w:rPr>
                <w:rFonts w:cstheme="minorHAnsi"/>
                <w:sz w:val="20"/>
                <w:szCs w:val="20"/>
              </w:rPr>
              <w:t xml:space="preserve">statutární město Ostrava – </w:t>
            </w:r>
            <w:proofErr w:type="spellStart"/>
            <w:r w:rsidRPr="00B545BB">
              <w:rPr>
                <w:rFonts w:cstheme="minorHAnsi"/>
                <w:sz w:val="20"/>
                <w:szCs w:val="20"/>
              </w:rPr>
              <w:t>M</w:t>
            </w:r>
            <w:r w:rsidR="007641AC">
              <w:rPr>
                <w:rFonts w:cstheme="minorHAnsi"/>
                <w:sz w:val="20"/>
                <w:szCs w:val="20"/>
              </w:rPr>
              <w:t>Ob</w:t>
            </w:r>
            <w:proofErr w:type="spellEnd"/>
            <w:r w:rsidRPr="00B545BB">
              <w:rPr>
                <w:rFonts w:cstheme="minorHAnsi"/>
                <w:sz w:val="20"/>
                <w:szCs w:val="20"/>
              </w:rPr>
              <w:t xml:space="preserve"> Poruba</w:t>
            </w:r>
          </w:p>
        </w:tc>
      </w:tr>
    </w:tbl>
    <w:p w14:paraId="5F7C2D7C" w14:textId="77777777" w:rsidR="00424902" w:rsidRDefault="00424902" w:rsidP="006665F3">
      <w:pPr>
        <w:autoSpaceDE w:val="0"/>
        <w:autoSpaceDN w:val="0"/>
        <w:adjustRightInd w:val="0"/>
        <w:spacing w:after="0" w:line="240" w:lineRule="auto"/>
        <w:jc w:val="both"/>
        <w:rPr>
          <w:rFonts w:cstheme="minorHAnsi"/>
          <w:b/>
          <w:bCs/>
          <w:color w:val="0070C0"/>
          <w:sz w:val="28"/>
          <w:szCs w:val="28"/>
        </w:rPr>
      </w:pPr>
    </w:p>
    <w:p w14:paraId="52F7A105" w14:textId="7B65E53C" w:rsidR="005E61B1" w:rsidRPr="00CB6C23" w:rsidRDefault="00D54627" w:rsidP="00CB6C23">
      <w:pPr>
        <w:pStyle w:val="Nadpis3"/>
      </w:pPr>
      <w:bookmarkStart w:id="7" w:name="_Toc162290415"/>
      <w:r>
        <w:t>1</w:t>
      </w:r>
      <w:r w:rsidR="000626F6">
        <w:t>.2.</w:t>
      </w:r>
      <w:r>
        <w:t>4</w:t>
      </w:r>
      <w:r w:rsidR="000626F6">
        <w:t xml:space="preserve"> </w:t>
      </w:r>
      <w:r w:rsidR="005E61B1" w:rsidRPr="006665F3">
        <w:t xml:space="preserve">Pracovní skupina </w:t>
      </w:r>
      <w:r w:rsidR="002425C9">
        <w:t>pro předškolní vzdělávání a péči</w:t>
      </w:r>
      <w:bookmarkEnd w:id="7"/>
    </w:p>
    <w:p w14:paraId="00E9275E" w14:textId="69F947ED" w:rsidR="005E61B1" w:rsidRPr="006665F3" w:rsidRDefault="005E61B1" w:rsidP="00E865E9">
      <w:pPr>
        <w:autoSpaceDE w:val="0"/>
        <w:autoSpaceDN w:val="0"/>
        <w:adjustRightInd w:val="0"/>
        <w:spacing w:after="0"/>
        <w:jc w:val="both"/>
        <w:rPr>
          <w:rFonts w:cstheme="minorHAnsi"/>
          <w:color w:val="000000"/>
          <w:u w:val="single"/>
        </w:rPr>
      </w:pPr>
      <w:r w:rsidRPr="006665F3">
        <w:rPr>
          <w:rFonts w:cstheme="minorHAnsi"/>
          <w:color w:val="000000"/>
          <w:u w:val="single"/>
        </w:rPr>
        <w:t>Organizační struktura</w:t>
      </w:r>
      <w:r w:rsidR="00B545BB">
        <w:rPr>
          <w:rFonts w:cstheme="minorHAnsi"/>
          <w:color w:val="000000"/>
          <w:u w:val="single"/>
        </w:rPr>
        <w:t>:</w:t>
      </w:r>
    </w:p>
    <w:p w14:paraId="0B97FFDE" w14:textId="656FEE65" w:rsidR="005E61B1" w:rsidRPr="006665F3" w:rsidRDefault="005E61B1" w:rsidP="00E865E9">
      <w:pPr>
        <w:autoSpaceDE w:val="0"/>
        <w:autoSpaceDN w:val="0"/>
        <w:adjustRightInd w:val="0"/>
        <w:spacing w:after="0"/>
        <w:jc w:val="both"/>
        <w:rPr>
          <w:rFonts w:cstheme="minorHAnsi"/>
          <w:color w:val="000000"/>
        </w:rPr>
      </w:pPr>
      <w:r w:rsidRPr="006665F3">
        <w:rPr>
          <w:rFonts w:cstheme="minorHAnsi"/>
          <w:color w:val="000000"/>
        </w:rPr>
        <w:t>PS vede vedoucí PS.</w:t>
      </w:r>
      <w:r w:rsidR="007C4360" w:rsidRPr="006665F3">
        <w:rPr>
          <w:rFonts w:cstheme="minorHAnsi"/>
          <w:color w:val="000000"/>
        </w:rPr>
        <w:t xml:space="preserve"> </w:t>
      </w:r>
      <w:r w:rsidR="00AA2E31">
        <w:t>Minimálně jeden člen PS je pedagogický pracovník dle zákona o pedagogických pracovnících s</w:t>
      </w:r>
      <w:r w:rsidR="00424902">
        <w:t> </w:t>
      </w:r>
      <w:r w:rsidR="00AA2E31">
        <w:t>minimálně pětiletou praxí v</w:t>
      </w:r>
      <w:r w:rsidR="00913B3B">
        <w:t> </w:t>
      </w:r>
      <w:r w:rsidR="00AA2E31">
        <w:t>základní škole.</w:t>
      </w:r>
      <w:r w:rsidR="00D46C4F" w:rsidRPr="00D46C4F">
        <w:t xml:space="preserve"> </w:t>
      </w:r>
      <w:r w:rsidR="00D46C4F" w:rsidRPr="006665F3">
        <w:t>Do činnosti této pracovní skupiny jsou zapojeni učitelé, zřizovatelé, místní lídři a</w:t>
      </w:r>
      <w:r w:rsidR="00913B3B">
        <w:t> </w:t>
      </w:r>
      <w:r w:rsidR="00D46C4F" w:rsidRPr="006665F3">
        <w:t>experti na danou problematiku. Tato pracovní skupina byla již činná v</w:t>
      </w:r>
      <w:r w:rsidR="00D46C4F">
        <w:t>e všech třech předchozích projektech MAP v území ORP Ostrava</w:t>
      </w:r>
      <w:r w:rsidR="00D46C4F" w:rsidRPr="006665F3">
        <w:t xml:space="preserve">, a proto jsou základem pracovní skupiny aktivní členové pracovní skupiny </w:t>
      </w:r>
      <w:r w:rsidR="00D46C4F">
        <w:t>z předchozích projektů MAP</w:t>
      </w:r>
      <w:r w:rsidR="00D46C4F" w:rsidRPr="006665F3">
        <w:t>.</w:t>
      </w:r>
    </w:p>
    <w:p w14:paraId="613F9C66" w14:textId="77777777" w:rsidR="005E61B1" w:rsidRPr="006665F3" w:rsidRDefault="005E61B1" w:rsidP="00E865E9">
      <w:pPr>
        <w:autoSpaceDE w:val="0"/>
        <w:autoSpaceDN w:val="0"/>
        <w:adjustRightInd w:val="0"/>
        <w:spacing w:after="0"/>
        <w:jc w:val="both"/>
        <w:rPr>
          <w:rFonts w:cstheme="minorHAnsi"/>
          <w:color w:val="000000"/>
        </w:rPr>
      </w:pPr>
    </w:p>
    <w:p w14:paraId="605FD599" w14:textId="0F68AA81" w:rsidR="005E61B1" w:rsidRPr="006665F3" w:rsidRDefault="005E61B1" w:rsidP="00E865E9">
      <w:pPr>
        <w:autoSpaceDE w:val="0"/>
        <w:autoSpaceDN w:val="0"/>
        <w:adjustRightInd w:val="0"/>
        <w:spacing w:after="0"/>
        <w:jc w:val="both"/>
        <w:rPr>
          <w:rFonts w:cstheme="minorHAnsi"/>
          <w:color w:val="000000"/>
          <w:u w:val="single"/>
        </w:rPr>
      </w:pPr>
      <w:r w:rsidRPr="006665F3">
        <w:rPr>
          <w:rFonts w:cstheme="minorHAnsi"/>
          <w:color w:val="000000"/>
          <w:u w:val="single"/>
        </w:rPr>
        <w:t>Povinnosti a odpovědnosti</w:t>
      </w:r>
      <w:r w:rsidR="00B545BB">
        <w:rPr>
          <w:rFonts w:cstheme="minorHAnsi"/>
          <w:color w:val="000000"/>
          <w:u w:val="single"/>
        </w:rPr>
        <w:t>:</w:t>
      </w:r>
    </w:p>
    <w:p w14:paraId="49CD18A3" w14:textId="10E2C078" w:rsidR="002E42B7" w:rsidRPr="002E42B7" w:rsidRDefault="002E42B7" w:rsidP="00D46C4F">
      <w:pPr>
        <w:jc w:val="both"/>
      </w:pPr>
      <w:r w:rsidRPr="002E42B7">
        <w:t xml:space="preserve">Obsahem práce </w:t>
      </w:r>
      <w:r>
        <w:t>PS</w:t>
      </w:r>
      <w:r w:rsidRPr="002E42B7">
        <w:t xml:space="preserve"> bude především projednávání podkladů a dokumentů v rámci </w:t>
      </w:r>
      <w:proofErr w:type="spellStart"/>
      <w:r w:rsidRPr="002E42B7">
        <w:t>podaktivity</w:t>
      </w:r>
      <w:proofErr w:type="spellEnd"/>
      <w:r w:rsidRPr="002E42B7">
        <w:t xml:space="preserve"> 3.8. Pracovní skupin</w:t>
      </w:r>
      <w:r w:rsidR="00D46C4F">
        <w:t>a</w:t>
      </w:r>
      <w:r w:rsidRPr="002E42B7">
        <w:t xml:space="preserve"> se bud</w:t>
      </w:r>
      <w:r w:rsidR="00D46C4F">
        <w:t>e</w:t>
      </w:r>
      <w:r w:rsidRPr="002E42B7">
        <w:t xml:space="preserve"> aktivně podílet na celém procesu společného plánování v území a bud</w:t>
      </w:r>
      <w:r w:rsidR="00D46C4F">
        <w:t>e</w:t>
      </w:r>
      <w:r w:rsidRPr="002E42B7">
        <w:t xml:space="preserve"> spolupracovat s pracovní skupinou pro financování. V rámci činnosti pracovní skupin</w:t>
      </w:r>
      <w:r w:rsidR="00D46C4F">
        <w:t>y</w:t>
      </w:r>
      <w:r w:rsidRPr="002E42B7">
        <w:t xml:space="preserve"> bude zohledněna problematika rozvoje potenciálu každého žáka. Dále bude reflektována problematika zájmového a</w:t>
      </w:r>
      <w:r w:rsidR="00D46C4F">
        <w:t> </w:t>
      </w:r>
      <w:r w:rsidRPr="002E42B7">
        <w:t xml:space="preserve">neformálního vzdělávání. Nedílnou součástí práce </w:t>
      </w:r>
      <w:r w:rsidR="00D46C4F">
        <w:t>této</w:t>
      </w:r>
      <w:r w:rsidRPr="002E42B7">
        <w:t xml:space="preserve"> pracovní skupin</w:t>
      </w:r>
      <w:r w:rsidR="00D46C4F">
        <w:t>y</w:t>
      </w:r>
      <w:r w:rsidRPr="002E42B7">
        <w:t xml:space="preserve"> bude začlenění oblasti digitální gramotnosti a využívání ICT ve vzdělávání v souvislosti s oblastí </w:t>
      </w:r>
      <w:r w:rsidR="00D46C4F">
        <w:t>předškolního vzdělávání.</w:t>
      </w:r>
      <w:r w:rsidRPr="002E42B7">
        <w:t xml:space="preserve"> </w:t>
      </w:r>
    </w:p>
    <w:p w14:paraId="5C370AAB" w14:textId="1BE3D275" w:rsidR="002E42B7" w:rsidRPr="002E42B7" w:rsidRDefault="00D46C4F" w:rsidP="002E42B7">
      <w:pPr>
        <w:jc w:val="both"/>
      </w:pPr>
      <w:r>
        <w:t>PS</w:t>
      </w:r>
      <w:r w:rsidR="002E42B7" w:rsidRPr="002E42B7">
        <w:t xml:space="preserve"> se bud</w:t>
      </w:r>
      <w:r>
        <w:t>e</w:t>
      </w:r>
      <w:r w:rsidR="002E42B7" w:rsidRPr="002E42B7">
        <w:t xml:space="preserve"> zabývat také identifikací místních lídrů/expertů a jejich zapojením do práce </w:t>
      </w:r>
      <w:r>
        <w:t xml:space="preserve">PS </w:t>
      </w:r>
      <w:r w:rsidR="002E42B7" w:rsidRPr="002E42B7">
        <w:t xml:space="preserve">a dalších aktivit v území, zapojením lídrů z jiných platforem, regionů nebo VŠ, popř. ze škol, které realizují centra kolegiální podpory nebo jsou zapojeny do realizace jiných projektů a mohou být lídry v dané problematice. </w:t>
      </w:r>
    </w:p>
    <w:p w14:paraId="72BF6D2A" w14:textId="48021ED9" w:rsidR="007D6672" w:rsidRDefault="002E42B7" w:rsidP="002E42B7">
      <w:pPr>
        <w:jc w:val="both"/>
      </w:pPr>
      <w:r w:rsidRPr="002E42B7">
        <w:t xml:space="preserve">Cílem činnosti </w:t>
      </w:r>
      <w:r w:rsidR="00D46C4F">
        <w:t>PS</w:t>
      </w:r>
      <w:r w:rsidRPr="002E42B7">
        <w:t xml:space="preserve"> </w:t>
      </w:r>
      <w:r w:rsidR="00D46C4F">
        <w:t>je</w:t>
      </w:r>
      <w:r w:rsidRPr="002E42B7">
        <w:t xml:space="preserve"> vytvoření návrhů aktivit spolupráce a aktivit škol </w:t>
      </w:r>
      <w:r w:rsidR="00D46C4F">
        <w:t xml:space="preserve">v oblasti předškolního vzdělávání a péče. </w:t>
      </w:r>
    </w:p>
    <w:p w14:paraId="78EBE106" w14:textId="77777777" w:rsidR="00FB3A27" w:rsidRDefault="00FB3A27" w:rsidP="002E42B7">
      <w:pPr>
        <w:jc w:val="both"/>
      </w:pPr>
    </w:p>
    <w:p w14:paraId="657183BD" w14:textId="77777777" w:rsidR="00FB3A27" w:rsidRDefault="00FB3A27" w:rsidP="002E42B7">
      <w:pPr>
        <w:jc w:val="both"/>
      </w:pPr>
    </w:p>
    <w:p w14:paraId="34CBCE48" w14:textId="6376F9BD" w:rsidR="007D6672" w:rsidRDefault="00BC74E6" w:rsidP="0004007C">
      <w:pPr>
        <w:spacing w:after="0" w:line="240" w:lineRule="auto"/>
        <w:rPr>
          <w:rFonts w:cstheme="minorHAnsi"/>
          <w:b/>
        </w:rPr>
      </w:pPr>
      <w:r>
        <w:rPr>
          <w:rFonts w:cstheme="minorHAnsi"/>
          <w:b/>
        </w:rPr>
        <w:lastRenderedPageBreak/>
        <w:t xml:space="preserve">Tabulka č.7: </w:t>
      </w:r>
      <w:r w:rsidR="007D6672" w:rsidRPr="006820EF">
        <w:rPr>
          <w:rFonts w:cstheme="minorHAnsi"/>
          <w:b/>
        </w:rPr>
        <w:t>Pracovní skupina pro předškolní vzdělávání a péči</w:t>
      </w:r>
    </w:p>
    <w:tbl>
      <w:tblPr>
        <w:tblStyle w:val="Mkatabulky"/>
        <w:tblW w:w="0" w:type="auto"/>
        <w:tblLook w:val="04A0" w:firstRow="1" w:lastRow="0" w:firstColumn="1" w:lastColumn="0" w:noHBand="0" w:noVBand="1"/>
      </w:tblPr>
      <w:tblGrid>
        <w:gridCol w:w="470"/>
        <w:gridCol w:w="2927"/>
        <w:gridCol w:w="1276"/>
        <w:gridCol w:w="4389"/>
      </w:tblGrid>
      <w:tr w:rsidR="00182C7E" w:rsidRPr="00480DD9" w14:paraId="4C629A21" w14:textId="77777777" w:rsidTr="006E417E">
        <w:tc>
          <w:tcPr>
            <w:tcW w:w="470" w:type="dxa"/>
            <w:shd w:val="clear" w:color="auto" w:fill="548DD4" w:themeFill="text2" w:themeFillTint="99"/>
          </w:tcPr>
          <w:p w14:paraId="00500B44"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č.</w:t>
            </w:r>
          </w:p>
        </w:tc>
        <w:tc>
          <w:tcPr>
            <w:tcW w:w="2927" w:type="dxa"/>
            <w:shd w:val="clear" w:color="auto" w:fill="548DD4" w:themeFill="text2" w:themeFillTint="99"/>
          </w:tcPr>
          <w:p w14:paraId="19CCE8E0"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Jméno a příjmení</w:t>
            </w:r>
          </w:p>
        </w:tc>
        <w:tc>
          <w:tcPr>
            <w:tcW w:w="1276" w:type="dxa"/>
            <w:shd w:val="clear" w:color="auto" w:fill="548DD4" w:themeFill="text2" w:themeFillTint="99"/>
          </w:tcPr>
          <w:p w14:paraId="650EA38E" w14:textId="205A24BF" w:rsidR="00182C7E" w:rsidRPr="00480DD9" w:rsidRDefault="00382DC0" w:rsidP="002F13CB">
            <w:pPr>
              <w:spacing w:before="120" w:after="120"/>
              <w:jc w:val="center"/>
              <w:rPr>
                <w:rFonts w:cstheme="minorHAnsi"/>
                <w:b/>
                <w:bCs/>
                <w:sz w:val="20"/>
                <w:szCs w:val="20"/>
              </w:rPr>
            </w:pPr>
            <w:r>
              <w:rPr>
                <w:rFonts w:cstheme="minorHAnsi"/>
                <w:b/>
                <w:bCs/>
                <w:sz w:val="20"/>
                <w:szCs w:val="20"/>
              </w:rPr>
              <w:t>Pozice v PS</w:t>
            </w:r>
          </w:p>
        </w:tc>
        <w:tc>
          <w:tcPr>
            <w:tcW w:w="4389" w:type="dxa"/>
            <w:shd w:val="clear" w:color="auto" w:fill="548DD4" w:themeFill="text2" w:themeFillTint="99"/>
          </w:tcPr>
          <w:p w14:paraId="7DA5600C" w14:textId="77777777" w:rsidR="00182C7E" w:rsidRPr="00480DD9" w:rsidRDefault="00182C7E" w:rsidP="002F13CB">
            <w:pPr>
              <w:spacing w:before="120" w:after="120"/>
              <w:jc w:val="center"/>
              <w:rPr>
                <w:rFonts w:cstheme="minorHAnsi"/>
                <w:b/>
                <w:bCs/>
                <w:sz w:val="20"/>
                <w:szCs w:val="20"/>
              </w:rPr>
            </w:pPr>
            <w:r>
              <w:rPr>
                <w:rFonts w:cstheme="minorHAnsi"/>
                <w:b/>
                <w:bCs/>
                <w:sz w:val="20"/>
                <w:szCs w:val="20"/>
              </w:rPr>
              <w:t>Zastupovaná organizace</w:t>
            </w:r>
          </w:p>
        </w:tc>
      </w:tr>
      <w:tr w:rsidR="00182C7E" w:rsidRPr="00480DD9" w14:paraId="59AC02B3" w14:textId="77777777" w:rsidTr="006E417E">
        <w:tc>
          <w:tcPr>
            <w:tcW w:w="470" w:type="dxa"/>
          </w:tcPr>
          <w:p w14:paraId="7DBFC1DF" w14:textId="2F752B1B" w:rsidR="00182C7E" w:rsidRPr="00B545BB" w:rsidRDefault="00182C7E" w:rsidP="002F13CB">
            <w:pPr>
              <w:spacing w:before="120" w:after="120"/>
              <w:rPr>
                <w:rFonts w:cstheme="minorHAnsi"/>
                <w:sz w:val="20"/>
                <w:szCs w:val="20"/>
              </w:rPr>
            </w:pPr>
            <w:r>
              <w:rPr>
                <w:rFonts w:cstheme="minorHAnsi"/>
                <w:sz w:val="20"/>
                <w:szCs w:val="20"/>
              </w:rPr>
              <w:t>1.</w:t>
            </w:r>
          </w:p>
        </w:tc>
        <w:tc>
          <w:tcPr>
            <w:tcW w:w="2927" w:type="dxa"/>
          </w:tcPr>
          <w:p w14:paraId="407D78B4" w14:textId="310AAA19" w:rsidR="00182C7E" w:rsidRPr="00B545BB" w:rsidRDefault="00910E95" w:rsidP="002F13CB">
            <w:pPr>
              <w:spacing w:before="120" w:after="120"/>
              <w:rPr>
                <w:rFonts w:cstheme="minorHAnsi"/>
                <w:sz w:val="20"/>
                <w:szCs w:val="20"/>
              </w:rPr>
            </w:pPr>
            <w:r w:rsidRPr="00910E95">
              <w:rPr>
                <w:rFonts w:cstheme="minorHAnsi"/>
                <w:sz w:val="20"/>
                <w:szCs w:val="20"/>
              </w:rPr>
              <w:t>Mgr. Iva Chadzipanajotidisová</w:t>
            </w:r>
          </w:p>
        </w:tc>
        <w:tc>
          <w:tcPr>
            <w:tcW w:w="1276" w:type="dxa"/>
          </w:tcPr>
          <w:p w14:paraId="288C726D" w14:textId="77777777" w:rsidR="00182C7E" w:rsidRPr="00B545BB" w:rsidRDefault="00182C7E" w:rsidP="002F13CB">
            <w:pPr>
              <w:spacing w:before="120" w:after="120"/>
              <w:rPr>
                <w:rFonts w:cstheme="minorHAnsi"/>
                <w:sz w:val="20"/>
                <w:szCs w:val="20"/>
              </w:rPr>
            </w:pPr>
            <w:r>
              <w:rPr>
                <w:rFonts w:cstheme="minorHAnsi"/>
                <w:sz w:val="20"/>
                <w:szCs w:val="20"/>
              </w:rPr>
              <w:t>vedoucí PS</w:t>
            </w:r>
          </w:p>
        </w:tc>
        <w:tc>
          <w:tcPr>
            <w:tcW w:w="4389" w:type="dxa"/>
          </w:tcPr>
          <w:p w14:paraId="2F0E7BB1" w14:textId="10BEA397" w:rsidR="00182C7E" w:rsidRPr="00B545BB" w:rsidRDefault="004C12DA" w:rsidP="002F13CB">
            <w:pPr>
              <w:spacing w:before="120" w:after="120"/>
              <w:rPr>
                <w:rFonts w:cstheme="minorHAnsi"/>
                <w:sz w:val="20"/>
                <w:szCs w:val="20"/>
              </w:rPr>
            </w:pPr>
            <w:r w:rsidRPr="004C12DA">
              <w:rPr>
                <w:rFonts w:cstheme="minorHAnsi"/>
                <w:sz w:val="20"/>
                <w:szCs w:val="20"/>
              </w:rPr>
              <w:t>Mateř</w:t>
            </w:r>
            <w:r w:rsidR="0018236D">
              <w:rPr>
                <w:rFonts w:cstheme="minorHAnsi"/>
                <w:sz w:val="20"/>
                <w:szCs w:val="20"/>
              </w:rPr>
              <w:t>s</w:t>
            </w:r>
            <w:r w:rsidRPr="004C12DA">
              <w:rPr>
                <w:rFonts w:cstheme="minorHAnsi"/>
                <w:sz w:val="20"/>
                <w:szCs w:val="20"/>
              </w:rPr>
              <w:t xml:space="preserve">ká škola Ostrava, Hornická </w:t>
            </w:r>
            <w:proofErr w:type="gramStart"/>
            <w:r w:rsidRPr="004C12DA">
              <w:rPr>
                <w:rFonts w:cstheme="minorHAnsi"/>
                <w:sz w:val="20"/>
                <w:szCs w:val="20"/>
              </w:rPr>
              <w:t>43A</w:t>
            </w:r>
            <w:proofErr w:type="gramEnd"/>
            <w:r w:rsidRPr="004C12DA">
              <w:rPr>
                <w:rFonts w:cstheme="minorHAnsi"/>
                <w:sz w:val="20"/>
                <w:szCs w:val="20"/>
              </w:rPr>
              <w:t>,</w:t>
            </w:r>
            <w:r>
              <w:rPr>
                <w:rFonts w:cstheme="minorHAnsi"/>
                <w:sz w:val="20"/>
                <w:szCs w:val="20"/>
              </w:rPr>
              <w:t xml:space="preserve"> p. o. </w:t>
            </w:r>
          </w:p>
        </w:tc>
      </w:tr>
      <w:tr w:rsidR="00182C7E" w:rsidRPr="00480DD9" w14:paraId="38ED06DD" w14:textId="77777777" w:rsidTr="006E417E">
        <w:tc>
          <w:tcPr>
            <w:tcW w:w="470" w:type="dxa"/>
          </w:tcPr>
          <w:p w14:paraId="36F07F38" w14:textId="77777777" w:rsidR="00182C7E" w:rsidRPr="00B545BB" w:rsidRDefault="00182C7E" w:rsidP="002F13CB">
            <w:pPr>
              <w:spacing w:before="120" w:after="120"/>
              <w:rPr>
                <w:rFonts w:cstheme="minorHAnsi"/>
                <w:sz w:val="20"/>
                <w:szCs w:val="20"/>
              </w:rPr>
            </w:pPr>
            <w:r>
              <w:rPr>
                <w:rFonts w:cstheme="minorHAnsi"/>
                <w:sz w:val="20"/>
                <w:szCs w:val="20"/>
              </w:rPr>
              <w:t>2.</w:t>
            </w:r>
          </w:p>
        </w:tc>
        <w:tc>
          <w:tcPr>
            <w:tcW w:w="2927" w:type="dxa"/>
          </w:tcPr>
          <w:p w14:paraId="434D5A4A" w14:textId="2B0FF718" w:rsidR="00182C7E" w:rsidRPr="00B545BB" w:rsidRDefault="00910E95" w:rsidP="002F13CB">
            <w:pPr>
              <w:spacing w:before="120" w:after="120"/>
              <w:rPr>
                <w:rFonts w:cstheme="minorHAnsi"/>
                <w:sz w:val="20"/>
                <w:szCs w:val="20"/>
              </w:rPr>
            </w:pPr>
            <w:r w:rsidRPr="00910E95">
              <w:rPr>
                <w:rFonts w:cstheme="minorHAnsi"/>
                <w:sz w:val="20"/>
                <w:szCs w:val="20"/>
              </w:rPr>
              <w:t xml:space="preserve">Regína </w:t>
            </w:r>
            <w:proofErr w:type="spellStart"/>
            <w:r w:rsidRPr="00910E95">
              <w:rPr>
                <w:rFonts w:cstheme="minorHAnsi"/>
                <w:sz w:val="20"/>
                <w:szCs w:val="20"/>
              </w:rPr>
              <w:t>Vřeská</w:t>
            </w:r>
            <w:proofErr w:type="spellEnd"/>
          </w:p>
        </w:tc>
        <w:tc>
          <w:tcPr>
            <w:tcW w:w="1276" w:type="dxa"/>
          </w:tcPr>
          <w:p w14:paraId="098DA5A6"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1A187FD6" w14:textId="110665E4" w:rsidR="00182C7E" w:rsidRPr="00B545BB" w:rsidRDefault="00BC74E6" w:rsidP="002F13CB">
            <w:pPr>
              <w:spacing w:before="120" w:after="120"/>
              <w:rPr>
                <w:rFonts w:cstheme="minorHAnsi"/>
                <w:sz w:val="20"/>
                <w:szCs w:val="20"/>
              </w:rPr>
            </w:pPr>
            <w:r>
              <w:rPr>
                <w:rFonts w:cstheme="minorHAnsi"/>
                <w:sz w:val="20"/>
                <w:szCs w:val="20"/>
              </w:rPr>
              <w:t>obec Zbyslavice</w:t>
            </w:r>
          </w:p>
        </w:tc>
      </w:tr>
      <w:tr w:rsidR="00182C7E" w:rsidRPr="00480DD9" w14:paraId="2138A93D" w14:textId="77777777" w:rsidTr="006E417E">
        <w:tc>
          <w:tcPr>
            <w:tcW w:w="470" w:type="dxa"/>
          </w:tcPr>
          <w:p w14:paraId="782D291E" w14:textId="77777777" w:rsidR="00182C7E" w:rsidRPr="00B545BB" w:rsidRDefault="00182C7E" w:rsidP="002F13CB">
            <w:pPr>
              <w:spacing w:before="120" w:after="120"/>
              <w:rPr>
                <w:rFonts w:cstheme="minorHAnsi"/>
                <w:sz w:val="20"/>
                <w:szCs w:val="20"/>
              </w:rPr>
            </w:pPr>
            <w:r>
              <w:rPr>
                <w:rFonts w:cstheme="minorHAnsi"/>
                <w:sz w:val="20"/>
                <w:szCs w:val="20"/>
              </w:rPr>
              <w:t>3.</w:t>
            </w:r>
          </w:p>
        </w:tc>
        <w:tc>
          <w:tcPr>
            <w:tcW w:w="2927" w:type="dxa"/>
          </w:tcPr>
          <w:p w14:paraId="778F661F" w14:textId="7F560916" w:rsidR="00182C7E" w:rsidRPr="00B545BB" w:rsidRDefault="00910E95" w:rsidP="002F13CB">
            <w:pPr>
              <w:spacing w:before="120" w:after="120"/>
              <w:rPr>
                <w:rFonts w:cstheme="minorHAnsi"/>
                <w:sz w:val="20"/>
                <w:szCs w:val="20"/>
              </w:rPr>
            </w:pPr>
            <w:r w:rsidRPr="00910E95">
              <w:rPr>
                <w:rFonts w:cstheme="minorHAnsi"/>
                <w:sz w:val="20"/>
                <w:szCs w:val="20"/>
              </w:rPr>
              <w:t>Renáta Kroupová</w:t>
            </w:r>
          </w:p>
        </w:tc>
        <w:tc>
          <w:tcPr>
            <w:tcW w:w="1276" w:type="dxa"/>
          </w:tcPr>
          <w:p w14:paraId="534DA7C6"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652A4226" w14:textId="723E6873" w:rsidR="00182C7E" w:rsidRPr="00B545BB" w:rsidRDefault="00BC74E6" w:rsidP="002F13CB">
            <w:pPr>
              <w:spacing w:before="120" w:after="120"/>
              <w:rPr>
                <w:rFonts w:cstheme="minorHAnsi"/>
                <w:sz w:val="20"/>
                <w:szCs w:val="20"/>
              </w:rPr>
            </w:pPr>
            <w:r>
              <w:rPr>
                <w:rFonts w:cstheme="minorHAnsi"/>
                <w:sz w:val="20"/>
                <w:szCs w:val="20"/>
              </w:rPr>
              <w:t xml:space="preserve">statutární město Ostrava – </w:t>
            </w:r>
            <w:proofErr w:type="spellStart"/>
            <w:r w:rsidR="007641AC">
              <w:rPr>
                <w:rFonts w:cstheme="minorHAnsi"/>
                <w:sz w:val="20"/>
                <w:szCs w:val="20"/>
              </w:rPr>
              <w:t>MOb</w:t>
            </w:r>
            <w:proofErr w:type="spellEnd"/>
            <w:r>
              <w:rPr>
                <w:rFonts w:cstheme="minorHAnsi"/>
                <w:sz w:val="20"/>
                <w:szCs w:val="20"/>
              </w:rPr>
              <w:t xml:space="preserve"> Jih</w:t>
            </w:r>
          </w:p>
        </w:tc>
      </w:tr>
      <w:tr w:rsidR="00182C7E" w:rsidRPr="00480DD9" w14:paraId="31B8FF52" w14:textId="77777777" w:rsidTr="006E417E">
        <w:tc>
          <w:tcPr>
            <w:tcW w:w="470" w:type="dxa"/>
          </w:tcPr>
          <w:p w14:paraId="15C13F30" w14:textId="77777777" w:rsidR="00182C7E" w:rsidRPr="00B545BB" w:rsidRDefault="00182C7E" w:rsidP="002F13CB">
            <w:pPr>
              <w:spacing w:before="120" w:after="120"/>
              <w:rPr>
                <w:rFonts w:cstheme="minorHAnsi"/>
                <w:sz w:val="20"/>
                <w:szCs w:val="20"/>
              </w:rPr>
            </w:pPr>
            <w:r>
              <w:rPr>
                <w:rFonts w:cstheme="minorHAnsi"/>
                <w:sz w:val="20"/>
                <w:szCs w:val="20"/>
              </w:rPr>
              <w:t>4.</w:t>
            </w:r>
          </w:p>
        </w:tc>
        <w:tc>
          <w:tcPr>
            <w:tcW w:w="2927" w:type="dxa"/>
          </w:tcPr>
          <w:p w14:paraId="31A1C67E" w14:textId="22E04008" w:rsidR="00182C7E" w:rsidRPr="00B545BB" w:rsidRDefault="00910E95" w:rsidP="002F13CB">
            <w:pPr>
              <w:spacing w:before="120" w:after="120"/>
              <w:rPr>
                <w:rFonts w:cstheme="minorHAnsi"/>
                <w:sz w:val="20"/>
                <w:szCs w:val="20"/>
              </w:rPr>
            </w:pPr>
            <w:r w:rsidRPr="00910E95">
              <w:rPr>
                <w:rFonts w:cstheme="minorHAnsi"/>
                <w:sz w:val="20"/>
                <w:szCs w:val="20"/>
              </w:rPr>
              <w:t>Mgr. Radmila Kuboňová</w:t>
            </w:r>
          </w:p>
        </w:tc>
        <w:tc>
          <w:tcPr>
            <w:tcW w:w="1276" w:type="dxa"/>
          </w:tcPr>
          <w:p w14:paraId="26489024"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48CE69AD" w14:textId="60DC0B2D" w:rsidR="00182C7E" w:rsidRPr="00B545BB" w:rsidRDefault="008F6F3E" w:rsidP="002F13CB">
            <w:pPr>
              <w:spacing w:before="120" w:after="120"/>
              <w:rPr>
                <w:rFonts w:cstheme="minorHAnsi"/>
                <w:sz w:val="20"/>
                <w:szCs w:val="20"/>
              </w:rPr>
            </w:pPr>
            <w:r w:rsidRPr="008F6F3E">
              <w:rPr>
                <w:rFonts w:cstheme="minorHAnsi"/>
                <w:sz w:val="20"/>
                <w:szCs w:val="20"/>
              </w:rPr>
              <w:t>Gymnázium, základní škola a mateřská škola Hello s.r.o.</w:t>
            </w:r>
          </w:p>
        </w:tc>
      </w:tr>
      <w:tr w:rsidR="00182C7E" w:rsidRPr="00480DD9" w14:paraId="2CEBE06E" w14:textId="77777777" w:rsidTr="006E417E">
        <w:tc>
          <w:tcPr>
            <w:tcW w:w="470" w:type="dxa"/>
          </w:tcPr>
          <w:p w14:paraId="2127AEBA" w14:textId="77777777" w:rsidR="00182C7E" w:rsidRPr="00B545BB" w:rsidRDefault="00182C7E" w:rsidP="002F13CB">
            <w:pPr>
              <w:spacing w:before="120" w:after="120"/>
              <w:rPr>
                <w:rFonts w:cstheme="minorHAnsi"/>
                <w:sz w:val="20"/>
                <w:szCs w:val="20"/>
              </w:rPr>
            </w:pPr>
            <w:r>
              <w:rPr>
                <w:rFonts w:cstheme="minorHAnsi"/>
                <w:sz w:val="20"/>
                <w:szCs w:val="20"/>
              </w:rPr>
              <w:t>5.</w:t>
            </w:r>
          </w:p>
        </w:tc>
        <w:tc>
          <w:tcPr>
            <w:tcW w:w="2927" w:type="dxa"/>
          </w:tcPr>
          <w:p w14:paraId="0A66E96B" w14:textId="0F754017" w:rsidR="00182C7E" w:rsidRPr="00B545BB" w:rsidRDefault="00910E95" w:rsidP="002F13CB">
            <w:pPr>
              <w:spacing w:before="120" w:after="120"/>
              <w:rPr>
                <w:rFonts w:cstheme="minorHAnsi"/>
                <w:sz w:val="20"/>
                <w:szCs w:val="20"/>
              </w:rPr>
            </w:pPr>
            <w:r w:rsidRPr="00910E95">
              <w:rPr>
                <w:rFonts w:cstheme="minorHAnsi"/>
                <w:sz w:val="20"/>
                <w:szCs w:val="20"/>
              </w:rPr>
              <w:t>Mgr. Petra Korbelová</w:t>
            </w:r>
          </w:p>
        </w:tc>
        <w:tc>
          <w:tcPr>
            <w:tcW w:w="1276" w:type="dxa"/>
          </w:tcPr>
          <w:p w14:paraId="29156B2A"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5BCF410" w14:textId="7F219EC0" w:rsidR="00182C7E" w:rsidRPr="00B545BB" w:rsidRDefault="008F6F3E" w:rsidP="002F13CB">
            <w:pPr>
              <w:spacing w:before="120" w:after="120"/>
              <w:rPr>
                <w:rFonts w:cstheme="minorHAnsi"/>
                <w:sz w:val="20"/>
                <w:szCs w:val="20"/>
              </w:rPr>
            </w:pPr>
            <w:r w:rsidRPr="008F6F3E">
              <w:rPr>
                <w:rFonts w:cstheme="minorHAnsi"/>
                <w:sz w:val="20"/>
                <w:szCs w:val="20"/>
              </w:rPr>
              <w:t>Mateřská škola, Ostrava-Poruba, Dětská 920,</w:t>
            </w:r>
            <w:r>
              <w:rPr>
                <w:rFonts w:cstheme="minorHAnsi"/>
                <w:sz w:val="20"/>
                <w:szCs w:val="20"/>
              </w:rPr>
              <w:t xml:space="preserve"> p. o. </w:t>
            </w:r>
          </w:p>
        </w:tc>
      </w:tr>
      <w:tr w:rsidR="00182C7E" w:rsidRPr="00480DD9" w14:paraId="04CDF16B" w14:textId="77777777" w:rsidTr="006E417E">
        <w:tc>
          <w:tcPr>
            <w:tcW w:w="470" w:type="dxa"/>
          </w:tcPr>
          <w:p w14:paraId="700DB4E6" w14:textId="77777777" w:rsidR="00182C7E" w:rsidRPr="00B545BB" w:rsidRDefault="00182C7E" w:rsidP="002F13CB">
            <w:pPr>
              <w:spacing w:before="120" w:after="120"/>
              <w:rPr>
                <w:rFonts w:cstheme="minorHAnsi"/>
                <w:sz w:val="20"/>
                <w:szCs w:val="20"/>
              </w:rPr>
            </w:pPr>
            <w:r>
              <w:rPr>
                <w:rFonts w:cstheme="minorHAnsi"/>
                <w:sz w:val="20"/>
                <w:szCs w:val="20"/>
              </w:rPr>
              <w:t>6.</w:t>
            </w:r>
          </w:p>
        </w:tc>
        <w:tc>
          <w:tcPr>
            <w:tcW w:w="2927" w:type="dxa"/>
          </w:tcPr>
          <w:p w14:paraId="58E1CCB2" w14:textId="31BBE367" w:rsidR="00182C7E" w:rsidRPr="00B545BB" w:rsidRDefault="00910E95" w:rsidP="00910E95">
            <w:pPr>
              <w:spacing w:before="120" w:after="120"/>
              <w:rPr>
                <w:rFonts w:cstheme="minorHAnsi"/>
                <w:sz w:val="20"/>
                <w:szCs w:val="20"/>
              </w:rPr>
            </w:pPr>
            <w:r w:rsidRPr="00910E95">
              <w:rPr>
                <w:rFonts w:cstheme="minorHAnsi"/>
                <w:sz w:val="20"/>
                <w:szCs w:val="20"/>
              </w:rPr>
              <w:t>Mgr. Alica Strnišťová</w:t>
            </w:r>
          </w:p>
        </w:tc>
        <w:tc>
          <w:tcPr>
            <w:tcW w:w="1276" w:type="dxa"/>
          </w:tcPr>
          <w:p w14:paraId="6976AD4A"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08E2EDEA" w14:textId="28820926" w:rsidR="00182C7E" w:rsidRPr="00B545BB" w:rsidRDefault="008F6F3E" w:rsidP="002F13CB">
            <w:pPr>
              <w:spacing w:before="120" w:after="120"/>
              <w:rPr>
                <w:rFonts w:cstheme="minorHAnsi"/>
                <w:sz w:val="20"/>
                <w:szCs w:val="20"/>
              </w:rPr>
            </w:pPr>
            <w:r w:rsidRPr="008F6F3E">
              <w:rPr>
                <w:rFonts w:cstheme="minorHAnsi"/>
                <w:sz w:val="20"/>
                <w:szCs w:val="20"/>
              </w:rPr>
              <w:t>Mateřská škola, Klubíčko Ostrava-Hrabová, Příborská 28,</w:t>
            </w:r>
            <w:r>
              <w:rPr>
                <w:rFonts w:cstheme="minorHAnsi"/>
                <w:sz w:val="20"/>
                <w:szCs w:val="20"/>
              </w:rPr>
              <w:t xml:space="preserve"> p. o. </w:t>
            </w:r>
          </w:p>
        </w:tc>
      </w:tr>
      <w:tr w:rsidR="00182C7E" w:rsidRPr="00480DD9" w14:paraId="2D68FFCF" w14:textId="77777777" w:rsidTr="006E417E">
        <w:trPr>
          <w:trHeight w:val="624"/>
        </w:trPr>
        <w:tc>
          <w:tcPr>
            <w:tcW w:w="470" w:type="dxa"/>
          </w:tcPr>
          <w:p w14:paraId="6BB34D51" w14:textId="77777777" w:rsidR="00182C7E" w:rsidRPr="00B545BB" w:rsidRDefault="00182C7E" w:rsidP="002F13CB">
            <w:pPr>
              <w:spacing w:before="120" w:after="120"/>
              <w:rPr>
                <w:rFonts w:cstheme="minorHAnsi"/>
                <w:sz w:val="20"/>
                <w:szCs w:val="20"/>
              </w:rPr>
            </w:pPr>
            <w:r>
              <w:rPr>
                <w:rFonts w:cstheme="minorHAnsi"/>
                <w:sz w:val="20"/>
                <w:szCs w:val="20"/>
              </w:rPr>
              <w:t>7.</w:t>
            </w:r>
          </w:p>
        </w:tc>
        <w:tc>
          <w:tcPr>
            <w:tcW w:w="2927" w:type="dxa"/>
          </w:tcPr>
          <w:p w14:paraId="58AA0626" w14:textId="40516D6D" w:rsidR="00182C7E" w:rsidRPr="00B545BB" w:rsidRDefault="00910E95" w:rsidP="002F13CB">
            <w:pPr>
              <w:spacing w:before="120" w:after="120"/>
              <w:rPr>
                <w:rFonts w:cstheme="minorHAnsi"/>
                <w:sz w:val="20"/>
                <w:szCs w:val="20"/>
              </w:rPr>
            </w:pPr>
            <w:r w:rsidRPr="00910E95">
              <w:rPr>
                <w:rFonts w:cstheme="minorHAnsi"/>
                <w:sz w:val="20"/>
                <w:szCs w:val="20"/>
              </w:rPr>
              <w:t>Bc. Natálie Kaštovská</w:t>
            </w:r>
          </w:p>
        </w:tc>
        <w:tc>
          <w:tcPr>
            <w:tcW w:w="1276" w:type="dxa"/>
          </w:tcPr>
          <w:p w14:paraId="0DBAC509"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5125ACF4" w14:textId="7765B2EC" w:rsidR="00182C7E" w:rsidRPr="00B545BB" w:rsidRDefault="008F6F3E" w:rsidP="002F13CB">
            <w:pPr>
              <w:spacing w:before="120" w:after="120"/>
              <w:rPr>
                <w:rFonts w:cstheme="minorHAnsi"/>
                <w:sz w:val="20"/>
                <w:szCs w:val="20"/>
              </w:rPr>
            </w:pPr>
            <w:r w:rsidRPr="008F6F3E">
              <w:rPr>
                <w:rFonts w:cstheme="minorHAnsi"/>
                <w:sz w:val="20"/>
                <w:szCs w:val="20"/>
              </w:rPr>
              <w:t>Mateřská škola Paprsek s.r.o.</w:t>
            </w:r>
          </w:p>
        </w:tc>
      </w:tr>
      <w:tr w:rsidR="00182C7E" w:rsidRPr="00480DD9" w14:paraId="6A59FF40" w14:textId="77777777" w:rsidTr="006E417E">
        <w:tc>
          <w:tcPr>
            <w:tcW w:w="470" w:type="dxa"/>
          </w:tcPr>
          <w:p w14:paraId="302A62A5" w14:textId="77777777" w:rsidR="00182C7E" w:rsidRPr="00B545BB" w:rsidRDefault="00182C7E" w:rsidP="002F13CB">
            <w:pPr>
              <w:spacing w:before="120" w:after="120"/>
              <w:rPr>
                <w:rFonts w:cstheme="minorHAnsi"/>
                <w:sz w:val="20"/>
                <w:szCs w:val="20"/>
              </w:rPr>
            </w:pPr>
            <w:r>
              <w:rPr>
                <w:rFonts w:cstheme="minorHAnsi"/>
                <w:sz w:val="20"/>
                <w:szCs w:val="20"/>
              </w:rPr>
              <w:t>8.</w:t>
            </w:r>
          </w:p>
        </w:tc>
        <w:tc>
          <w:tcPr>
            <w:tcW w:w="2927" w:type="dxa"/>
          </w:tcPr>
          <w:p w14:paraId="6517217E" w14:textId="05B1ECF9" w:rsidR="00182C7E" w:rsidRPr="00B545BB" w:rsidRDefault="00910E95" w:rsidP="002F13CB">
            <w:pPr>
              <w:spacing w:before="120" w:after="120"/>
              <w:rPr>
                <w:rFonts w:cstheme="minorHAnsi"/>
                <w:sz w:val="20"/>
                <w:szCs w:val="20"/>
              </w:rPr>
            </w:pPr>
            <w:r w:rsidRPr="00910E95">
              <w:rPr>
                <w:rFonts w:cstheme="minorHAnsi"/>
                <w:sz w:val="20"/>
                <w:szCs w:val="20"/>
              </w:rPr>
              <w:t>Mgr. Adéla Mikesková</w:t>
            </w:r>
          </w:p>
        </w:tc>
        <w:tc>
          <w:tcPr>
            <w:tcW w:w="1276" w:type="dxa"/>
          </w:tcPr>
          <w:p w14:paraId="436CB88A"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CF050D6" w14:textId="056CFDB8" w:rsidR="00182C7E" w:rsidRPr="00B545BB" w:rsidRDefault="0018236D" w:rsidP="002F13CB">
            <w:pPr>
              <w:spacing w:before="120" w:after="120"/>
              <w:rPr>
                <w:rFonts w:cstheme="minorHAnsi"/>
                <w:sz w:val="20"/>
                <w:szCs w:val="20"/>
              </w:rPr>
            </w:pPr>
            <w:r w:rsidRPr="0018236D">
              <w:rPr>
                <w:rFonts w:cstheme="minorHAnsi"/>
                <w:sz w:val="20"/>
                <w:szCs w:val="20"/>
              </w:rPr>
              <w:t>Mateřská škola, Ostrava-Poruba, Ukrajinská 1530-1531, příspěvková organizace</w:t>
            </w:r>
          </w:p>
        </w:tc>
      </w:tr>
      <w:tr w:rsidR="00182C7E" w:rsidRPr="00480DD9" w14:paraId="1746F83C" w14:textId="77777777" w:rsidTr="006E417E">
        <w:tc>
          <w:tcPr>
            <w:tcW w:w="470" w:type="dxa"/>
          </w:tcPr>
          <w:p w14:paraId="19A22E77" w14:textId="77777777" w:rsidR="00182C7E" w:rsidRPr="00B545BB" w:rsidRDefault="00182C7E" w:rsidP="002F13CB">
            <w:pPr>
              <w:spacing w:before="120" w:after="120"/>
              <w:rPr>
                <w:rFonts w:cstheme="minorHAnsi"/>
                <w:sz w:val="20"/>
                <w:szCs w:val="20"/>
              </w:rPr>
            </w:pPr>
            <w:r>
              <w:rPr>
                <w:rFonts w:cstheme="minorHAnsi"/>
                <w:sz w:val="20"/>
                <w:szCs w:val="20"/>
              </w:rPr>
              <w:t>9.</w:t>
            </w:r>
          </w:p>
        </w:tc>
        <w:tc>
          <w:tcPr>
            <w:tcW w:w="2927" w:type="dxa"/>
          </w:tcPr>
          <w:p w14:paraId="7DDD5A80" w14:textId="1E99F86F" w:rsidR="00182C7E" w:rsidRPr="00B545BB" w:rsidRDefault="00910E95" w:rsidP="00910E95">
            <w:pPr>
              <w:spacing w:before="120" w:after="120"/>
              <w:jc w:val="center"/>
              <w:rPr>
                <w:rFonts w:cstheme="minorHAnsi"/>
                <w:sz w:val="20"/>
                <w:szCs w:val="20"/>
              </w:rPr>
            </w:pPr>
            <w:r w:rsidRPr="00910E95">
              <w:rPr>
                <w:rFonts w:cstheme="minorHAnsi"/>
                <w:sz w:val="20"/>
                <w:szCs w:val="20"/>
              </w:rPr>
              <w:t>Mgr. Simona Hendrychová, Ph.D.</w:t>
            </w:r>
          </w:p>
        </w:tc>
        <w:tc>
          <w:tcPr>
            <w:tcW w:w="1276" w:type="dxa"/>
          </w:tcPr>
          <w:p w14:paraId="2FE5E77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21ECDF80" w14:textId="18D03125" w:rsidR="00182C7E" w:rsidRPr="00B545BB" w:rsidRDefault="00BB45F3" w:rsidP="002F13CB">
            <w:pPr>
              <w:spacing w:before="120" w:after="120"/>
              <w:rPr>
                <w:rFonts w:cstheme="minorHAnsi"/>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182C7E" w:rsidRPr="00480DD9" w14:paraId="44BAB368" w14:textId="77777777" w:rsidTr="006E417E">
        <w:tc>
          <w:tcPr>
            <w:tcW w:w="470" w:type="dxa"/>
          </w:tcPr>
          <w:p w14:paraId="18ADDB42" w14:textId="77777777" w:rsidR="00182C7E" w:rsidRPr="00B545BB" w:rsidRDefault="00182C7E" w:rsidP="002F13CB">
            <w:pPr>
              <w:spacing w:before="120" w:after="120"/>
              <w:rPr>
                <w:rFonts w:cstheme="minorHAnsi"/>
                <w:sz w:val="20"/>
                <w:szCs w:val="20"/>
              </w:rPr>
            </w:pPr>
            <w:r>
              <w:rPr>
                <w:rFonts w:cstheme="minorHAnsi"/>
                <w:sz w:val="20"/>
                <w:szCs w:val="20"/>
              </w:rPr>
              <w:t>10.</w:t>
            </w:r>
          </w:p>
        </w:tc>
        <w:tc>
          <w:tcPr>
            <w:tcW w:w="2927" w:type="dxa"/>
          </w:tcPr>
          <w:p w14:paraId="60C13510" w14:textId="7CCEE5F8" w:rsidR="00182C7E" w:rsidRPr="00B545BB" w:rsidRDefault="00910E95" w:rsidP="002F13CB">
            <w:pPr>
              <w:spacing w:before="120" w:after="120"/>
              <w:rPr>
                <w:rFonts w:cstheme="minorHAnsi"/>
                <w:sz w:val="20"/>
                <w:szCs w:val="20"/>
              </w:rPr>
            </w:pPr>
            <w:r w:rsidRPr="00910E95">
              <w:rPr>
                <w:rFonts w:cstheme="minorHAnsi"/>
                <w:sz w:val="20"/>
                <w:szCs w:val="20"/>
              </w:rPr>
              <w:t>Mgr. Stanislava Korcová</w:t>
            </w:r>
          </w:p>
        </w:tc>
        <w:tc>
          <w:tcPr>
            <w:tcW w:w="1276" w:type="dxa"/>
          </w:tcPr>
          <w:p w14:paraId="6F1D8897"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5B0E0AA1" w14:textId="2212B2A5" w:rsidR="00182C7E" w:rsidRPr="00B545BB" w:rsidRDefault="004C12DA" w:rsidP="002F13CB">
            <w:pPr>
              <w:spacing w:before="120" w:after="120"/>
              <w:rPr>
                <w:rFonts w:cstheme="minorHAnsi"/>
                <w:sz w:val="20"/>
                <w:szCs w:val="20"/>
              </w:rPr>
            </w:pPr>
            <w:r w:rsidRPr="004C12DA">
              <w:rPr>
                <w:rFonts w:cstheme="minorHAnsi"/>
                <w:sz w:val="20"/>
                <w:szCs w:val="20"/>
              </w:rPr>
              <w:t>Mateřská škola Ostrava, V</w:t>
            </w:r>
            <w:r w:rsidR="00B83809">
              <w:rPr>
                <w:rFonts w:cstheme="minorHAnsi"/>
                <w:sz w:val="20"/>
                <w:szCs w:val="20"/>
              </w:rPr>
              <w:t>a</w:t>
            </w:r>
            <w:r w:rsidRPr="004C12DA">
              <w:rPr>
                <w:rFonts w:cstheme="minorHAnsi"/>
                <w:sz w:val="20"/>
                <w:szCs w:val="20"/>
              </w:rPr>
              <w:t xml:space="preserve">renská </w:t>
            </w:r>
            <w:proofErr w:type="gramStart"/>
            <w:r w:rsidRPr="004C12DA">
              <w:rPr>
                <w:rFonts w:cstheme="minorHAnsi"/>
                <w:sz w:val="20"/>
                <w:szCs w:val="20"/>
              </w:rPr>
              <w:t>2a</w:t>
            </w:r>
            <w:proofErr w:type="gramEnd"/>
            <w:r w:rsidRPr="004C12DA">
              <w:rPr>
                <w:rFonts w:cstheme="minorHAnsi"/>
                <w:sz w:val="20"/>
                <w:szCs w:val="20"/>
              </w:rPr>
              <w:t>,</w:t>
            </w:r>
            <w:r>
              <w:rPr>
                <w:rFonts w:cstheme="minorHAnsi"/>
                <w:sz w:val="20"/>
                <w:szCs w:val="20"/>
              </w:rPr>
              <w:t xml:space="preserve"> p. o. </w:t>
            </w:r>
          </w:p>
        </w:tc>
      </w:tr>
      <w:tr w:rsidR="00182C7E" w:rsidRPr="00480DD9" w14:paraId="390CDDF4" w14:textId="77777777" w:rsidTr="006E417E">
        <w:tc>
          <w:tcPr>
            <w:tcW w:w="470" w:type="dxa"/>
          </w:tcPr>
          <w:p w14:paraId="49816C5B" w14:textId="77777777" w:rsidR="00182C7E" w:rsidRPr="00B545BB" w:rsidRDefault="00182C7E" w:rsidP="002F13CB">
            <w:pPr>
              <w:spacing w:before="120" w:after="120"/>
              <w:rPr>
                <w:rFonts w:cstheme="minorHAnsi"/>
                <w:sz w:val="20"/>
                <w:szCs w:val="20"/>
              </w:rPr>
            </w:pPr>
            <w:r>
              <w:rPr>
                <w:rFonts w:cstheme="minorHAnsi"/>
                <w:sz w:val="20"/>
                <w:szCs w:val="20"/>
              </w:rPr>
              <w:t>11.</w:t>
            </w:r>
          </w:p>
        </w:tc>
        <w:tc>
          <w:tcPr>
            <w:tcW w:w="2927" w:type="dxa"/>
          </w:tcPr>
          <w:p w14:paraId="0526B528" w14:textId="7D9029F5" w:rsidR="00182C7E" w:rsidRPr="00B545BB" w:rsidRDefault="00910E95" w:rsidP="002F13CB">
            <w:pPr>
              <w:spacing w:before="120" w:after="120"/>
              <w:rPr>
                <w:rFonts w:cstheme="minorHAnsi"/>
                <w:sz w:val="20"/>
                <w:szCs w:val="20"/>
              </w:rPr>
            </w:pPr>
            <w:r w:rsidRPr="00910E95">
              <w:rPr>
                <w:rFonts w:cstheme="minorHAnsi"/>
                <w:sz w:val="20"/>
                <w:szCs w:val="20"/>
              </w:rPr>
              <w:t xml:space="preserve">Mgr. Gabriela </w:t>
            </w:r>
            <w:proofErr w:type="spellStart"/>
            <w:r w:rsidRPr="00910E95">
              <w:rPr>
                <w:rFonts w:cstheme="minorHAnsi"/>
                <w:sz w:val="20"/>
                <w:szCs w:val="20"/>
              </w:rPr>
              <w:t>Smudová</w:t>
            </w:r>
            <w:proofErr w:type="spellEnd"/>
          </w:p>
        </w:tc>
        <w:tc>
          <w:tcPr>
            <w:tcW w:w="1276" w:type="dxa"/>
          </w:tcPr>
          <w:p w14:paraId="390067B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5F96D8ED" w14:textId="254DABA4" w:rsidR="00182C7E" w:rsidRPr="00B545BB" w:rsidRDefault="008F6F3E" w:rsidP="002F13CB">
            <w:pPr>
              <w:spacing w:before="120" w:after="120"/>
              <w:rPr>
                <w:rFonts w:cstheme="minorHAnsi"/>
                <w:sz w:val="20"/>
                <w:szCs w:val="20"/>
              </w:rPr>
            </w:pPr>
            <w:r w:rsidRPr="008F6F3E">
              <w:rPr>
                <w:rFonts w:cstheme="minorHAnsi"/>
                <w:sz w:val="20"/>
                <w:szCs w:val="20"/>
              </w:rPr>
              <w:t>Mateřská škola, Ostrava-Poruba, Dvorní 763,</w:t>
            </w:r>
            <w:r>
              <w:rPr>
                <w:rFonts w:cstheme="minorHAnsi"/>
                <w:sz w:val="20"/>
                <w:szCs w:val="20"/>
              </w:rPr>
              <w:t xml:space="preserve"> p. o. </w:t>
            </w:r>
          </w:p>
        </w:tc>
      </w:tr>
      <w:tr w:rsidR="00182C7E" w:rsidRPr="00480DD9" w14:paraId="37384992" w14:textId="77777777" w:rsidTr="006E417E">
        <w:tc>
          <w:tcPr>
            <w:tcW w:w="470" w:type="dxa"/>
          </w:tcPr>
          <w:p w14:paraId="3DABBC06" w14:textId="77777777" w:rsidR="00182C7E" w:rsidRPr="00B545BB" w:rsidRDefault="00182C7E" w:rsidP="002F13CB">
            <w:pPr>
              <w:spacing w:before="120" w:after="120"/>
              <w:rPr>
                <w:rFonts w:cstheme="minorHAnsi"/>
                <w:sz w:val="20"/>
                <w:szCs w:val="20"/>
              </w:rPr>
            </w:pPr>
            <w:r>
              <w:rPr>
                <w:rFonts w:cstheme="minorHAnsi"/>
                <w:sz w:val="20"/>
                <w:szCs w:val="20"/>
              </w:rPr>
              <w:t>12.</w:t>
            </w:r>
          </w:p>
        </w:tc>
        <w:tc>
          <w:tcPr>
            <w:tcW w:w="2927" w:type="dxa"/>
          </w:tcPr>
          <w:p w14:paraId="0058F89E" w14:textId="0DD636EA" w:rsidR="00182C7E" w:rsidRPr="00B545BB" w:rsidRDefault="00910E95" w:rsidP="002F13CB">
            <w:pPr>
              <w:spacing w:before="120" w:after="120"/>
              <w:rPr>
                <w:rFonts w:cstheme="minorHAnsi"/>
                <w:sz w:val="20"/>
                <w:szCs w:val="20"/>
              </w:rPr>
            </w:pPr>
            <w:r w:rsidRPr="00910E95">
              <w:rPr>
                <w:rFonts w:cstheme="minorHAnsi"/>
                <w:sz w:val="20"/>
                <w:szCs w:val="20"/>
              </w:rPr>
              <w:t>Bc. Petra Sedláčková</w:t>
            </w:r>
          </w:p>
        </w:tc>
        <w:tc>
          <w:tcPr>
            <w:tcW w:w="1276" w:type="dxa"/>
          </w:tcPr>
          <w:p w14:paraId="70466EFB"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591C8C1E" w14:textId="3E26F94B" w:rsidR="00182C7E" w:rsidRPr="00B545BB" w:rsidRDefault="008F6F3E" w:rsidP="002F13CB">
            <w:pPr>
              <w:spacing w:before="120" w:after="120"/>
              <w:rPr>
                <w:rFonts w:cstheme="minorHAnsi"/>
                <w:sz w:val="20"/>
                <w:szCs w:val="20"/>
              </w:rPr>
            </w:pPr>
            <w:r w:rsidRPr="008F6F3E">
              <w:rPr>
                <w:rFonts w:cstheme="minorHAnsi"/>
                <w:sz w:val="20"/>
                <w:szCs w:val="20"/>
              </w:rPr>
              <w:t>Základní škola a mateřská škola, Ostrava-Hrabůvka, Mitušova 16,</w:t>
            </w:r>
            <w:r>
              <w:rPr>
                <w:rFonts w:cstheme="minorHAnsi"/>
                <w:sz w:val="20"/>
                <w:szCs w:val="20"/>
              </w:rPr>
              <w:t xml:space="preserve"> p. o.</w:t>
            </w:r>
          </w:p>
        </w:tc>
      </w:tr>
      <w:tr w:rsidR="00182C7E" w:rsidRPr="00480DD9" w14:paraId="37A7FBB6" w14:textId="77777777" w:rsidTr="006E417E">
        <w:tc>
          <w:tcPr>
            <w:tcW w:w="470" w:type="dxa"/>
          </w:tcPr>
          <w:p w14:paraId="056B2462" w14:textId="77777777" w:rsidR="00182C7E" w:rsidRPr="00B545BB" w:rsidRDefault="00182C7E" w:rsidP="002F13CB">
            <w:pPr>
              <w:spacing w:before="120" w:after="120"/>
              <w:rPr>
                <w:rFonts w:cstheme="minorHAnsi"/>
                <w:sz w:val="20"/>
                <w:szCs w:val="20"/>
              </w:rPr>
            </w:pPr>
            <w:r>
              <w:rPr>
                <w:rFonts w:cstheme="minorHAnsi"/>
                <w:sz w:val="20"/>
                <w:szCs w:val="20"/>
              </w:rPr>
              <w:t>13.</w:t>
            </w:r>
          </w:p>
        </w:tc>
        <w:tc>
          <w:tcPr>
            <w:tcW w:w="2927" w:type="dxa"/>
          </w:tcPr>
          <w:p w14:paraId="7A5F7BDF" w14:textId="44D3C102" w:rsidR="00182C7E" w:rsidRPr="00B545BB" w:rsidRDefault="00910E95" w:rsidP="002F13CB">
            <w:pPr>
              <w:spacing w:before="120" w:after="120"/>
              <w:rPr>
                <w:rFonts w:cstheme="minorHAnsi"/>
                <w:sz w:val="20"/>
                <w:szCs w:val="20"/>
              </w:rPr>
            </w:pPr>
            <w:r w:rsidRPr="00910E95">
              <w:rPr>
                <w:rFonts w:cstheme="minorHAnsi"/>
                <w:sz w:val="20"/>
                <w:szCs w:val="20"/>
              </w:rPr>
              <w:t xml:space="preserve">Mgr. Věra </w:t>
            </w:r>
            <w:proofErr w:type="spellStart"/>
            <w:r w:rsidRPr="00910E95">
              <w:rPr>
                <w:rFonts w:cstheme="minorHAnsi"/>
                <w:sz w:val="20"/>
                <w:szCs w:val="20"/>
              </w:rPr>
              <w:t>Miklušová</w:t>
            </w:r>
            <w:proofErr w:type="spellEnd"/>
          </w:p>
        </w:tc>
        <w:tc>
          <w:tcPr>
            <w:tcW w:w="1276" w:type="dxa"/>
          </w:tcPr>
          <w:p w14:paraId="3C2003A9"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33948BB" w14:textId="741B2E22" w:rsidR="00182C7E" w:rsidRPr="00B545BB" w:rsidRDefault="008F6F3E" w:rsidP="002F13CB">
            <w:pPr>
              <w:spacing w:before="120" w:after="120"/>
              <w:rPr>
                <w:rFonts w:cstheme="minorHAnsi"/>
                <w:sz w:val="20"/>
                <w:szCs w:val="20"/>
              </w:rPr>
            </w:pPr>
            <w:r w:rsidRPr="008F6F3E">
              <w:rPr>
                <w:rFonts w:cstheme="minorHAnsi"/>
                <w:sz w:val="20"/>
                <w:szCs w:val="20"/>
              </w:rPr>
              <w:t>Mateřská škola Ostrava-Zábřeh, Za Školou 1,</w:t>
            </w:r>
            <w:r>
              <w:rPr>
                <w:rFonts w:cstheme="minorHAnsi"/>
                <w:sz w:val="20"/>
                <w:szCs w:val="20"/>
              </w:rPr>
              <w:t xml:space="preserve"> p. o. </w:t>
            </w:r>
          </w:p>
        </w:tc>
      </w:tr>
      <w:tr w:rsidR="00910E95" w:rsidRPr="00480DD9" w14:paraId="08E245AB" w14:textId="77777777" w:rsidTr="006E417E">
        <w:tc>
          <w:tcPr>
            <w:tcW w:w="470" w:type="dxa"/>
          </w:tcPr>
          <w:p w14:paraId="275AE703" w14:textId="202C5F9C" w:rsidR="00910E95" w:rsidRDefault="00910E95" w:rsidP="002F13CB">
            <w:pPr>
              <w:spacing w:before="120" w:after="120"/>
              <w:rPr>
                <w:rFonts w:cstheme="minorHAnsi"/>
                <w:sz w:val="20"/>
                <w:szCs w:val="20"/>
              </w:rPr>
            </w:pPr>
            <w:r>
              <w:rPr>
                <w:rFonts w:cstheme="minorHAnsi"/>
                <w:sz w:val="20"/>
                <w:szCs w:val="20"/>
              </w:rPr>
              <w:t>14.</w:t>
            </w:r>
          </w:p>
        </w:tc>
        <w:tc>
          <w:tcPr>
            <w:tcW w:w="2927" w:type="dxa"/>
          </w:tcPr>
          <w:p w14:paraId="655D32E8" w14:textId="1E20B994" w:rsidR="00910E95" w:rsidRPr="00910E95" w:rsidRDefault="00910E95" w:rsidP="002F13CB">
            <w:pPr>
              <w:spacing w:before="120" w:after="120"/>
              <w:rPr>
                <w:rFonts w:cstheme="minorHAnsi"/>
                <w:sz w:val="20"/>
                <w:szCs w:val="20"/>
              </w:rPr>
            </w:pPr>
            <w:r w:rsidRPr="00910E95">
              <w:rPr>
                <w:rFonts w:cstheme="minorHAnsi"/>
                <w:sz w:val="20"/>
                <w:szCs w:val="20"/>
              </w:rPr>
              <w:t>Mgr. Kateřina Paličková Hořejší</w:t>
            </w:r>
          </w:p>
        </w:tc>
        <w:tc>
          <w:tcPr>
            <w:tcW w:w="1276" w:type="dxa"/>
          </w:tcPr>
          <w:p w14:paraId="4376DFCC" w14:textId="3CEDA720" w:rsidR="00910E95" w:rsidRDefault="00910E95" w:rsidP="002F13CB">
            <w:pPr>
              <w:spacing w:before="120" w:after="120"/>
              <w:rPr>
                <w:rFonts w:cstheme="minorHAnsi"/>
                <w:sz w:val="20"/>
                <w:szCs w:val="20"/>
              </w:rPr>
            </w:pPr>
            <w:r>
              <w:rPr>
                <w:rFonts w:cstheme="minorHAnsi"/>
                <w:sz w:val="20"/>
                <w:szCs w:val="20"/>
              </w:rPr>
              <w:t>člen PS</w:t>
            </w:r>
          </w:p>
        </w:tc>
        <w:tc>
          <w:tcPr>
            <w:tcW w:w="4389" w:type="dxa"/>
          </w:tcPr>
          <w:p w14:paraId="42747611" w14:textId="68615E38" w:rsidR="00910E95" w:rsidRPr="00B545BB" w:rsidRDefault="006E417E" w:rsidP="002F13CB">
            <w:pPr>
              <w:spacing w:before="120" w:after="120"/>
              <w:rPr>
                <w:rFonts w:cstheme="minorHAnsi"/>
                <w:sz w:val="20"/>
                <w:szCs w:val="20"/>
              </w:rPr>
            </w:pPr>
            <w:r w:rsidRPr="006E417E">
              <w:rPr>
                <w:rFonts w:cstheme="minorHAnsi"/>
                <w:sz w:val="20"/>
                <w:szCs w:val="20"/>
              </w:rPr>
              <w:t xml:space="preserve">Dům dětí a mládeže </w:t>
            </w:r>
            <w:proofErr w:type="gramStart"/>
            <w:r w:rsidRPr="006E417E">
              <w:rPr>
                <w:rFonts w:cstheme="minorHAnsi"/>
                <w:sz w:val="20"/>
                <w:szCs w:val="20"/>
              </w:rPr>
              <w:t>Ostrava - Poruba</w:t>
            </w:r>
            <w:proofErr w:type="gramEnd"/>
            <w:r w:rsidRPr="006E417E">
              <w:rPr>
                <w:rFonts w:cstheme="minorHAnsi"/>
                <w:sz w:val="20"/>
                <w:szCs w:val="20"/>
              </w:rPr>
              <w:t>, p</w:t>
            </w:r>
            <w:r>
              <w:rPr>
                <w:rFonts w:cstheme="minorHAnsi"/>
                <w:sz w:val="20"/>
                <w:szCs w:val="20"/>
              </w:rPr>
              <w:t xml:space="preserve">. o. </w:t>
            </w:r>
          </w:p>
        </w:tc>
      </w:tr>
    </w:tbl>
    <w:p w14:paraId="1E4911A9" w14:textId="77777777" w:rsidR="009F76D0" w:rsidRDefault="009F76D0" w:rsidP="006665F3">
      <w:pPr>
        <w:autoSpaceDE w:val="0"/>
        <w:autoSpaceDN w:val="0"/>
        <w:adjustRightInd w:val="0"/>
        <w:spacing w:after="0" w:line="240" w:lineRule="auto"/>
        <w:jc w:val="both"/>
        <w:rPr>
          <w:rFonts w:cstheme="minorHAnsi"/>
          <w:b/>
          <w:bCs/>
          <w:color w:val="0070C0"/>
          <w:sz w:val="28"/>
          <w:szCs w:val="28"/>
        </w:rPr>
      </w:pPr>
    </w:p>
    <w:p w14:paraId="6285A147" w14:textId="0F181ED1" w:rsidR="00913B3B" w:rsidRPr="00CB6C23" w:rsidRDefault="00D54627" w:rsidP="00CB6C23">
      <w:pPr>
        <w:pStyle w:val="Nadpis3"/>
      </w:pPr>
      <w:bookmarkStart w:id="8" w:name="_Toc162290416"/>
      <w:r>
        <w:t>1</w:t>
      </w:r>
      <w:r w:rsidR="000626F6">
        <w:t>.2.</w:t>
      </w:r>
      <w:r>
        <w:t>5</w:t>
      </w:r>
      <w:r w:rsidR="000626F6">
        <w:t xml:space="preserve"> </w:t>
      </w:r>
      <w:r w:rsidR="00913B3B" w:rsidRPr="006665F3">
        <w:t xml:space="preserve">Pracovní skupina </w:t>
      </w:r>
      <w:r w:rsidR="00913B3B">
        <w:t>kompetence pro život</w:t>
      </w:r>
      <w:bookmarkEnd w:id="8"/>
    </w:p>
    <w:p w14:paraId="3B891409" w14:textId="3D61DA39" w:rsidR="00913B3B" w:rsidRPr="006665F3" w:rsidRDefault="00913B3B" w:rsidP="00913B3B">
      <w:pPr>
        <w:autoSpaceDE w:val="0"/>
        <w:autoSpaceDN w:val="0"/>
        <w:adjustRightInd w:val="0"/>
        <w:spacing w:after="0"/>
        <w:jc w:val="both"/>
        <w:rPr>
          <w:rFonts w:cstheme="minorHAnsi"/>
          <w:color w:val="000000"/>
          <w:u w:val="single"/>
        </w:rPr>
      </w:pPr>
      <w:r w:rsidRPr="006665F3">
        <w:rPr>
          <w:rFonts w:cstheme="minorHAnsi"/>
          <w:color w:val="000000"/>
          <w:u w:val="single"/>
        </w:rPr>
        <w:t>Organizační struktura</w:t>
      </w:r>
      <w:r w:rsidR="00B545BB">
        <w:rPr>
          <w:rFonts w:cstheme="minorHAnsi"/>
          <w:color w:val="000000"/>
          <w:u w:val="single"/>
        </w:rPr>
        <w:t>:</w:t>
      </w:r>
    </w:p>
    <w:p w14:paraId="14D25EAF" w14:textId="79480F2A" w:rsidR="00913B3B" w:rsidRPr="006665F3" w:rsidRDefault="00913B3B" w:rsidP="00913B3B">
      <w:pPr>
        <w:autoSpaceDE w:val="0"/>
        <w:autoSpaceDN w:val="0"/>
        <w:adjustRightInd w:val="0"/>
        <w:spacing w:after="0"/>
        <w:jc w:val="both"/>
        <w:rPr>
          <w:rFonts w:cstheme="minorHAnsi"/>
          <w:color w:val="000000"/>
        </w:rPr>
      </w:pPr>
      <w:r w:rsidRPr="006665F3">
        <w:rPr>
          <w:rFonts w:cstheme="minorHAnsi"/>
          <w:color w:val="000000"/>
        </w:rPr>
        <w:t xml:space="preserve">PS vede vedoucí PS. </w:t>
      </w:r>
      <w:r>
        <w:t>Minimálně jeden člen PS je pedagogický pracovník dle zákona o pedagogických pracovnících s minimálně pětiletou praxí v základní škole.</w:t>
      </w:r>
      <w:r w:rsidRPr="00D46C4F">
        <w:t xml:space="preserve"> </w:t>
      </w:r>
      <w:r w:rsidRPr="006665F3">
        <w:t>Do činnosti této pracovní skupiny jsou zapojeni učitelé, zřizovatelé, místní lídři a</w:t>
      </w:r>
      <w:r>
        <w:t> </w:t>
      </w:r>
      <w:r w:rsidRPr="006665F3">
        <w:t xml:space="preserve">experti na danou problematiku. </w:t>
      </w:r>
      <w:r>
        <w:t xml:space="preserve">Jedná se o novou pracovní skupinu dle identifikovaných potřeb území. Pro zachování návazností byli k účasti v této PS osloveni členové zaniklé PS pro kariérové poradenství. </w:t>
      </w:r>
    </w:p>
    <w:p w14:paraId="65872901" w14:textId="77777777" w:rsidR="00913B3B" w:rsidRPr="006665F3" w:rsidRDefault="00913B3B" w:rsidP="00913B3B">
      <w:pPr>
        <w:autoSpaceDE w:val="0"/>
        <w:autoSpaceDN w:val="0"/>
        <w:adjustRightInd w:val="0"/>
        <w:spacing w:after="0"/>
        <w:jc w:val="both"/>
        <w:rPr>
          <w:rFonts w:cstheme="minorHAnsi"/>
          <w:color w:val="000000"/>
        </w:rPr>
      </w:pPr>
    </w:p>
    <w:p w14:paraId="0D3CE581" w14:textId="0411925D" w:rsidR="00913B3B" w:rsidRPr="006665F3" w:rsidRDefault="00913B3B" w:rsidP="00913B3B">
      <w:pPr>
        <w:autoSpaceDE w:val="0"/>
        <w:autoSpaceDN w:val="0"/>
        <w:adjustRightInd w:val="0"/>
        <w:spacing w:after="0"/>
        <w:jc w:val="both"/>
        <w:rPr>
          <w:rFonts w:cstheme="minorHAnsi"/>
          <w:color w:val="000000"/>
          <w:u w:val="single"/>
        </w:rPr>
      </w:pPr>
      <w:r w:rsidRPr="006665F3">
        <w:rPr>
          <w:rFonts w:cstheme="minorHAnsi"/>
          <w:color w:val="000000"/>
          <w:u w:val="single"/>
        </w:rPr>
        <w:t>Povinnosti a odpovědnosti</w:t>
      </w:r>
      <w:r w:rsidR="00B545BB">
        <w:rPr>
          <w:rFonts w:cstheme="minorHAnsi"/>
          <w:color w:val="000000"/>
          <w:u w:val="single"/>
        </w:rPr>
        <w:t>:</w:t>
      </w:r>
    </w:p>
    <w:p w14:paraId="743D4D0B" w14:textId="55B06CED" w:rsidR="00913B3B" w:rsidRPr="002E42B7" w:rsidRDefault="00913B3B" w:rsidP="00913B3B">
      <w:pPr>
        <w:jc w:val="both"/>
      </w:pPr>
      <w:r w:rsidRPr="002E42B7">
        <w:t xml:space="preserve">Obsahem práce </w:t>
      </w:r>
      <w:r>
        <w:t>PS</w:t>
      </w:r>
      <w:r w:rsidRPr="002E42B7">
        <w:t xml:space="preserve"> bude především projednávání podkladů a dokumentů v rámci </w:t>
      </w:r>
      <w:proofErr w:type="spellStart"/>
      <w:r w:rsidRPr="002E42B7">
        <w:t>podaktivity</w:t>
      </w:r>
      <w:proofErr w:type="spellEnd"/>
      <w:r w:rsidRPr="002E42B7">
        <w:t xml:space="preserve"> 3.8. Pracovní skupin</w:t>
      </w:r>
      <w:r>
        <w:t>a</w:t>
      </w:r>
      <w:r w:rsidRPr="002E42B7">
        <w:t xml:space="preserve"> se bud</w:t>
      </w:r>
      <w:r>
        <w:t>e</w:t>
      </w:r>
      <w:r w:rsidRPr="002E42B7">
        <w:t xml:space="preserve"> aktivně podílet na celém procesu společného plánování v území a bud</w:t>
      </w:r>
      <w:r>
        <w:t>e</w:t>
      </w:r>
      <w:r w:rsidRPr="002E42B7">
        <w:t xml:space="preserve"> spolupracovat s pracovní skupinou pro financování. V rámci činnosti pracovní skupin</w:t>
      </w:r>
      <w:r>
        <w:t>y</w:t>
      </w:r>
      <w:r w:rsidRPr="002E42B7">
        <w:t xml:space="preserve"> bude zohledněna problematika rozvoje potenciálu každého žáka. Dále bude reflektována problematika zájmového </w:t>
      </w:r>
      <w:r w:rsidRPr="002E42B7">
        <w:lastRenderedPageBreak/>
        <w:t>a</w:t>
      </w:r>
      <w:r>
        <w:t> </w:t>
      </w:r>
      <w:r w:rsidRPr="002E42B7">
        <w:t xml:space="preserve">neformálního vzdělávání. Nedílnou součástí práce </w:t>
      </w:r>
      <w:r>
        <w:t>této</w:t>
      </w:r>
      <w:r w:rsidRPr="002E42B7">
        <w:t xml:space="preserve"> pracovní skupin</w:t>
      </w:r>
      <w:r>
        <w:t>y</w:t>
      </w:r>
      <w:r w:rsidRPr="002E42B7">
        <w:t xml:space="preserve"> bude začlenění oblasti digitální gramotnosti a využívání ICT ve vzdělávání</w:t>
      </w:r>
      <w:r>
        <w:t>.</w:t>
      </w:r>
      <w:r w:rsidRPr="002E42B7">
        <w:t xml:space="preserve"> </w:t>
      </w:r>
    </w:p>
    <w:p w14:paraId="6EC18E43" w14:textId="77777777" w:rsidR="00913B3B" w:rsidRDefault="00913B3B" w:rsidP="00913B3B">
      <w:pPr>
        <w:spacing w:after="0"/>
        <w:jc w:val="both"/>
      </w:pPr>
      <w:r>
        <w:t>PS</w:t>
      </w:r>
      <w:r w:rsidRPr="002E42B7">
        <w:t xml:space="preserve"> se bud</w:t>
      </w:r>
      <w:r>
        <w:t>e</w:t>
      </w:r>
      <w:r w:rsidRPr="002E42B7">
        <w:t xml:space="preserve"> zabývat také identifikací místních lídrů/expertů a jejich zapojením do práce </w:t>
      </w:r>
      <w:r>
        <w:t xml:space="preserve">PS </w:t>
      </w:r>
      <w:r w:rsidRPr="002E42B7">
        <w:t xml:space="preserve">a dalších aktivit v území, zapojením lídrů z jiných platforem, regionů nebo VŠ, popř. ze škol, které realizují centra kolegiální podpory nebo jsou zapojeny do realizace jiných projektů a mohou být lídry v dané problematice. </w:t>
      </w:r>
    </w:p>
    <w:p w14:paraId="37C4453E" w14:textId="77777777" w:rsidR="00913B3B" w:rsidRPr="002E42B7" w:rsidRDefault="00913B3B" w:rsidP="00913B3B">
      <w:pPr>
        <w:spacing w:after="0"/>
        <w:jc w:val="both"/>
      </w:pPr>
    </w:p>
    <w:p w14:paraId="3EB1C84A" w14:textId="5C7AB8D7" w:rsidR="00913B3B" w:rsidRDefault="00913B3B" w:rsidP="00913B3B">
      <w:pPr>
        <w:spacing w:after="0"/>
        <w:jc w:val="both"/>
      </w:pPr>
      <w:r w:rsidRPr="002E42B7">
        <w:t xml:space="preserve">Cílem činnosti </w:t>
      </w:r>
      <w:r>
        <w:t>PS</w:t>
      </w:r>
      <w:r w:rsidRPr="002E42B7">
        <w:t xml:space="preserve"> </w:t>
      </w:r>
      <w:r>
        <w:t>je</w:t>
      </w:r>
      <w:r w:rsidRPr="002E42B7">
        <w:t xml:space="preserve"> vytvoření návrhů aktivit spolupráce a aktivit škol </w:t>
      </w:r>
      <w:r>
        <w:t xml:space="preserve">v oblasti tzv. soft </w:t>
      </w:r>
      <w:proofErr w:type="spellStart"/>
      <w:r>
        <w:t>skills</w:t>
      </w:r>
      <w:proofErr w:type="spellEnd"/>
      <w:r>
        <w:t xml:space="preserve"> (podnikavost, kreativita, iniciativa, občanské kompetence aj.).  </w:t>
      </w:r>
    </w:p>
    <w:p w14:paraId="4C19B61F" w14:textId="77777777" w:rsidR="00FB3A27" w:rsidRDefault="00FB3A27" w:rsidP="00913B3B">
      <w:pPr>
        <w:spacing w:after="0"/>
        <w:jc w:val="both"/>
      </w:pPr>
    </w:p>
    <w:p w14:paraId="6448AB88" w14:textId="42292350" w:rsidR="00913B3B" w:rsidRDefault="00BC74E6" w:rsidP="00913B3B">
      <w:pPr>
        <w:spacing w:after="0" w:line="240" w:lineRule="auto"/>
        <w:rPr>
          <w:rFonts w:cstheme="minorHAnsi"/>
          <w:b/>
        </w:rPr>
      </w:pPr>
      <w:r>
        <w:rPr>
          <w:rFonts w:cstheme="minorHAnsi"/>
          <w:b/>
        </w:rPr>
        <w:t xml:space="preserve">Tabulka č.8: </w:t>
      </w:r>
      <w:r w:rsidR="00913B3B" w:rsidRPr="006820EF">
        <w:rPr>
          <w:rFonts w:cstheme="minorHAnsi"/>
          <w:b/>
        </w:rPr>
        <w:t xml:space="preserve">Pracovní skupina </w:t>
      </w:r>
      <w:r w:rsidR="001B06EF">
        <w:rPr>
          <w:rFonts w:cstheme="minorHAnsi"/>
          <w:b/>
        </w:rPr>
        <w:t>kompetence pro život</w:t>
      </w:r>
    </w:p>
    <w:tbl>
      <w:tblPr>
        <w:tblStyle w:val="Mkatabulky"/>
        <w:tblW w:w="0" w:type="auto"/>
        <w:tblLook w:val="04A0" w:firstRow="1" w:lastRow="0" w:firstColumn="1" w:lastColumn="0" w:noHBand="0" w:noVBand="1"/>
      </w:tblPr>
      <w:tblGrid>
        <w:gridCol w:w="470"/>
        <w:gridCol w:w="2927"/>
        <w:gridCol w:w="1276"/>
        <w:gridCol w:w="4389"/>
      </w:tblGrid>
      <w:tr w:rsidR="00182C7E" w:rsidRPr="00480DD9" w14:paraId="4D5759A0" w14:textId="77777777" w:rsidTr="006E417E">
        <w:tc>
          <w:tcPr>
            <w:tcW w:w="470" w:type="dxa"/>
            <w:shd w:val="clear" w:color="auto" w:fill="548DD4" w:themeFill="text2" w:themeFillTint="99"/>
          </w:tcPr>
          <w:p w14:paraId="5EA29F64"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č.</w:t>
            </w:r>
          </w:p>
        </w:tc>
        <w:tc>
          <w:tcPr>
            <w:tcW w:w="2927" w:type="dxa"/>
            <w:shd w:val="clear" w:color="auto" w:fill="548DD4" w:themeFill="text2" w:themeFillTint="99"/>
          </w:tcPr>
          <w:p w14:paraId="1FC9B3D8" w14:textId="77777777" w:rsidR="00182C7E" w:rsidRPr="00480DD9" w:rsidRDefault="00182C7E" w:rsidP="002F13CB">
            <w:pPr>
              <w:spacing w:before="120" w:after="120"/>
              <w:jc w:val="center"/>
              <w:rPr>
                <w:rFonts w:cstheme="minorHAnsi"/>
                <w:b/>
                <w:bCs/>
                <w:sz w:val="20"/>
                <w:szCs w:val="20"/>
              </w:rPr>
            </w:pPr>
            <w:r w:rsidRPr="00480DD9">
              <w:rPr>
                <w:rFonts w:cstheme="minorHAnsi"/>
                <w:b/>
                <w:bCs/>
                <w:sz w:val="20"/>
                <w:szCs w:val="20"/>
              </w:rPr>
              <w:t>Jméno a příjmení</w:t>
            </w:r>
          </w:p>
        </w:tc>
        <w:tc>
          <w:tcPr>
            <w:tcW w:w="1276" w:type="dxa"/>
            <w:shd w:val="clear" w:color="auto" w:fill="548DD4" w:themeFill="text2" w:themeFillTint="99"/>
          </w:tcPr>
          <w:p w14:paraId="18052A41" w14:textId="043271A9" w:rsidR="00182C7E" w:rsidRPr="00480DD9" w:rsidRDefault="00182C7E" w:rsidP="002F13CB">
            <w:pPr>
              <w:spacing w:before="120" w:after="120"/>
              <w:jc w:val="center"/>
              <w:rPr>
                <w:rFonts w:cstheme="minorHAnsi"/>
                <w:b/>
                <w:bCs/>
                <w:sz w:val="20"/>
                <w:szCs w:val="20"/>
              </w:rPr>
            </w:pPr>
            <w:r>
              <w:rPr>
                <w:rFonts w:cstheme="minorHAnsi"/>
                <w:b/>
                <w:bCs/>
                <w:sz w:val="20"/>
                <w:szCs w:val="20"/>
              </w:rPr>
              <w:t xml:space="preserve">Pozice v </w:t>
            </w:r>
            <w:r w:rsidR="00382DC0">
              <w:rPr>
                <w:rFonts w:cstheme="minorHAnsi"/>
                <w:b/>
                <w:bCs/>
                <w:sz w:val="20"/>
                <w:szCs w:val="20"/>
              </w:rPr>
              <w:t>PS</w:t>
            </w:r>
          </w:p>
        </w:tc>
        <w:tc>
          <w:tcPr>
            <w:tcW w:w="4389" w:type="dxa"/>
            <w:shd w:val="clear" w:color="auto" w:fill="548DD4" w:themeFill="text2" w:themeFillTint="99"/>
          </w:tcPr>
          <w:p w14:paraId="1932CFB7" w14:textId="77777777" w:rsidR="00182C7E" w:rsidRPr="00480DD9" w:rsidRDefault="00182C7E" w:rsidP="002F13CB">
            <w:pPr>
              <w:spacing w:before="120" w:after="120"/>
              <w:jc w:val="center"/>
              <w:rPr>
                <w:rFonts w:cstheme="minorHAnsi"/>
                <w:b/>
                <w:bCs/>
                <w:sz w:val="20"/>
                <w:szCs w:val="20"/>
              </w:rPr>
            </w:pPr>
            <w:r>
              <w:rPr>
                <w:rFonts w:cstheme="minorHAnsi"/>
                <w:b/>
                <w:bCs/>
                <w:sz w:val="20"/>
                <w:szCs w:val="20"/>
              </w:rPr>
              <w:t>Zastupovaná organizace</w:t>
            </w:r>
          </w:p>
        </w:tc>
      </w:tr>
      <w:tr w:rsidR="00182C7E" w:rsidRPr="00480DD9" w14:paraId="5B32F07E" w14:textId="77777777" w:rsidTr="006E417E">
        <w:tc>
          <w:tcPr>
            <w:tcW w:w="470" w:type="dxa"/>
          </w:tcPr>
          <w:p w14:paraId="2B16272B" w14:textId="3D03786F" w:rsidR="00182C7E" w:rsidRPr="00B545BB" w:rsidRDefault="00182C7E" w:rsidP="002F13CB">
            <w:pPr>
              <w:spacing w:before="120" w:after="120"/>
              <w:rPr>
                <w:rFonts w:cstheme="minorHAnsi"/>
                <w:sz w:val="20"/>
                <w:szCs w:val="20"/>
              </w:rPr>
            </w:pPr>
            <w:r>
              <w:rPr>
                <w:rFonts w:cstheme="minorHAnsi"/>
                <w:sz w:val="20"/>
                <w:szCs w:val="20"/>
              </w:rPr>
              <w:t>1.</w:t>
            </w:r>
          </w:p>
        </w:tc>
        <w:tc>
          <w:tcPr>
            <w:tcW w:w="2927" w:type="dxa"/>
          </w:tcPr>
          <w:p w14:paraId="0BE96082" w14:textId="03D9712F" w:rsidR="00182C7E" w:rsidRPr="00B545BB" w:rsidRDefault="00BC74E6" w:rsidP="002F13CB">
            <w:pPr>
              <w:spacing w:before="120" w:after="120"/>
              <w:rPr>
                <w:rFonts w:cstheme="minorHAnsi"/>
                <w:sz w:val="20"/>
                <w:szCs w:val="20"/>
              </w:rPr>
            </w:pPr>
            <w:r w:rsidRPr="00BC74E6">
              <w:rPr>
                <w:rFonts w:cstheme="minorHAnsi"/>
                <w:sz w:val="20"/>
                <w:szCs w:val="20"/>
              </w:rPr>
              <w:t>Ing. Milan Chalupa</w:t>
            </w:r>
          </w:p>
        </w:tc>
        <w:tc>
          <w:tcPr>
            <w:tcW w:w="1276" w:type="dxa"/>
          </w:tcPr>
          <w:p w14:paraId="1328246F" w14:textId="77777777" w:rsidR="00182C7E" w:rsidRPr="00B545BB" w:rsidRDefault="00182C7E" w:rsidP="002F13CB">
            <w:pPr>
              <w:spacing w:before="120" w:after="120"/>
              <w:rPr>
                <w:rFonts w:cstheme="minorHAnsi"/>
                <w:sz w:val="20"/>
                <w:szCs w:val="20"/>
              </w:rPr>
            </w:pPr>
            <w:r>
              <w:rPr>
                <w:rFonts w:cstheme="minorHAnsi"/>
                <w:sz w:val="20"/>
                <w:szCs w:val="20"/>
              </w:rPr>
              <w:t>vedoucí PS</w:t>
            </w:r>
          </w:p>
        </w:tc>
        <w:tc>
          <w:tcPr>
            <w:tcW w:w="4389" w:type="dxa"/>
          </w:tcPr>
          <w:p w14:paraId="060A7B90" w14:textId="5B2F7AB0" w:rsidR="00182C7E" w:rsidRPr="00B545BB" w:rsidRDefault="00824B07" w:rsidP="002F13CB">
            <w:pPr>
              <w:spacing w:before="120" w:after="120"/>
              <w:rPr>
                <w:rFonts w:cstheme="minorHAnsi"/>
                <w:sz w:val="20"/>
                <w:szCs w:val="20"/>
              </w:rPr>
            </w:pPr>
            <w:r w:rsidRPr="00824B07">
              <w:rPr>
                <w:rFonts w:cstheme="minorHAnsi"/>
                <w:sz w:val="20"/>
                <w:szCs w:val="20"/>
              </w:rPr>
              <w:t>Základní škola, Ostrava-Poruba, J. Šoupala 1609,</w:t>
            </w:r>
            <w:r>
              <w:rPr>
                <w:rFonts w:cstheme="minorHAnsi"/>
                <w:sz w:val="20"/>
                <w:szCs w:val="20"/>
              </w:rPr>
              <w:t xml:space="preserve"> p. o. </w:t>
            </w:r>
          </w:p>
        </w:tc>
      </w:tr>
      <w:tr w:rsidR="00182C7E" w:rsidRPr="00480DD9" w14:paraId="7E84D1DE" w14:textId="77777777" w:rsidTr="006E417E">
        <w:tc>
          <w:tcPr>
            <w:tcW w:w="470" w:type="dxa"/>
          </w:tcPr>
          <w:p w14:paraId="4C40FFEB" w14:textId="77777777" w:rsidR="00182C7E" w:rsidRPr="00B545BB" w:rsidRDefault="00182C7E" w:rsidP="002F13CB">
            <w:pPr>
              <w:spacing w:before="120" w:after="120"/>
              <w:rPr>
                <w:rFonts w:cstheme="minorHAnsi"/>
                <w:sz w:val="20"/>
                <w:szCs w:val="20"/>
              </w:rPr>
            </w:pPr>
            <w:r>
              <w:rPr>
                <w:rFonts w:cstheme="minorHAnsi"/>
                <w:sz w:val="20"/>
                <w:szCs w:val="20"/>
              </w:rPr>
              <w:t>2.</w:t>
            </w:r>
          </w:p>
        </w:tc>
        <w:tc>
          <w:tcPr>
            <w:tcW w:w="2927" w:type="dxa"/>
          </w:tcPr>
          <w:p w14:paraId="74A6B4A8" w14:textId="42CA3BC9" w:rsidR="00182C7E" w:rsidRPr="00B545BB" w:rsidRDefault="00BC74E6" w:rsidP="002F13CB">
            <w:pPr>
              <w:spacing w:before="120" w:after="120"/>
              <w:rPr>
                <w:rFonts w:cstheme="minorHAnsi"/>
                <w:sz w:val="20"/>
                <w:szCs w:val="20"/>
              </w:rPr>
            </w:pPr>
            <w:r w:rsidRPr="00BC74E6">
              <w:rPr>
                <w:rFonts w:cstheme="minorHAnsi"/>
                <w:sz w:val="20"/>
                <w:szCs w:val="20"/>
              </w:rPr>
              <w:t>PaedDr. Aleš Koutný</w:t>
            </w:r>
          </w:p>
        </w:tc>
        <w:tc>
          <w:tcPr>
            <w:tcW w:w="1276" w:type="dxa"/>
          </w:tcPr>
          <w:p w14:paraId="3A6D8C84"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17B4649E" w14:textId="209F433B" w:rsidR="00182C7E" w:rsidRPr="00B545BB" w:rsidRDefault="00824B07" w:rsidP="002F13CB">
            <w:pPr>
              <w:spacing w:before="120" w:after="120"/>
              <w:rPr>
                <w:rFonts w:cstheme="minorHAnsi"/>
                <w:sz w:val="20"/>
                <w:szCs w:val="20"/>
              </w:rPr>
            </w:pPr>
            <w:r w:rsidRPr="00824B07">
              <w:rPr>
                <w:rFonts w:cstheme="minorHAnsi"/>
                <w:sz w:val="20"/>
                <w:szCs w:val="20"/>
              </w:rPr>
              <w:t xml:space="preserve">Základní škola Ostrava, </w:t>
            </w:r>
            <w:proofErr w:type="gramStart"/>
            <w:r w:rsidRPr="00824B07">
              <w:rPr>
                <w:rFonts w:cstheme="minorHAnsi"/>
                <w:sz w:val="20"/>
                <w:szCs w:val="20"/>
              </w:rPr>
              <w:t>Zelená</w:t>
            </w:r>
            <w:proofErr w:type="gramEnd"/>
            <w:r w:rsidRPr="00824B07">
              <w:rPr>
                <w:rFonts w:cstheme="minorHAnsi"/>
                <w:sz w:val="20"/>
                <w:szCs w:val="20"/>
              </w:rPr>
              <w:t xml:space="preserve"> 42,</w:t>
            </w:r>
            <w:r>
              <w:rPr>
                <w:rFonts w:cstheme="minorHAnsi"/>
                <w:sz w:val="20"/>
                <w:szCs w:val="20"/>
              </w:rPr>
              <w:t xml:space="preserve"> p. o. </w:t>
            </w:r>
          </w:p>
        </w:tc>
      </w:tr>
      <w:tr w:rsidR="00182C7E" w:rsidRPr="00480DD9" w14:paraId="392F5D60" w14:textId="77777777" w:rsidTr="006E417E">
        <w:tc>
          <w:tcPr>
            <w:tcW w:w="470" w:type="dxa"/>
          </w:tcPr>
          <w:p w14:paraId="487434FF" w14:textId="77777777" w:rsidR="00182C7E" w:rsidRPr="00B545BB" w:rsidRDefault="00182C7E" w:rsidP="002F13CB">
            <w:pPr>
              <w:spacing w:before="120" w:after="120"/>
              <w:rPr>
                <w:rFonts w:cstheme="minorHAnsi"/>
                <w:sz w:val="20"/>
                <w:szCs w:val="20"/>
              </w:rPr>
            </w:pPr>
            <w:r>
              <w:rPr>
                <w:rFonts w:cstheme="minorHAnsi"/>
                <w:sz w:val="20"/>
                <w:szCs w:val="20"/>
              </w:rPr>
              <w:t>3.</w:t>
            </w:r>
          </w:p>
        </w:tc>
        <w:tc>
          <w:tcPr>
            <w:tcW w:w="2927" w:type="dxa"/>
          </w:tcPr>
          <w:p w14:paraId="2D220483" w14:textId="709219C9" w:rsidR="00182C7E" w:rsidRPr="00B545BB" w:rsidRDefault="00BC74E6" w:rsidP="002F13CB">
            <w:pPr>
              <w:spacing w:before="120" w:after="120"/>
              <w:rPr>
                <w:rFonts w:cstheme="minorHAnsi"/>
                <w:sz w:val="20"/>
                <w:szCs w:val="20"/>
              </w:rPr>
            </w:pPr>
            <w:r w:rsidRPr="00BC74E6">
              <w:rPr>
                <w:rFonts w:cstheme="minorHAnsi"/>
                <w:sz w:val="20"/>
                <w:szCs w:val="20"/>
              </w:rPr>
              <w:t>Mgr.  Radim Žižka</w:t>
            </w:r>
          </w:p>
        </w:tc>
        <w:tc>
          <w:tcPr>
            <w:tcW w:w="1276" w:type="dxa"/>
          </w:tcPr>
          <w:p w14:paraId="0D13E25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4EDE1744" w14:textId="2F21DB36" w:rsidR="00182C7E" w:rsidRPr="00B545BB" w:rsidRDefault="00824B07" w:rsidP="002F13CB">
            <w:pPr>
              <w:spacing w:before="120" w:after="120"/>
              <w:rPr>
                <w:rFonts w:cstheme="minorHAnsi"/>
                <w:sz w:val="20"/>
                <w:szCs w:val="20"/>
              </w:rPr>
            </w:pPr>
            <w:r w:rsidRPr="00824B07">
              <w:rPr>
                <w:rFonts w:cstheme="minorHAnsi"/>
                <w:sz w:val="20"/>
                <w:szCs w:val="20"/>
              </w:rPr>
              <w:t>Základní škola Šenov, Radniční náměstí 1040, příspěvková organizace</w:t>
            </w:r>
          </w:p>
        </w:tc>
      </w:tr>
      <w:tr w:rsidR="00182C7E" w:rsidRPr="00480DD9" w14:paraId="18BE8DE4" w14:textId="77777777" w:rsidTr="006E417E">
        <w:tc>
          <w:tcPr>
            <w:tcW w:w="470" w:type="dxa"/>
          </w:tcPr>
          <w:p w14:paraId="691E0543" w14:textId="77777777" w:rsidR="00182C7E" w:rsidRPr="00B545BB" w:rsidRDefault="00182C7E" w:rsidP="002F13CB">
            <w:pPr>
              <w:spacing w:before="120" w:after="120"/>
              <w:rPr>
                <w:rFonts w:cstheme="minorHAnsi"/>
                <w:sz w:val="20"/>
                <w:szCs w:val="20"/>
              </w:rPr>
            </w:pPr>
            <w:r>
              <w:rPr>
                <w:rFonts w:cstheme="minorHAnsi"/>
                <w:sz w:val="20"/>
                <w:szCs w:val="20"/>
              </w:rPr>
              <w:t>4.</w:t>
            </w:r>
          </w:p>
        </w:tc>
        <w:tc>
          <w:tcPr>
            <w:tcW w:w="2927" w:type="dxa"/>
          </w:tcPr>
          <w:p w14:paraId="3FBCCFEE" w14:textId="287F99A9" w:rsidR="00182C7E" w:rsidRPr="00B545BB" w:rsidRDefault="00BC74E6" w:rsidP="002F13CB">
            <w:pPr>
              <w:spacing w:before="120" w:after="120"/>
              <w:rPr>
                <w:rFonts w:cstheme="minorHAnsi"/>
                <w:sz w:val="20"/>
                <w:szCs w:val="20"/>
              </w:rPr>
            </w:pPr>
            <w:r w:rsidRPr="00BC74E6">
              <w:rPr>
                <w:rFonts w:cstheme="minorHAnsi"/>
                <w:sz w:val="20"/>
                <w:szCs w:val="20"/>
              </w:rPr>
              <w:t>Ing. Jiří Arleth</w:t>
            </w:r>
          </w:p>
        </w:tc>
        <w:tc>
          <w:tcPr>
            <w:tcW w:w="1276" w:type="dxa"/>
          </w:tcPr>
          <w:p w14:paraId="4981A937"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0E456EF6" w14:textId="1B4055BD" w:rsidR="00182C7E" w:rsidRPr="00B545BB" w:rsidRDefault="006E417E" w:rsidP="002F13CB">
            <w:pPr>
              <w:spacing w:before="120" w:after="120"/>
              <w:rPr>
                <w:rFonts w:cstheme="minorHAnsi"/>
                <w:sz w:val="20"/>
                <w:szCs w:val="20"/>
              </w:rPr>
            </w:pPr>
            <w:r w:rsidRPr="006E417E">
              <w:rPr>
                <w:rFonts w:cstheme="minorHAnsi"/>
                <w:sz w:val="20"/>
                <w:szCs w:val="20"/>
              </w:rPr>
              <w:t>V</w:t>
            </w:r>
            <w:r>
              <w:rPr>
                <w:rFonts w:cstheme="minorHAnsi"/>
                <w:sz w:val="20"/>
                <w:szCs w:val="20"/>
              </w:rPr>
              <w:t xml:space="preserve">ysoká škola </w:t>
            </w:r>
            <w:proofErr w:type="gramStart"/>
            <w:r>
              <w:rPr>
                <w:rFonts w:cstheme="minorHAnsi"/>
                <w:sz w:val="20"/>
                <w:szCs w:val="20"/>
              </w:rPr>
              <w:t>báňská</w:t>
            </w:r>
            <w:r w:rsidR="00BB45F3">
              <w:rPr>
                <w:rFonts w:cstheme="minorHAnsi"/>
                <w:sz w:val="20"/>
                <w:szCs w:val="20"/>
              </w:rPr>
              <w:t xml:space="preserve"> </w:t>
            </w:r>
            <w:r w:rsidRPr="006E417E">
              <w:rPr>
                <w:rFonts w:cstheme="minorHAnsi"/>
                <w:sz w:val="20"/>
                <w:szCs w:val="20"/>
              </w:rPr>
              <w:t>-</w:t>
            </w:r>
            <w:r w:rsidR="00BB45F3">
              <w:rPr>
                <w:rFonts w:cstheme="minorHAnsi"/>
                <w:sz w:val="20"/>
                <w:szCs w:val="20"/>
              </w:rPr>
              <w:t xml:space="preserve"> </w:t>
            </w:r>
            <w:r w:rsidRPr="006E417E">
              <w:rPr>
                <w:rFonts w:cstheme="minorHAnsi"/>
                <w:sz w:val="20"/>
                <w:szCs w:val="20"/>
              </w:rPr>
              <w:t>Technická</w:t>
            </w:r>
            <w:proofErr w:type="gramEnd"/>
            <w:r w:rsidRPr="006E417E">
              <w:rPr>
                <w:rFonts w:cstheme="minorHAnsi"/>
                <w:sz w:val="20"/>
                <w:szCs w:val="20"/>
              </w:rPr>
              <w:t xml:space="preserve"> univerzita Ostrava</w:t>
            </w:r>
          </w:p>
        </w:tc>
      </w:tr>
      <w:tr w:rsidR="00182C7E" w:rsidRPr="00480DD9" w14:paraId="4521FC2E" w14:textId="77777777" w:rsidTr="006E417E">
        <w:tc>
          <w:tcPr>
            <w:tcW w:w="470" w:type="dxa"/>
          </w:tcPr>
          <w:p w14:paraId="615611FB" w14:textId="77777777" w:rsidR="00182C7E" w:rsidRPr="00B545BB" w:rsidRDefault="00182C7E" w:rsidP="002F13CB">
            <w:pPr>
              <w:spacing w:before="120" w:after="120"/>
              <w:rPr>
                <w:rFonts w:cstheme="minorHAnsi"/>
                <w:sz w:val="20"/>
                <w:szCs w:val="20"/>
              </w:rPr>
            </w:pPr>
            <w:r>
              <w:rPr>
                <w:rFonts w:cstheme="minorHAnsi"/>
                <w:sz w:val="20"/>
                <w:szCs w:val="20"/>
              </w:rPr>
              <w:t>5.</w:t>
            </w:r>
          </w:p>
        </w:tc>
        <w:tc>
          <w:tcPr>
            <w:tcW w:w="2927" w:type="dxa"/>
          </w:tcPr>
          <w:p w14:paraId="3DFCC631" w14:textId="469190BE" w:rsidR="00182C7E" w:rsidRPr="00B545BB" w:rsidRDefault="00BC74E6" w:rsidP="002F13CB">
            <w:pPr>
              <w:spacing w:before="120" w:after="120"/>
              <w:rPr>
                <w:rFonts w:cstheme="minorHAnsi"/>
                <w:sz w:val="20"/>
                <w:szCs w:val="20"/>
              </w:rPr>
            </w:pPr>
            <w:r w:rsidRPr="00BC74E6">
              <w:rPr>
                <w:rFonts w:cstheme="minorHAnsi"/>
                <w:sz w:val="20"/>
                <w:szCs w:val="20"/>
              </w:rPr>
              <w:t>Ing. Svatopluk Slovák, Ph.D.</w:t>
            </w:r>
          </w:p>
        </w:tc>
        <w:tc>
          <w:tcPr>
            <w:tcW w:w="1276" w:type="dxa"/>
          </w:tcPr>
          <w:p w14:paraId="254C10E2"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723061B9" w14:textId="67AD4541" w:rsidR="00182C7E" w:rsidRPr="00BC74E6" w:rsidRDefault="00BB45F3" w:rsidP="002F13CB">
            <w:pPr>
              <w:spacing w:before="120" w:after="120"/>
              <w:rPr>
                <w:rFonts w:cstheme="minorHAnsi"/>
                <w:b/>
                <w:bCs/>
                <w:sz w:val="20"/>
                <w:szCs w:val="20"/>
              </w:rPr>
            </w:pPr>
            <w:r>
              <w:rPr>
                <w:rFonts w:cstheme="minorHAnsi"/>
                <w:sz w:val="20"/>
                <w:szCs w:val="20"/>
              </w:rPr>
              <w:t xml:space="preserve">Ostravská </w:t>
            </w:r>
            <w:proofErr w:type="gramStart"/>
            <w:r>
              <w:rPr>
                <w:rFonts w:cstheme="minorHAnsi"/>
                <w:sz w:val="20"/>
                <w:szCs w:val="20"/>
              </w:rPr>
              <w:t>univerzita - Pedagogická</w:t>
            </w:r>
            <w:proofErr w:type="gramEnd"/>
            <w:r>
              <w:rPr>
                <w:rFonts w:cstheme="minorHAnsi"/>
                <w:sz w:val="20"/>
                <w:szCs w:val="20"/>
              </w:rPr>
              <w:t xml:space="preserve"> fakulta</w:t>
            </w:r>
          </w:p>
        </w:tc>
      </w:tr>
      <w:tr w:rsidR="00182C7E" w:rsidRPr="00480DD9" w14:paraId="39E25002" w14:textId="77777777" w:rsidTr="006E417E">
        <w:tc>
          <w:tcPr>
            <w:tcW w:w="470" w:type="dxa"/>
          </w:tcPr>
          <w:p w14:paraId="43D441DC" w14:textId="77777777" w:rsidR="00182C7E" w:rsidRPr="00B545BB" w:rsidRDefault="00182C7E" w:rsidP="002F13CB">
            <w:pPr>
              <w:spacing w:before="120" w:after="120"/>
              <w:rPr>
                <w:rFonts w:cstheme="minorHAnsi"/>
                <w:sz w:val="20"/>
                <w:szCs w:val="20"/>
              </w:rPr>
            </w:pPr>
            <w:r>
              <w:rPr>
                <w:rFonts w:cstheme="minorHAnsi"/>
                <w:sz w:val="20"/>
                <w:szCs w:val="20"/>
              </w:rPr>
              <w:t>6.</w:t>
            </w:r>
          </w:p>
        </w:tc>
        <w:tc>
          <w:tcPr>
            <w:tcW w:w="2927" w:type="dxa"/>
          </w:tcPr>
          <w:p w14:paraId="272561D1" w14:textId="0602BE67" w:rsidR="006E417E" w:rsidRPr="00097F1A" w:rsidRDefault="00BC74E6" w:rsidP="002F13CB">
            <w:pPr>
              <w:spacing w:before="120" w:after="120"/>
              <w:rPr>
                <w:rFonts w:cstheme="minorHAnsi"/>
                <w:sz w:val="20"/>
                <w:szCs w:val="20"/>
              </w:rPr>
            </w:pPr>
            <w:r w:rsidRPr="00097F1A">
              <w:rPr>
                <w:rFonts w:cstheme="minorHAnsi"/>
                <w:sz w:val="20"/>
                <w:szCs w:val="20"/>
              </w:rPr>
              <w:t>Mgr. Martin Navrátil, Ph.D./</w:t>
            </w:r>
            <w:r w:rsidRPr="00097F1A">
              <w:t xml:space="preserve"> </w:t>
            </w:r>
          </w:p>
          <w:p w14:paraId="40EF63E6" w14:textId="7E9B4EA7" w:rsidR="00182C7E" w:rsidRPr="00B545BB" w:rsidRDefault="00BC74E6" w:rsidP="002F13CB">
            <w:pPr>
              <w:spacing w:before="120" w:after="120"/>
              <w:rPr>
                <w:rFonts w:cstheme="minorHAnsi"/>
                <w:sz w:val="20"/>
                <w:szCs w:val="20"/>
              </w:rPr>
            </w:pPr>
            <w:r w:rsidRPr="007A5F97">
              <w:rPr>
                <w:rFonts w:cstheme="minorHAnsi"/>
                <w:sz w:val="20"/>
                <w:szCs w:val="20"/>
              </w:rPr>
              <w:t>Ing. Simona Matisová</w:t>
            </w:r>
          </w:p>
        </w:tc>
        <w:tc>
          <w:tcPr>
            <w:tcW w:w="1276" w:type="dxa"/>
          </w:tcPr>
          <w:p w14:paraId="3AD83344"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133380D6" w14:textId="5C25F766" w:rsidR="00182C7E" w:rsidRPr="00B545BB" w:rsidRDefault="006E417E" w:rsidP="002F13CB">
            <w:pPr>
              <w:spacing w:before="120" w:after="120"/>
              <w:rPr>
                <w:rFonts w:cstheme="minorHAnsi"/>
                <w:sz w:val="20"/>
                <w:szCs w:val="20"/>
              </w:rPr>
            </w:pPr>
            <w:r w:rsidRPr="006E417E">
              <w:rPr>
                <w:rFonts w:cstheme="minorHAnsi"/>
                <w:sz w:val="20"/>
                <w:szCs w:val="20"/>
              </w:rPr>
              <w:t>Moravskoslezský pakt zaměstnanosti, z.s.</w:t>
            </w:r>
          </w:p>
        </w:tc>
      </w:tr>
      <w:tr w:rsidR="00182C7E" w:rsidRPr="00480DD9" w14:paraId="1C40CC61" w14:textId="77777777" w:rsidTr="006E417E">
        <w:trPr>
          <w:trHeight w:val="624"/>
        </w:trPr>
        <w:tc>
          <w:tcPr>
            <w:tcW w:w="470" w:type="dxa"/>
          </w:tcPr>
          <w:p w14:paraId="3A243465" w14:textId="77777777" w:rsidR="00182C7E" w:rsidRPr="00B545BB" w:rsidRDefault="00182C7E" w:rsidP="002F13CB">
            <w:pPr>
              <w:spacing w:before="120" w:after="120"/>
              <w:rPr>
                <w:rFonts w:cstheme="minorHAnsi"/>
                <w:sz w:val="20"/>
                <w:szCs w:val="20"/>
              </w:rPr>
            </w:pPr>
            <w:r>
              <w:rPr>
                <w:rFonts w:cstheme="minorHAnsi"/>
                <w:sz w:val="20"/>
                <w:szCs w:val="20"/>
              </w:rPr>
              <w:t>7.</w:t>
            </w:r>
          </w:p>
        </w:tc>
        <w:tc>
          <w:tcPr>
            <w:tcW w:w="2927" w:type="dxa"/>
          </w:tcPr>
          <w:p w14:paraId="19FACE1A" w14:textId="06C1F0BF" w:rsidR="00182C7E" w:rsidRPr="00B545BB" w:rsidRDefault="00BC74E6" w:rsidP="002F13CB">
            <w:pPr>
              <w:spacing w:before="120" w:after="120"/>
              <w:rPr>
                <w:rFonts w:cstheme="minorHAnsi"/>
                <w:sz w:val="20"/>
                <w:szCs w:val="20"/>
              </w:rPr>
            </w:pPr>
            <w:r w:rsidRPr="00BC74E6">
              <w:rPr>
                <w:rFonts w:cstheme="minorHAnsi"/>
                <w:sz w:val="20"/>
                <w:szCs w:val="20"/>
              </w:rPr>
              <w:t>Mgr. Kateřina Paličková Hořejší</w:t>
            </w:r>
          </w:p>
        </w:tc>
        <w:tc>
          <w:tcPr>
            <w:tcW w:w="1276" w:type="dxa"/>
          </w:tcPr>
          <w:p w14:paraId="45C172E4"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29617E8E" w14:textId="74185104" w:rsidR="00182C7E" w:rsidRPr="00B545BB" w:rsidRDefault="006E417E" w:rsidP="002F13CB">
            <w:pPr>
              <w:spacing w:before="120" w:after="120"/>
              <w:rPr>
                <w:rFonts w:cstheme="minorHAnsi"/>
                <w:sz w:val="20"/>
                <w:szCs w:val="20"/>
              </w:rPr>
            </w:pPr>
            <w:r w:rsidRPr="006E417E">
              <w:rPr>
                <w:rFonts w:cstheme="minorHAnsi"/>
                <w:sz w:val="20"/>
                <w:szCs w:val="20"/>
              </w:rPr>
              <w:t xml:space="preserve">Dům dětí a mládeže </w:t>
            </w:r>
            <w:proofErr w:type="gramStart"/>
            <w:r w:rsidRPr="006E417E">
              <w:rPr>
                <w:rFonts w:cstheme="minorHAnsi"/>
                <w:sz w:val="20"/>
                <w:szCs w:val="20"/>
              </w:rPr>
              <w:t>Ostrava - Poruba</w:t>
            </w:r>
            <w:proofErr w:type="gramEnd"/>
            <w:r w:rsidRPr="006E417E">
              <w:rPr>
                <w:rFonts w:cstheme="minorHAnsi"/>
                <w:sz w:val="20"/>
                <w:szCs w:val="20"/>
              </w:rPr>
              <w:t>, p. o.</w:t>
            </w:r>
          </w:p>
        </w:tc>
      </w:tr>
      <w:tr w:rsidR="00182C7E" w:rsidRPr="00480DD9" w14:paraId="1047E7B1" w14:textId="77777777" w:rsidTr="006E417E">
        <w:tc>
          <w:tcPr>
            <w:tcW w:w="470" w:type="dxa"/>
          </w:tcPr>
          <w:p w14:paraId="7CED60F4" w14:textId="77777777" w:rsidR="00182C7E" w:rsidRPr="00B545BB" w:rsidRDefault="00182C7E" w:rsidP="002F13CB">
            <w:pPr>
              <w:spacing w:before="120" w:after="120"/>
              <w:rPr>
                <w:rFonts w:cstheme="minorHAnsi"/>
                <w:sz w:val="20"/>
                <w:szCs w:val="20"/>
              </w:rPr>
            </w:pPr>
            <w:r>
              <w:rPr>
                <w:rFonts w:cstheme="minorHAnsi"/>
                <w:sz w:val="20"/>
                <w:szCs w:val="20"/>
              </w:rPr>
              <w:t>8.</w:t>
            </w:r>
          </w:p>
        </w:tc>
        <w:tc>
          <w:tcPr>
            <w:tcW w:w="2927" w:type="dxa"/>
          </w:tcPr>
          <w:p w14:paraId="39AD67ED" w14:textId="17C9458E" w:rsidR="00182C7E" w:rsidRPr="00B545BB" w:rsidRDefault="00BC74E6" w:rsidP="002F13CB">
            <w:pPr>
              <w:spacing w:before="120" w:after="120"/>
              <w:rPr>
                <w:rFonts w:cstheme="minorHAnsi"/>
                <w:sz w:val="20"/>
                <w:szCs w:val="20"/>
              </w:rPr>
            </w:pPr>
            <w:r w:rsidRPr="00BC74E6">
              <w:rPr>
                <w:rFonts w:cstheme="minorHAnsi"/>
                <w:sz w:val="20"/>
                <w:szCs w:val="20"/>
              </w:rPr>
              <w:t xml:space="preserve">Mgr. Joanna </w:t>
            </w:r>
            <w:proofErr w:type="spellStart"/>
            <w:r w:rsidRPr="00BC74E6">
              <w:rPr>
                <w:rFonts w:cstheme="minorHAnsi"/>
                <w:sz w:val="20"/>
                <w:szCs w:val="20"/>
              </w:rPr>
              <w:t>Fursová</w:t>
            </w:r>
            <w:proofErr w:type="spellEnd"/>
          </w:p>
        </w:tc>
        <w:tc>
          <w:tcPr>
            <w:tcW w:w="1276" w:type="dxa"/>
          </w:tcPr>
          <w:p w14:paraId="4C78CF88"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51BE657A" w14:textId="6AB9D8B1" w:rsidR="00182C7E" w:rsidRPr="00B545BB" w:rsidRDefault="006E417E" w:rsidP="002F13CB">
            <w:pPr>
              <w:spacing w:before="120" w:after="120"/>
              <w:rPr>
                <w:rFonts w:cstheme="minorHAnsi"/>
                <w:sz w:val="20"/>
                <w:szCs w:val="20"/>
              </w:rPr>
            </w:pPr>
            <w:proofErr w:type="gramStart"/>
            <w:r w:rsidRPr="006E417E">
              <w:rPr>
                <w:rFonts w:cstheme="minorHAnsi"/>
                <w:sz w:val="20"/>
                <w:szCs w:val="20"/>
              </w:rPr>
              <w:t>SPC - Speciálně</w:t>
            </w:r>
            <w:proofErr w:type="gramEnd"/>
            <w:r w:rsidRPr="006E417E">
              <w:rPr>
                <w:rFonts w:cstheme="minorHAnsi"/>
                <w:sz w:val="20"/>
                <w:szCs w:val="20"/>
              </w:rPr>
              <w:t xml:space="preserve"> pedagogické centrum při Základní škole speciální, Ostrava - Slezská Ostrava, p. o.</w:t>
            </w:r>
          </w:p>
        </w:tc>
      </w:tr>
      <w:tr w:rsidR="00182C7E" w:rsidRPr="00480DD9" w14:paraId="1B3E2A54" w14:textId="77777777" w:rsidTr="006E417E">
        <w:tc>
          <w:tcPr>
            <w:tcW w:w="470" w:type="dxa"/>
          </w:tcPr>
          <w:p w14:paraId="31903A22" w14:textId="77777777" w:rsidR="00182C7E" w:rsidRPr="00B545BB" w:rsidRDefault="00182C7E" w:rsidP="002F13CB">
            <w:pPr>
              <w:spacing w:before="120" w:after="120"/>
              <w:rPr>
                <w:rFonts w:cstheme="minorHAnsi"/>
                <w:sz w:val="20"/>
                <w:szCs w:val="20"/>
              </w:rPr>
            </w:pPr>
            <w:r>
              <w:rPr>
                <w:rFonts w:cstheme="minorHAnsi"/>
                <w:sz w:val="20"/>
                <w:szCs w:val="20"/>
              </w:rPr>
              <w:t>9.</w:t>
            </w:r>
          </w:p>
        </w:tc>
        <w:tc>
          <w:tcPr>
            <w:tcW w:w="2927" w:type="dxa"/>
          </w:tcPr>
          <w:p w14:paraId="0512F31C" w14:textId="16892058" w:rsidR="00182C7E" w:rsidRPr="00B545BB" w:rsidRDefault="00BC74E6" w:rsidP="002F13CB">
            <w:pPr>
              <w:spacing w:before="120" w:after="120"/>
              <w:rPr>
                <w:rFonts w:cstheme="minorHAnsi"/>
                <w:sz w:val="20"/>
                <w:szCs w:val="20"/>
              </w:rPr>
            </w:pPr>
            <w:r w:rsidRPr="00BC74E6">
              <w:rPr>
                <w:rFonts w:cstheme="minorHAnsi"/>
                <w:sz w:val="20"/>
                <w:szCs w:val="20"/>
              </w:rPr>
              <w:t>Mgr. Marek Pokorný</w:t>
            </w:r>
          </w:p>
        </w:tc>
        <w:tc>
          <w:tcPr>
            <w:tcW w:w="1276" w:type="dxa"/>
          </w:tcPr>
          <w:p w14:paraId="43053AF6"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AB3B547" w14:textId="09527ED7" w:rsidR="00182C7E" w:rsidRPr="00B545BB" w:rsidRDefault="006E417E" w:rsidP="002F13CB">
            <w:pPr>
              <w:spacing w:before="120" w:after="120"/>
              <w:rPr>
                <w:rFonts w:cstheme="minorHAnsi"/>
                <w:sz w:val="20"/>
                <w:szCs w:val="20"/>
              </w:rPr>
            </w:pPr>
            <w:r>
              <w:rPr>
                <w:rFonts w:cstheme="minorHAnsi"/>
                <w:sz w:val="20"/>
                <w:szCs w:val="20"/>
              </w:rPr>
              <w:t>Plato Ostrava</w:t>
            </w:r>
          </w:p>
        </w:tc>
      </w:tr>
      <w:tr w:rsidR="00182C7E" w:rsidRPr="00480DD9" w14:paraId="5BD61556" w14:textId="77777777" w:rsidTr="006E417E">
        <w:tc>
          <w:tcPr>
            <w:tcW w:w="470" w:type="dxa"/>
          </w:tcPr>
          <w:p w14:paraId="3AEAA192" w14:textId="77777777" w:rsidR="00182C7E" w:rsidRPr="00B545BB" w:rsidRDefault="00182C7E" w:rsidP="002F13CB">
            <w:pPr>
              <w:spacing w:before="120" w:after="120"/>
              <w:rPr>
                <w:rFonts w:cstheme="minorHAnsi"/>
                <w:sz w:val="20"/>
                <w:szCs w:val="20"/>
              </w:rPr>
            </w:pPr>
            <w:r>
              <w:rPr>
                <w:rFonts w:cstheme="minorHAnsi"/>
                <w:sz w:val="20"/>
                <w:szCs w:val="20"/>
              </w:rPr>
              <w:t>10.</w:t>
            </w:r>
          </w:p>
        </w:tc>
        <w:tc>
          <w:tcPr>
            <w:tcW w:w="2927" w:type="dxa"/>
          </w:tcPr>
          <w:p w14:paraId="3B46479E" w14:textId="77777777" w:rsidR="006E417E" w:rsidRDefault="00BC74E6" w:rsidP="002F13CB">
            <w:pPr>
              <w:spacing w:before="120" w:after="120"/>
            </w:pPr>
            <w:r w:rsidRPr="00BC74E6">
              <w:rPr>
                <w:rFonts w:cstheme="minorHAnsi"/>
                <w:sz w:val="20"/>
                <w:szCs w:val="20"/>
              </w:rPr>
              <w:t>Mgr. Adéla Hradilová</w:t>
            </w:r>
            <w:r>
              <w:rPr>
                <w:rFonts w:cstheme="minorHAnsi"/>
                <w:sz w:val="20"/>
                <w:szCs w:val="20"/>
              </w:rPr>
              <w:t>/</w:t>
            </w:r>
            <w:r>
              <w:t xml:space="preserve"> </w:t>
            </w:r>
          </w:p>
          <w:p w14:paraId="56453BB3" w14:textId="60266039" w:rsidR="00182C7E" w:rsidRPr="00B545BB" w:rsidRDefault="00BC74E6" w:rsidP="002F13CB">
            <w:pPr>
              <w:spacing w:before="120" w:after="120"/>
              <w:rPr>
                <w:rFonts w:cstheme="minorHAnsi"/>
                <w:sz w:val="20"/>
                <w:szCs w:val="20"/>
              </w:rPr>
            </w:pPr>
            <w:r w:rsidRPr="00BC74E6">
              <w:rPr>
                <w:rFonts w:cstheme="minorHAnsi"/>
                <w:sz w:val="20"/>
                <w:szCs w:val="20"/>
              </w:rPr>
              <w:t>Ing. Alena Danielová</w:t>
            </w:r>
          </w:p>
        </w:tc>
        <w:tc>
          <w:tcPr>
            <w:tcW w:w="1276" w:type="dxa"/>
          </w:tcPr>
          <w:p w14:paraId="39101DD1"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A54A1F5" w14:textId="3E9908EB" w:rsidR="00182C7E" w:rsidRPr="00B545BB" w:rsidRDefault="006E417E" w:rsidP="002F13CB">
            <w:pPr>
              <w:spacing w:before="120" w:after="120"/>
              <w:rPr>
                <w:rFonts w:cstheme="minorHAnsi"/>
                <w:sz w:val="20"/>
                <w:szCs w:val="20"/>
              </w:rPr>
            </w:pPr>
            <w:r>
              <w:rPr>
                <w:rFonts w:cstheme="minorHAnsi"/>
                <w:sz w:val="20"/>
                <w:szCs w:val="20"/>
              </w:rPr>
              <w:t>Moravskoslezské inovační centrum Ostrava, a. s.</w:t>
            </w:r>
          </w:p>
        </w:tc>
      </w:tr>
      <w:tr w:rsidR="00182C7E" w:rsidRPr="00480DD9" w14:paraId="1D73889F" w14:textId="77777777" w:rsidTr="006E417E">
        <w:tc>
          <w:tcPr>
            <w:tcW w:w="470" w:type="dxa"/>
          </w:tcPr>
          <w:p w14:paraId="3EFD5C35" w14:textId="77777777" w:rsidR="00182C7E" w:rsidRPr="00B545BB" w:rsidRDefault="00182C7E" w:rsidP="002F13CB">
            <w:pPr>
              <w:spacing w:before="120" w:after="120"/>
              <w:rPr>
                <w:rFonts w:cstheme="minorHAnsi"/>
                <w:sz w:val="20"/>
                <w:szCs w:val="20"/>
              </w:rPr>
            </w:pPr>
            <w:r>
              <w:rPr>
                <w:rFonts w:cstheme="minorHAnsi"/>
                <w:sz w:val="20"/>
                <w:szCs w:val="20"/>
              </w:rPr>
              <w:t>11.</w:t>
            </w:r>
          </w:p>
        </w:tc>
        <w:tc>
          <w:tcPr>
            <w:tcW w:w="2927" w:type="dxa"/>
          </w:tcPr>
          <w:p w14:paraId="18C74089" w14:textId="36B77075" w:rsidR="00182C7E" w:rsidRPr="00B545BB" w:rsidRDefault="00BC74E6" w:rsidP="002F13CB">
            <w:pPr>
              <w:spacing w:before="120" w:after="120"/>
              <w:rPr>
                <w:rFonts w:cstheme="minorHAnsi"/>
                <w:sz w:val="20"/>
                <w:szCs w:val="20"/>
              </w:rPr>
            </w:pPr>
            <w:r w:rsidRPr="00BC74E6">
              <w:rPr>
                <w:rFonts w:cstheme="minorHAnsi"/>
                <w:sz w:val="20"/>
                <w:szCs w:val="20"/>
              </w:rPr>
              <w:t>Mgr. Bc. Martin Kolář</w:t>
            </w:r>
          </w:p>
        </w:tc>
        <w:tc>
          <w:tcPr>
            <w:tcW w:w="1276" w:type="dxa"/>
          </w:tcPr>
          <w:p w14:paraId="2F039519"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77BA4F1" w14:textId="40F61DB5" w:rsidR="00182C7E" w:rsidRPr="00B545BB" w:rsidRDefault="006E417E" w:rsidP="002F13CB">
            <w:pPr>
              <w:spacing w:before="120" w:after="120"/>
              <w:rPr>
                <w:rFonts w:cstheme="minorHAnsi"/>
                <w:sz w:val="20"/>
                <w:szCs w:val="20"/>
              </w:rPr>
            </w:pPr>
            <w:r w:rsidRPr="006E417E">
              <w:rPr>
                <w:rFonts w:cstheme="minorHAnsi"/>
                <w:sz w:val="20"/>
                <w:szCs w:val="20"/>
              </w:rPr>
              <w:t>Základní škola Ostrava – Mariánské Hory, Gen. Janka 1208, p. o.</w:t>
            </w:r>
          </w:p>
        </w:tc>
      </w:tr>
      <w:tr w:rsidR="00182C7E" w:rsidRPr="00480DD9" w14:paraId="26E1C50C" w14:textId="77777777" w:rsidTr="006E417E">
        <w:tc>
          <w:tcPr>
            <w:tcW w:w="470" w:type="dxa"/>
          </w:tcPr>
          <w:p w14:paraId="744CF1C8" w14:textId="77777777" w:rsidR="00182C7E" w:rsidRPr="00B545BB" w:rsidRDefault="00182C7E" w:rsidP="002F13CB">
            <w:pPr>
              <w:spacing w:before="120" w:after="120"/>
              <w:rPr>
                <w:rFonts w:cstheme="minorHAnsi"/>
                <w:sz w:val="20"/>
                <w:szCs w:val="20"/>
              </w:rPr>
            </w:pPr>
            <w:r>
              <w:rPr>
                <w:rFonts w:cstheme="minorHAnsi"/>
                <w:sz w:val="20"/>
                <w:szCs w:val="20"/>
              </w:rPr>
              <w:t>12.</w:t>
            </w:r>
          </w:p>
        </w:tc>
        <w:tc>
          <w:tcPr>
            <w:tcW w:w="2927" w:type="dxa"/>
          </w:tcPr>
          <w:p w14:paraId="46E4846F" w14:textId="43DE789D" w:rsidR="00182C7E" w:rsidRPr="00B545BB" w:rsidRDefault="00BC74E6" w:rsidP="002F13CB">
            <w:pPr>
              <w:spacing w:before="120" w:after="120"/>
              <w:rPr>
                <w:rFonts w:cstheme="minorHAnsi"/>
                <w:sz w:val="20"/>
                <w:szCs w:val="20"/>
              </w:rPr>
            </w:pPr>
            <w:r w:rsidRPr="00BC74E6">
              <w:rPr>
                <w:rFonts w:cstheme="minorHAnsi"/>
                <w:sz w:val="20"/>
                <w:szCs w:val="20"/>
              </w:rPr>
              <w:t xml:space="preserve">Mgr. Alice </w:t>
            </w:r>
            <w:proofErr w:type="spellStart"/>
            <w:r w:rsidRPr="00BC74E6">
              <w:rPr>
                <w:rFonts w:cstheme="minorHAnsi"/>
                <w:sz w:val="20"/>
                <w:szCs w:val="20"/>
              </w:rPr>
              <w:t>Ogárková</w:t>
            </w:r>
            <w:proofErr w:type="spellEnd"/>
          </w:p>
        </w:tc>
        <w:tc>
          <w:tcPr>
            <w:tcW w:w="1276" w:type="dxa"/>
          </w:tcPr>
          <w:p w14:paraId="47B97D0D" w14:textId="77777777" w:rsidR="00182C7E" w:rsidRPr="00B545BB" w:rsidRDefault="00182C7E" w:rsidP="002F13CB">
            <w:pPr>
              <w:spacing w:before="120" w:after="120"/>
              <w:rPr>
                <w:rFonts w:cstheme="minorHAnsi"/>
                <w:sz w:val="20"/>
                <w:szCs w:val="20"/>
              </w:rPr>
            </w:pPr>
            <w:r>
              <w:rPr>
                <w:rFonts w:cstheme="minorHAnsi"/>
                <w:sz w:val="20"/>
                <w:szCs w:val="20"/>
              </w:rPr>
              <w:t>člen PS</w:t>
            </w:r>
          </w:p>
        </w:tc>
        <w:tc>
          <w:tcPr>
            <w:tcW w:w="4389" w:type="dxa"/>
          </w:tcPr>
          <w:p w14:paraId="31FF36B0" w14:textId="25173C8A" w:rsidR="00182C7E" w:rsidRPr="00B545BB" w:rsidRDefault="006E417E" w:rsidP="002F13CB">
            <w:pPr>
              <w:spacing w:before="120" w:after="120"/>
              <w:rPr>
                <w:rFonts w:cstheme="minorHAnsi"/>
                <w:sz w:val="20"/>
                <w:szCs w:val="20"/>
              </w:rPr>
            </w:pPr>
            <w:r>
              <w:rPr>
                <w:rFonts w:cstheme="minorHAnsi"/>
                <w:sz w:val="20"/>
                <w:szCs w:val="20"/>
              </w:rPr>
              <w:t>Dolní oblast Vítkovice</w:t>
            </w:r>
          </w:p>
        </w:tc>
      </w:tr>
    </w:tbl>
    <w:p w14:paraId="29DBE6E4" w14:textId="6699DFAA" w:rsidR="007D6672" w:rsidRDefault="007D6672" w:rsidP="007D6672">
      <w:pPr>
        <w:spacing w:after="0" w:line="240" w:lineRule="auto"/>
        <w:rPr>
          <w:rFonts w:cstheme="minorHAnsi"/>
          <w:b/>
        </w:rPr>
      </w:pPr>
    </w:p>
    <w:p w14:paraId="1EF3BEB8" w14:textId="77777777" w:rsidR="007A5F97" w:rsidRDefault="007A5F97" w:rsidP="007D6672">
      <w:pPr>
        <w:spacing w:after="0" w:line="240" w:lineRule="auto"/>
        <w:rPr>
          <w:rFonts w:cstheme="minorHAnsi"/>
          <w:b/>
        </w:rPr>
      </w:pPr>
    </w:p>
    <w:p w14:paraId="797683EA" w14:textId="77777777" w:rsidR="007A5F97" w:rsidRDefault="007A5F97" w:rsidP="007D6672">
      <w:pPr>
        <w:spacing w:after="0" w:line="240" w:lineRule="auto"/>
        <w:rPr>
          <w:rFonts w:cstheme="minorHAnsi"/>
          <w:b/>
        </w:rPr>
      </w:pPr>
    </w:p>
    <w:p w14:paraId="31B89B8D" w14:textId="77777777" w:rsidR="007A5F97" w:rsidRDefault="007A5F97" w:rsidP="007D6672">
      <w:pPr>
        <w:spacing w:after="0" w:line="240" w:lineRule="auto"/>
        <w:rPr>
          <w:rFonts w:cstheme="minorHAnsi"/>
          <w:b/>
        </w:rPr>
      </w:pPr>
    </w:p>
    <w:p w14:paraId="21792F85" w14:textId="77777777" w:rsidR="00097F1A" w:rsidRDefault="00097F1A" w:rsidP="007D6672">
      <w:pPr>
        <w:spacing w:after="0" w:line="240" w:lineRule="auto"/>
        <w:rPr>
          <w:rFonts w:cstheme="minorHAnsi"/>
          <w:b/>
        </w:rPr>
      </w:pPr>
    </w:p>
    <w:p w14:paraId="4500CA89" w14:textId="7BA5863E" w:rsidR="005E61B1" w:rsidRDefault="00D54627" w:rsidP="00CB6C23">
      <w:pPr>
        <w:pStyle w:val="Nadpis2"/>
        <w:spacing w:before="0"/>
      </w:pPr>
      <w:bookmarkStart w:id="9" w:name="_Toc162290417"/>
      <w:r>
        <w:lastRenderedPageBreak/>
        <w:t>1</w:t>
      </w:r>
      <w:r w:rsidR="009C1D4B">
        <w:t>.3 R</w:t>
      </w:r>
      <w:r w:rsidR="005E61B1" w:rsidRPr="006665F3">
        <w:t>ealizační tým</w:t>
      </w:r>
      <w:bookmarkEnd w:id="9"/>
    </w:p>
    <w:p w14:paraId="0D5D993F" w14:textId="77777777" w:rsidR="00CB6C23" w:rsidRPr="00CB6C23" w:rsidRDefault="00CB6C23" w:rsidP="00CB6C23">
      <w:pPr>
        <w:spacing w:after="0"/>
      </w:pPr>
    </w:p>
    <w:p w14:paraId="24768014" w14:textId="77777777" w:rsidR="00177238" w:rsidRDefault="0097084C" w:rsidP="00CB6C23">
      <w:pPr>
        <w:pStyle w:val="Default"/>
        <w:spacing w:line="276" w:lineRule="auto"/>
        <w:jc w:val="both"/>
        <w:rPr>
          <w:rFonts w:asciiTheme="minorHAnsi" w:hAnsiTheme="minorHAnsi" w:cstheme="minorHAnsi"/>
          <w:color w:val="auto"/>
          <w:sz w:val="22"/>
          <w:szCs w:val="22"/>
        </w:rPr>
      </w:pPr>
      <w:r w:rsidRPr="0097084C">
        <w:rPr>
          <w:rFonts w:asciiTheme="minorHAnsi" w:hAnsiTheme="minorHAnsi" w:cstheme="minorHAnsi"/>
          <w:color w:val="auto"/>
          <w:sz w:val="22"/>
          <w:szCs w:val="22"/>
        </w:rPr>
        <w:t>Realizační tým projektu poskytuje odbornou a administrativní podporu partnerství v rámci celého procesu rozvoje a aktualizace MAP, vnitřního hodnocení projektu a implementace akčních plánů. Všechny tyto činnosti jsou ve složení realizačního mýtu reflektovány. Realizační tým je složen z</w:t>
      </w:r>
      <w:r>
        <w:rPr>
          <w:rFonts w:asciiTheme="minorHAnsi" w:hAnsiTheme="minorHAnsi" w:cstheme="minorHAnsi"/>
          <w:color w:val="auto"/>
          <w:sz w:val="22"/>
          <w:szCs w:val="22"/>
        </w:rPr>
        <w:t> </w:t>
      </w:r>
      <w:r w:rsidRPr="0097084C">
        <w:rPr>
          <w:rFonts w:asciiTheme="minorHAnsi" w:hAnsiTheme="minorHAnsi" w:cstheme="minorHAnsi"/>
          <w:color w:val="auto"/>
          <w:sz w:val="22"/>
          <w:szCs w:val="22"/>
        </w:rPr>
        <w:t>týmu administrativního a odborného a za své činnosti odpovídá projektovému manažerovi.</w:t>
      </w:r>
      <w:r>
        <w:rPr>
          <w:rFonts w:asciiTheme="minorHAnsi" w:hAnsiTheme="minorHAnsi" w:cstheme="minorHAnsi"/>
          <w:color w:val="auto"/>
          <w:sz w:val="22"/>
          <w:szCs w:val="22"/>
        </w:rPr>
        <w:t xml:space="preserve"> </w:t>
      </w:r>
    </w:p>
    <w:p w14:paraId="3F740E14" w14:textId="042A94CE" w:rsidR="0097084C" w:rsidRDefault="00177238" w:rsidP="0041636F">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Nastavení </w:t>
      </w:r>
      <w:r w:rsidR="0097084C" w:rsidRPr="0097084C">
        <w:rPr>
          <w:rFonts w:asciiTheme="minorHAnsi" w:hAnsiTheme="minorHAnsi" w:cstheme="minorHAnsi"/>
          <w:color w:val="auto"/>
          <w:sz w:val="22"/>
          <w:szCs w:val="22"/>
        </w:rPr>
        <w:t>realizačního týmu vycház</w:t>
      </w:r>
      <w:r>
        <w:rPr>
          <w:rFonts w:asciiTheme="minorHAnsi" w:hAnsiTheme="minorHAnsi" w:cstheme="minorHAnsi"/>
          <w:color w:val="auto"/>
          <w:sz w:val="22"/>
          <w:szCs w:val="22"/>
        </w:rPr>
        <w:t>í</w:t>
      </w:r>
      <w:r w:rsidR="0097084C" w:rsidRPr="0097084C">
        <w:rPr>
          <w:rFonts w:asciiTheme="minorHAnsi" w:hAnsiTheme="minorHAnsi" w:cstheme="minorHAnsi"/>
          <w:color w:val="auto"/>
          <w:sz w:val="22"/>
          <w:szCs w:val="22"/>
        </w:rPr>
        <w:t xml:space="preserve"> ze zkušeností získaných při realizaci předchozích projektů MAP</w:t>
      </w:r>
      <w:r w:rsidR="0097084C">
        <w:rPr>
          <w:rFonts w:asciiTheme="minorHAnsi" w:hAnsiTheme="minorHAnsi" w:cstheme="minorHAnsi"/>
          <w:color w:val="auto"/>
          <w:sz w:val="22"/>
          <w:szCs w:val="22"/>
        </w:rPr>
        <w:t xml:space="preserve"> a </w:t>
      </w:r>
      <w:r w:rsidR="0097084C" w:rsidRPr="0097084C">
        <w:rPr>
          <w:rFonts w:asciiTheme="minorHAnsi" w:hAnsiTheme="minorHAnsi" w:cstheme="minorHAnsi"/>
          <w:color w:val="auto"/>
          <w:sz w:val="22"/>
          <w:szCs w:val="22"/>
        </w:rPr>
        <w:t xml:space="preserve">také ze zkušeností získaných při realizaci velkého množství dalších dotačních projektů. </w:t>
      </w:r>
    </w:p>
    <w:p w14:paraId="6E2CFD8F" w14:textId="5BD340BC" w:rsidR="00382DC0" w:rsidRPr="00382DC0" w:rsidRDefault="00382DC0" w:rsidP="0041636F">
      <w:pPr>
        <w:pStyle w:val="Default"/>
        <w:spacing w:line="276" w:lineRule="auto"/>
        <w:jc w:val="both"/>
        <w:rPr>
          <w:rFonts w:asciiTheme="minorHAnsi" w:hAnsiTheme="minorHAnsi" w:cstheme="minorHAnsi"/>
          <w:color w:val="auto"/>
          <w:sz w:val="22"/>
          <w:szCs w:val="22"/>
        </w:rPr>
      </w:pPr>
      <w:r w:rsidRPr="00382DC0">
        <w:rPr>
          <w:rFonts w:asciiTheme="minorHAnsi" w:hAnsiTheme="minorHAnsi" w:cstheme="minorHAnsi"/>
          <w:color w:val="auto"/>
          <w:sz w:val="22"/>
          <w:szCs w:val="22"/>
        </w:rPr>
        <w:t>Realizační tým se skládá z týmu administrativního a týmu odborného</w:t>
      </w:r>
      <w:r>
        <w:rPr>
          <w:rFonts w:asciiTheme="minorHAnsi" w:hAnsiTheme="minorHAnsi" w:cstheme="minorHAnsi"/>
          <w:color w:val="auto"/>
          <w:sz w:val="22"/>
          <w:szCs w:val="22"/>
        </w:rPr>
        <w:t xml:space="preserve">: </w:t>
      </w:r>
    </w:p>
    <w:p w14:paraId="29A6A164" w14:textId="77777777" w:rsidR="00382DC0" w:rsidRDefault="00382DC0" w:rsidP="0041636F">
      <w:pPr>
        <w:pStyle w:val="Default"/>
        <w:spacing w:line="276" w:lineRule="auto"/>
        <w:jc w:val="both"/>
        <w:rPr>
          <w:rFonts w:asciiTheme="minorHAnsi" w:hAnsiTheme="minorHAnsi" w:cstheme="minorHAnsi"/>
          <w:color w:val="auto"/>
          <w:sz w:val="22"/>
          <w:szCs w:val="22"/>
        </w:rPr>
      </w:pPr>
    </w:p>
    <w:p w14:paraId="139805BD" w14:textId="77777777" w:rsidR="00382DC0" w:rsidRDefault="00382DC0" w:rsidP="0041636F">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Pr="00382DC0">
        <w:rPr>
          <w:rFonts w:asciiTheme="minorHAnsi" w:hAnsiTheme="minorHAnsi" w:cstheme="minorHAnsi"/>
          <w:color w:val="auto"/>
          <w:sz w:val="22"/>
          <w:szCs w:val="22"/>
        </w:rPr>
        <w:t>dministrativní tým</w:t>
      </w:r>
      <w:r>
        <w:rPr>
          <w:rFonts w:asciiTheme="minorHAnsi" w:hAnsiTheme="minorHAnsi" w:cstheme="minorHAnsi"/>
          <w:color w:val="auto"/>
          <w:sz w:val="22"/>
          <w:szCs w:val="22"/>
        </w:rPr>
        <w:t>:</w:t>
      </w:r>
      <w:r w:rsidRPr="00382DC0">
        <w:rPr>
          <w:rFonts w:asciiTheme="minorHAnsi" w:hAnsiTheme="minorHAnsi" w:cstheme="minorHAnsi"/>
          <w:color w:val="auto"/>
          <w:sz w:val="22"/>
          <w:szCs w:val="22"/>
        </w:rPr>
        <w:t xml:space="preserve"> </w:t>
      </w:r>
    </w:p>
    <w:p w14:paraId="4F083F2D" w14:textId="6B2D23C3" w:rsidR="00382DC0" w:rsidRDefault="00382DC0" w:rsidP="0041636F">
      <w:pPr>
        <w:pStyle w:val="Default"/>
        <w:numPr>
          <w:ilvl w:val="0"/>
          <w:numId w:val="49"/>
        </w:numPr>
        <w:spacing w:line="276" w:lineRule="auto"/>
        <w:jc w:val="both"/>
        <w:rPr>
          <w:rFonts w:asciiTheme="minorHAnsi" w:hAnsiTheme="minorHAnsi" w:cstheme="minorHAnsi"/>
          <w:color w:val="auto"/>
          <w:sz w:val="22"/>
          <w:szCs w:val="22"/>
        </w:rPr>
      </w:pPr>
      <w:r w:rsidRPr="00382DC0">
        <w:rPr>
          <w:rFonts w:asciiTheme="minorHAnsi" w:hAnsiTheme="minorHAnsi" w:cstheme="minorHAnsi"/>
          <w:color w:val="auto"/>
          <w:sz w:val="22"/>
          <w:szCs w:val="22"/>
        </w:rPr>
        <w:t>je zodpovědný zejména za koordinaci projektových aktivit, dohled nad časovou realizací aktivit, organizační a finanční stránku projektu, dosažení plánovaných cílů, včetně naplnění plánovaných hodnot indikátorů, zajišťuje efektivní komunikaci na všech úrovních realizace projektu včetně komunikace, koordinace a dohledu nad aktivitami partnera projektu atd.</w:t>
      </w:r>
    </w:p>
    <w:p w14:paraId="3AEB7B71" w14:textId="77777777" w:rsidR="00382DC0" w:rsidRDefault="00382DC0" w:rsidP="0041636F">
      <w:pPr>
        <w:pStyle w:val="Default"/>
        <w:spacing w:line="276" w:lineRule="auto"/>
        <w:jc w:val="both"/>
        <w:rPr>
          <w:rFonts w:asciiTheme="minorHAnsi" w:hAnsiTheme="minorHAnsi" w:cstheme="minorHAnsi"/>
          <w:color w:val="auto"/>
          <w:sz w:val="22"/>
          <w:szCs w:val="22"/>
        </w:rPr>
      </w:pPr>
    </w:p>
    <w:p w14:paraId="68D60C4A" w14:textId="77777777" w:rsidR="00382DC0" w:rsidRDefault="00382DC0" w:rsidP="0041636F">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Pr="00382DC0">
        <w:rPr>
          <w:rFonts w:asciiTheme="minorHAnsi" w:hAnsiTheme="minorHAnsi" w:cstheme="minorHAnsi"/>
          <w:color w:val="auto"/>
          <w:sz w:val="22"/>
          <w:szCs w:val="22"/>
        </w:rPr>
        <w:t>dborný tým</w:t>
      </w:r>
      <w:r>
        <w:rPr>
          <w:rFonts w:asciiTheme="minorHAnsi" w:hAnsiTheme="minorHAnsi" w:cstheme="minorHAnsi"/>
          <w:color w:val="auto"/>
          <w:sz w:val="22"/>
          <w:szCs w:val="22"/>
        </w:rPr>
        <w:t>:</w:t>
      </w:r>
      <w:r w:rsidRPr="00382DC0">
        <w:rPr>
          <w:rFonts w:asciiTheme="minorHAnsi" w:hAnsiTheme="minorHAnsi" w:cstheme="minorHAnsi"/>
          <w:color w:val="auto"/>
          <w:sz w:val="22"/>
          <w:szCs w:val="22"/>
        </w:rPr>
        <w:t xml:space="preserve"> </w:t>
      </w:r>
    </w:p>
    <w:p w14:paraId="38794EC7" w14:textId="62624A0E" w:rsidR="00382DC0" w:rsidRDefault="00382DC0" w:rsidP="0041636F">
      <w:pPr>
        <w:pStyle w:val="Default"/>
        <w:numPr>
          <w:ilvl w:val="0"/>
          <w:numId w:val="49"/>
        </w:numPr>
        <w:spacing w:line="276" w:lineRule="auto"/>
        <w:jc w:val="both"/>
        <w:rPr>
          <w:rFonts w:asciiTheme="minorHAnsi" w:hAnsiTheme="minorHAnsi" w:cstheme="minorHAnsi"/>
          <w:color w:val="auto"/>
          <w:sz w:val="22"/>
          <w:szCs w:val="22"/>
        </w:rPr>
      </w:pPr>
      <w:r w:rsidRPr="00382DC0">
        <w:rPr>
          <w:rFonts w:asciiTheme="minorHAnsi" w:hAnsiTheme="minorHAnsi" w:cstheme="minorHAnsi"/>
          <w:color w:val="auto"/>
          <w:sz w:val="22"/>
          <w:szCs w:val="22"/>
        </w:rPr>
        <w:t>je zodpovědný zejména za věcné plnění aktivit projektu, tvorbu výsledků a výstupů projektu, aktivní spolupráci s cílovou skupinou atd.</w:t>
      </w:r>
    </w:p>
    <w:p w14:paraId="4A9594EE" w14:textId="77777777" w:rsidR="00382DC0" w:rsidRDefault="00382DC0" w:rsidP="00382DC0">
      <w:pPr>
        <w:pStyle w:val="Default"/>
        <w:spacing w:line="276" w:lineRule="auto"/>
        <w:ind w:left="720"/>
        <w:jc w:val="both"/>
        <w:rPr>
          <w:rFonts w:asciiTheme="minorHAnsi" w:hAnsiTheme="minorHAnsi" w:cstheme="minorHAnsi"/>
          <w:color w:val="auto"/>
          <w:sz w:val="22"/>
          <w:szCs w:val="22"/>
        </w:rPr>
      </w:pPr>
    </w:p>
    <w:p w14:paraId="0E5E7932" w14:textId="15F33CFF" w:rsidR="00964288" w:rsidRPr="00A16E59" w:rsidRDefault="00A16E59" w:rsidP="0097084C">
      <w:pPr>
        <w:pStyle w:val="Default"/>
        <w:spacing w:line="276" w:lineRule="auto"/>
        <w:jc w:val="both"/>
        <w:rPr>
          <w:rFonts w:asciiTheme="minorHAnsi" w:hAnsiTheme="minorHAnsi" w:cstheme="minorHAnsi"/>
          <w:b/>
          <w:bCs/>
          <w:color w:val="auto"/>
          <w:sz w:val="22"/>
          <w:szCs w:val="22"/>
        </w:rPr>
      </w:pPr>
      <w:r w:rsidRPr="00A16E59">
        <w:rPr>
          <w:rFonts w:asciiTheme="minorHAnsi" w:hAnsiTheme="minorHAnsi" w:cstheme="minorHAnsi"/>
          <w:b/>
          <w:bCs/>
          <w:color w:val="auto"/>
          <w:sz w:val="22"/>
          <w:szCs w:val="22"/>
        </w:rPr>
        <w:t>Tabulka č.</w:t>
      </w:r>
      <w:r w:rsidR="00382DC0">
        <w:rPr>
          <w:rFonts w:asciiTheme="minorHAnsi" w:hAnsiTheme="minorHAnsi" w:cstheme="minorHAnsi"/>
          <w:b/>
          <w:bCs/>
          <w:color w:val="auto"/>
          <w:sz w:val="22"/>
          <w:szCs w:val="22"/>
        </w:rPr>
        <w:t xml:space="preserve"> </w:t>
      </w:r>
      <w:r w:rsidRPr="00A16E59">
        <w:rPr>
          <w:rFonts w:asciiTheme="minorHAnsi" w:hAnsiTheme="minorHAnsi" w:cstheme="minorHAnsi"/>
          <w:b/>
          <w:bCs/>
          <w:color w:val="auto"/>
          <w:sz w:val="22"/>
          <w:szCs w:val="22"/>
        </w:rPr>
        <w:t>9: Realizační tým</w:t>
      </w:r>
    </w:p>
    <w:tbl>
      <w:tblPr>
        <w:tblStyle w:val="Mkatabulky"/>
        <w:tblW w:w="5000" w:type="pct"/>
        <w:tblLook w:val="04A0" w:firstRow="1" w:lastRow="0" w:firstColumn="1" w:lastColumn="0" w:noHBand="0" w:noVBand="1"/>
      </w:tblPr>
      <w:tblGrid>
        <w:gridCol w:w="1979"/>
        <w:gridCol w:w="2978"/>
        <w:gridCol w:w="4105"/>
      </w:tblGrid>
      <w:tr w:rsidR="00382DC0" w14:paraId="49E247BC" w14:textId="77777777" w:rsidTr="00382DC0">
        <w:tc>
          <w:tcPr>
            <w:tcW w:w="5000" w:type="pct"/>
            <w:gridSpan w:val="3"/>
            <w:shd w:val="clear" w:color="auto" w:fill="548DD4" w:themeFill="text2" w:themeFillTint="99"/>
          </w:tcPr>
          <w:p w14:paraId="4B31A05F" w14:textId="1401E8D6" w:rsidR="00382DC0" w:rsidRDefault="00382DC0" w:rsidP="00174301">
            <w:pPr>
              <w:spacing w:before="120" w:after="120"/>
              <w:jc w:val="center"/>
              <w:rPr>
                <w:rFonts w:cstheme="minorHAnsi"/>
                <w:b/>
                <w:bCs/>
                <w:color w:val="FF0000"/>
              </w:rPr>
            </w:pPr>
            <w:r w:rsidRPr="00964288">
              <w:rPr>
                <w:rFonts w:cstheme="minorHAnsi"/>
                <w:b/>
                <w:bCs/>
              </w:rPr>
              <w:t>Realizační tým</w:t>
            </w:r>
          </w:p>
        </w:tc>
      </w:tr>
      <w:tr w:rsidR="00382DC0" w14:paraId="03654A67" w14:textId="77777777" w:rsidTr="00382DC0">
        <w:tc>
          <w:tcPr>
            <w:tcW w:w="1092" w:type="pct"/>
          </w:tcPr>
          <w:p w14:paraId="08E6CE5E" w14:textId="77777777" w:rsidR="00382DC0" w:rsidRPr="00B9058F" w:rsidRDefault="00382DC0" w:rsidP="00174301">
            <w:pPr>
              <w:spacing w:before="120" w:after="120"/>
              <w:rPr>
                <w:rFonts w:cstheme="minorHAnsi"/>
                <w:b/>
                <w:bCs/>
              </w:rPr>
            </w:pPr>
            <w:r w:rsidRPr="00B9058F">
              <w:rPr>
                <w:rFonts w:cstheme="minorHAnsi"/>
                <w:b/>
                <w:bCs/>
              </w:rPr>
              <w:t>Území/plán</w:t>
            </w:r>
          </w:p>
        </w:tc>
        <w:tc>
          <w:tcPr>
            <w:tcW w:w="3908" w:type="pct"/>
            <w:gridSpan w:val="2"/>
          </w:tcPr>
          <w:p w14:paraId="1987A22D" w14:textId="56D39E34" w:rsidR="00382DC0" w:rsidRPr="00B9058F" w:rsidRDefault="00382DC0" w:rsidP="00174301">
            <w:pPr>
              <w:spacing w:before="120" w:after="120"/>
              <w:rPr>
                <w:rFonts w:cstheme="minorHAnsi"/>
              </w:rPr>
            </w:pPr>
            <w:r w:rsidRPr="00B9058F">
              <w:rPr>
                <w:rFonts w:cstheme="minorHAnsi"/>
              </w:rPr>
              <w:t>Místní akční plán rozvoje vzdělávání ORP Ostrava IV</w:t>
            </w:r>
          </w:p>
        </w:tc>
      </w:tr>
      <w:tr w:rsidR="00382DC0" w14:paraId="05FBAD2E" w14:textId="77777777" w:rsidTr="00382DC0">
        <w:tc>
          <w:tcPr>
            <w:tcW w:w="1092" w:type="pct"/>
          </w:tcPr>
          <w:p w14:paraId="5FE411C8" w14:textId="77777777" w:rsidR="00382DC0" w:rsidRPr="00B9058F" w:rsidRDefault="00382DC0" w:rsidP="00174301">
            <w:pPr>
              <w:spacing w:before="120" w:after="120"/>
              <w:rPr>
                <w:rFonts w:cstheme="minorHAnsi"/>
                <w:b/>
                <w:bCs/>
              </w:rPr>
            </w:pPr>
            <w:r w:rsidRPr="00B9058F">
              <w:rPr>
                <w:rFonts w:cstheme="minorHAnsi"/>
                <w:b/>
                <w:bCs/>
              </w:rPr>
              <w:t>Pracovní orgán</w:t>
            </w:r>
          </w:p>
        </w:tc>
        <w:tc>
          <w:tcPr>
            <w:tcW w:w="3908" w:type="pct"/>
            <w:gridSpan w:val="2"/>
          </w:tcPr>
          <w:p w14:paraId="34679CEB" w14:textId="4BEFF80E" w:rsidR="00382DC0" w:rsidRPr="00B9058F" w:rsidRDefault="00382DC0" w:rsidP="00174301">
            <w:pPr>
              <w:spacing w:before="120" w:after="120"/>
              <w:rPr>
                <w:rFonts w:cstheme="minorHAnsi"/>
              </w:rPr>
            </w:pPr>
            <w:r>
              <w:rPr>
                <w:rFonts w:cstheme="minorHAnsi"/>
              </w:rPr>
              <w:t>Realizační tým</w:t>
            </w:r>
            <w:r w:rsidRPr="00A937AC">
              <w:rPr>
                <w:rFonts w:cstheme="minorHAnsi"/>
              </w:rPr>
              <w:t xml:space="preserve"> </w:t>
            </w:r>
          </w:p>
        </w:tc>
      </w:tr>
      <w:tr w:rsidR="00382DC0" w14:paraId="59A11243" w14:textId="77777777" w:rsidTr="00382DC0">
        <w:tc>
          <w:tcPr>
            <w:tcW w:w="1092" w:type="pct"/>
          </w:tcPr>
          <w:p w14:paraId="232F6DF8" w14:textId="77777777" w:rsidR="00382DC0" w:rsidRPr="00B9058F" w:rsidRDefault="00382DC0" w:rsidP="00174301">
            <w:pPr>
              <w:spacing w:before="120" w:after="120"/>
              <w:rPr>
                <w:rFonts w:cstheme="minorHAnsi"/>
                <w:b/>
                <w:bCs/>
              </w:rPr>
            </w:pPr>
            <w:r w:rsidRPr="00B9058F">
              <w:rPr>
                <w:rFonts w:cstheme="minorHAnsi"/>
                <w:b/>
                <w:bCs/>
              </w:rPr>
              <w:t>Složení</w:t>
            </w:r>
          </w:p>
        </w:tc>
        <w:tc>
          <w:tcPr>
            <w:tcW w:w="1643" w:type="pct"/>
          </w:tcPr>
          <w:p w14:paraId="10319E0E" w14:textId="77777777" w:rsidR="00382DC0" w:rsidRPr="00382DC0" w:rsidRDefault="00382DC0" w:rsidP="00382DC0">
            <w:pPr>
              <w:spacing w:before="120" w:after="120"/>
              <w:rPr>
                <w:rFonts w:cstheme="minorHAnsi"/>
                <w:u w:val="single"/>
              </w:rPr>
            </w:pPr>
            <w:r w:rsidRPr="00382DC0">
              <w:rPr>
                <w:rFonts w:cstheme="minorHAnsi"/>
                <w:u w:val="single"/>
              </w:rPr>
              <w:t xml:space="preserve">Administrativní tým </w:t>
            </w:r>
          </w:p>
          <w:p w14:paraId="61F81401" w14:textId="77777777" w:rsidR="00382DC0" w:rsidRPr="00382DC0" w:rsidRDefault="00382DC0" w:rsidP="00382DC0">
            <w:pPr>
              <w:spacing w:before="120" w:after="120"/>
              <w:rPr>
                <w:rFonts w:cstheme="minorHAnsi"/>
              </w:rPr>
            </w:pPr>
            <w:r w:rsidRPr="00382DC0">
              <w:rPr>
                <w:rFonts w:cstheme="minorHAnsi"/>
              </w:rPr>
              <w:t>Projektový manažer</w:t>
            </w:r>
          </w:p>
          <w:p w14:paraId="0524573D" w14:textId="77777777" w:rsidR="00382DC0" w:rsidRPr="00382DC0" w:rsidRDefault="00382DC0" w:rsidP="00382DC0">
            <w:pPr>
              <w:spacing w:before="120" w:after="120"/>
              <w:rPr>
                <w:rFonts w:cstheme="minorHAnsi"/>
              </w:rPr>
            </w:pPr>
            <w:r w:rsidRPr="00382DC0">
              <w:rPr>
                <w:rFonts w:cstheme="minorHAnsi"/>
              </w:rPr>
              <w:t>Finanční manažer</w:t>
            </w:r>
          </w:p>
          <w:p w14:paraId="0323F824" w14:textId="77777777" w:rsidR="00382DC0" w:rsidRDefault="00382DC0" w:rsidP="00382DC0">
            <w:pPr>
              <w:spacing w:before="120" w:after="120"/>
              <w:rPr>
                <w:rFonts w:cstheme="minorHAnsi"/>
              </w:rPr>
            </w:pPr>
            <w:r w:rsidRPr="00382DC0">
              <w:rPr>
                <w:rFonts w:cstheme="minorHAnsi"/>
              </w:rPr>
              <w:t>Administrativní pracovník</w:t>
            </w:r>
          </w:p>
          <w:p w14:paraId="4D1DCECD" w14:textId="6A4F6526" w:rsidR="00177238" w:rsidRDefault="00177238" w:rsidP="00382DC0">
            <w:pPr>
              <w:spacing w:before="120" w:after="120"/>
              <w:rPr>
                <w:rFonts w:cstheme="minorHAnsi"/>
              </w:rPr>
            </w:pPr>
            <w:r>
              <w:rPr>
                <w:rFonts w:cstheme="minorHAnsi"/>
              </w:rPr>
              <w:t>viz tabulka č. 10</w:t>
            </w:r>
          </w:p>
          <w:p w14:paraId="04D166CC" w14:textId="5E336FB6" w:rsidR="00382DC0" w:rsidRDefault="00382DC0" w:rsidP="00382DC0">
            <w:pPr>
              <w:spacing w:before="120" w:after="120"/>
              <w:rPr>
                <w:rFonts w:cstheme="minorHAnsi"/>
              </w:rPr>
            </w:pPr>
          </w:p>
        </w:tc>
        <w:tc>
          <w:tcPr>
            <w:tcW w:w="2265" w:type="pct"/>
          </w:tcPr>
          <w:p w14:paraId="168AF9D4" w14:textId="77777777" w:rsidR="00382DC0" w:rsidRPr="00382DC0" w:rsidRDefault="00382DC0" w:rsidP="00693B81">
            <w:pPr>
              <w:spacing w:before="120" w:after="120"/>
              <w:rPr>
                <w:rFonts w:cstheme="minorHAnsi"/>
                <w:u w:val="single"/>
              </w:rPr>
            </w:pPr>
            <w:r w:rsidRPr="00382DC0">
              <w:rPr>
                <w:rFonts w:cstheme="minorHAnsi"/>
                <w:u w:val="single"/>
              </w:rPr>
              <w:t>Odborný tým</w:t>
            </w:r>
          </w:p>
          <w:p w14:paraId="189FE188" w14:textId="77777777" w:rsidR="00382DC0" w:rsidRPr="00382DC0" w:rsidRDefault="00382DC0" w:rsidP="00382DC0">
            <w:pPr>
              <w:spacing w:before="120" w:after="120"/>
              <w:rPr>
                <w:rFonts w:cstheme="minorHAnsi"/>
              </w:rPr>
            </w:pPr>
            <w:r w:rsidRPr="00382DC0">
              <w:rPr>
                <w:rFonts w:cstheme="minorHAnsi"/>
              </w:rPr>
              <w:t xml:space="preserve">Koordinátor MAP </w:t>
            </w:r>
          </w:p>
          <w:p w14:paraId="489BE07E" w14:textId="77777777" w:rsidR="00382DC0" w:rsidRPr="00382DC0" w:rsidRDefault="00382DC0" w:rsidP="00382DC0">
            <w:pPr>
              <w:spacing w:before="120" w:after="120"/>
              <w:rPr>
                <w:rFonts w:cstheme="minorHAnsi"/>
              </w:rPr>
            </w:pPr>
            <w:r w:rsidRPr="00382DC0">
              <w:rPr>
                <w:rFonts w:cstheme="minorHAnsi"/>
              </w:rPr>
              <w:t xml:space="preserve">Koordinátor implementace </w:t>
            </w:r>
          </w:p>
          <w:p w14:paraId="1F00238F" w14:textId="77777777" w:rsidR="00382DC0" w:rsidRPr="00382DC0" w:rsidRDefault="00382DC0" w:rsidP="00382DC0">
            <w:pPr>
              <w:spacing w:before="120" w:after="120"/>
              <w:rPr>
                <w:rFonts w:cstheme="minorHAnsi"/>
              </w:rPr>
            </w:pPr>
            <w:r w:rsidRPr="00382DC0">
              <w:rPr>
                <w:rFonts w:cstheme="minorHAnsi"/>
              </w:rPr>
              <w:t xml:space="preserve">Koordinátor inkluze </w:t>
            </w:r>
          </w:p>
          <w:p w14:paraId="6360D9FF" w14:textId="77777777" w:rsidR="00382DC0" w:rsidRPr="00382DC0" w:rsidRDefault="00382DC0" w:rsidP="00382DC0">
            <w:pPr>
              <w:spacing w:before="120" w:after="120"/>
              <w:rPr>
                <w:rFonts w:cstheme="minorHAnsi"/>
              </w:rPr>
            </w:pPr>
            <w:r w:rsidRPr="00382DC0">
              <w:rPr>
                <w:rFonts w:cstheme="minorHAnsi"/>
              </w:rPr>
              <w:t>Specialista pro oblast školství a vzdělávání Specialista komunikační strategie, publicity a vztahů k veřejnosti</w:t>
            </w:r>
          </w:p>
          <w:p w14:paraId="1597FC8E" w14:textId="77777777" w:rsidR="00382DC0" w:rsidRPr="00382DC0" w:rsidRDefault="00382DC0" w:rsidP="00382DC0">
            <w:pPr>
              <w:spacing w:before="120" w:after="120"/>
              <w:rPr>
                <w:rFonts w:cstheme="minorHAnsi"/>
              </w:rPr>
            </w:pPr>
            <w:r w:rsidRPr="00382DC0">
              <w:rPr>
                <w:rFonts w:cstheme="minorHAnsi"/>
              </w:rPr>
              <w:t>Specialista finanční podpory</w:t>
            </w:r>
          </w:p>
          <w:p w14:paraId="02C0A32A" w14:textId="77777777" w:rsidR="00382DC0" w:rsidRPr="00382DC0" w:rsidRDefault="00382DC0" w:rsidP="00382DC0">
            <w:pPr>
              <w:spacing w:before="120" w:after="120"/>
              <w:rPr>
                <w:rFonts w:cstheme="minorHAnsi"/>
              </w:rPr>
            </w:pPr>
            <w:r w:rsidRPr="00382DC0">
              <w:rPr>
                <w:rFonts w:cstheme="minorHAnsi"/>
              </w:rPr>
              <w:t xml:space="preserve">Partner – lektor pro výuku šachů </w:t>
            </w:r>
          </w:p>
          <w:p w14:paraId="334031FD" w14:textId="77777777" w:rsidR="00382DC0" w:rsidRPr="00382DC0" w:rsidRDefault="00382DC0" w:rsidP="00382DC0">
            <w:pPr>
              <w:spacing w:before="120" w:after="120"/>
              <w:rPr>
                <w:rFonts w:cstheme="minorHAnsi"/>
              </w:rPr>
            </w:pPr>
            <w:r w:rsidRPr="00382DC0">
              <w:rPr>
                <w:rFonts w:cstheme="minorHAnsi"/>
              </w:rPr>
              <w:t>Partner – oblastní koordinátor žákovských parlamentů</w:t>
            </w:r>
          </w:p>
          <w:p w14:paraId="40CA8570" w14:textId="77777777" w:rsidR="00382DC0" w:rsidRPr="00382DC0" w:rsidRDefault="00382DC0" w:rsidP="00382DC0">
            <w:pPr>
              <w:spacing w:before="120" w:after="120"/>
              <w:rPr>
                <w:rFonts w:cstheme="minorHAnsi"/>
              </w:rPr>
            </w:pPr>
            <w:r w:rsidRPr="00382DC0">
              <w:rPr>
                <w:rFonts w:cstheme="minorHAnsi"/>
              </w:rPr>
              <w:t xml:space="preserve">Metodik pro tvorbu MAP a implementaci projektů </w:t>
            </w:r>
          </w:p>
          <w:p w14:paraId="346DF1F4" w14:textId="77777777" w:rsidR="00382DC0" w:rsidRPr="00382DC0" w:rsidRDefault="00382DC0" w:rsidP="00382DC0">
            <w:pPr>
              <w:spacing w:before="120" w:after="120"/>
              <w:rPr>
                <w:rFonts w:cstheme="minorHAnsi"/>
              </w:rPr>
            </w:pPr>
            <w:r w:rsidRPr="00382DC0">
              <w:rPr>
                <w:rFonts w:cstheme="minorHAnsi"/>
              </w:rPr>
              <w:t>Oblastní koordinátor podpory nadání</w:t>
            </w:r>
          </w:p>
          <w:p w14:paraId="78E7F66D" w14:textId="77777777" w:rsidR="00382DC0" w:rsidRPr="00382DC0" w:rsidRDefault="00382DC0" w:rsidP="00382DC0">
            <w:pPr>
              <w:spacing w:before="120" w:after="120"/>
              <w:rPr>
                <w:rFonts w:cstheme="minorHAnsi"/>
              </w:rPr>
            </w:pPr>
            <w:r w:rsidRPr="00382DC0">
              <w:rPr>
                <w:rFonts w:cstheme="minorHAnsi"/>
              </w:rPr>
              <w:t>Evaluátor MAP</w:t>
            </w:r>
          </w:p>
          <w:p w14:paraId="75E5BD2A" w14:textId="77777777" w:rsidR="00382DC0" w:rsidRPr="00382DC0" w:rsidRDefault="00382DC0" w:rsidP="00382DC0">
            <w:pPr>
              <w:spacing w:before="120" w:after="120"/>
              <w:rPr>
                <w:rFonts w:cstheme="minorHAnsi"/>
              </w:rPr>
            </w:pPr>
            <w:r w:rsidRPr="00382DC0">
              <w:rPr>
                <w:rFonts w:cstheme="minorHAnsi"/>
              </w:rPr>
              <w:lastRenderedPageBreak/>
              <w:t>Vedoucí pracovních skupin</w:t>
            </w:r>
          </w:p>
          <w:p w14:paraId="0996E0FB" w14:textId="77777777" w:rsidR="00382DC0" w:rsidRPr="00382DC0" w:rsidRDefault="00382DC0" w:rsidP="00382DC0">
            <w:pPr>
              <w:spacing w:before="120" w:after="120"/>
              <w:rPr>
                <w:rFonts w:cstheme="minorHAnsi"/>
              </w:rPr>
            </w:pPr>
            <w:r w:rsidRPr="00382DC0">
              <w:rPr>
                <w:rFonts w:cstheme="minorHAnsi"/>
              </w:rPr>
              <w:t>Členové pracovních skupin</w:t>
            </w:r>
          </w:p>
          <w:p w14:paraId="7C41C63C" w14:textId="77777777" w:rsidR="00382DC0" w:rsidRPr="00382DC0" w:rsidRDefault="00382DC0" w:rsidP="00382DC0">
            <w:pPr>
              <w:spacing w:before="120" w:after="120"/>
              <w:rPr>
                <w:rFonts w:cstheme="minorHAnsi"/>
              </w:rPr>
            </w:pPr>
            <w:r w:rsidRPr="00382DC0">
              <w:rPr>
                <w:rFonts w:cstheme="minorHAnsi"/>
              </w:rPr>
              <w:t>Metodik školních knihovníků</w:t>
            </w:r>
          </w:p>
          <w:p w14:paraId="025EEFD3" w14:textId="77777777" w:rsidR="00382DC0" w:rsidRPr="00382DC0" w:rsidRDefault="00382DC0" w:rsidP="00382DC0">
            <w:pPr>
              <w:spacing w:before="120" w:after="120"/>
              <w:rPr>
                <w:rFonts w:cstheme="minorHAnsi"/>
              </w:rPr>
            </w:pPr>
            <w:r w:rsidRPr="00382DC0">
              <w:rPr>
                <w:rFonts w:cstheme="minorHAnsi"/>
              </w:rPr>
              <w:t>Vedoucí skupiny mateřských škol</w:t>
            </w:r>
          </w:p>
          <w:p w14:paraId="0F23273B" w14:textId="77777777" w:rsidR="00382DC0" w:rsidRPr="00382DC0" w:rsidRDefault="00382DC0" w:rsidP="00382DC0">
            <w:pPr>
              <w:spacing w:before="120" w:after="120"/>
              <w:rPr>
                <w:rFonts w:cstheme="minorHAnsi"/>
              </w:rPr>
            </w:pPr>
            <w:r w:rsidRPr="00382DC0">
              <w:rPr>
                <w:rFonts w:cstheme="minorHAnsi"/>
              </w:rPr>
              <w:t>Facilitátor</w:t>
            </w:r>
          </w:p>
          <w:p w14:paraId="52A4B10A" w14:textId="77777777" w:rsidR="00382DC0" w:rsidRPr="00382DC0" w:rsidRDefault="00382DC0" w:rsidP="00382DC0">
            <w:pPr>
              <w:spacing w:before="120" w:after="120"/>
              <w:rPr>
                <w:rFonts w:cstheme="minorHAnsi"/>
              </w:rPr>
            </w:pPr>
            <w:r w:rsidRPr="00382DC0">
              <w:rPr>
                <w:rFonts w:cstheme="minorHAnsi"/>
              </w:rPr>
              <w:t>Lektoři aktivit žadatele</w:t>
            </w:r>
          </w:p>
          <w:p w14:paraId="165C04BF" w14:textId="77777777" w:rsidR="00382DC0" w:rsidRDefault="00382DC0" w:rsidP="00382DC0">
            <w:pPr>
              <w:spacing w:before="120" w:after="120"/>
              <w:rPr>
                <w:rFonts w:cstheme="minorHAnsi"/>
              </w:rPr>
            </w:pPr>
            <w:proofErr w:type="gramStart"/>
            <w:r w:rsidRPr="00382DC0">
              <w:rPr>
                <w:rFonts w:cstheme="minorHAnsi"/>
              </w:rPr>
              <w:t>Partner - lektoři</w:t>
            </w:r>
            <w:proofErr w:type="gramEnd"/>
            <w:r w:rsidRPr="00382DC0">
              <w:rPr>
                <w:rFonts w:cstheme="minorHAnsi"/>
              </w:rPr>
              <w:t xml:space="preserve"> aktivit partnera</w:t>
            </w:r>
          </w:p>
          <w:p w14:paraId="6D9A75AB" w14:textId="3F49B6F0" w:rsidR="00177238" w:rsidRPr="00B9058F" w:rsidRDefault="00177238" w:rsidP="00382DC0">
            <w:pPr>
              <w:spacing w:before="120" w:after="120"/>
              <w:rPr>
                <w:rFonts w:cstheme="minorHAnsi"/>
              </w:rPr>
            </w:pPr>
            <w:r>
              <w:rPr>
                <w:rFonts w:cstheme="minorHAnsi"/>
              </w:rPr>
              <w:t>viz tabulka č.</w:t>
            </w:r>
            <w:r w:rsidR="00DA1710">
              <w:rPr>
                <w:rFonts w:cstheme="minorHAnsi"/>
              </w:rPr>
              <w:t xml:space="preserve"> </w:t>
            </w:r>
            <w:proofErr w:type="gramStart"/>
            <w:r w:rsidR="00DA1710">
              <w:rPr>
                <w:rFonts w:cstheme="minorHAnsi"/>
              </w:rPr>
              <w:t>4 - 8</w:t>
            </w:r>
            <w:proofErr w:type="gramEnd"/>
            <w:r w:rsidR="00DA1710">
              <w:rPr>
                <w:rFonts w:cstheme="minorHAnsi"/>
              </w:rPr>
              <w:t xml:space="preserve">, </w:t>
            </w:r>
            <w:r>
              <w:rPr>
                <w:rFonts w:cstheme="minorHAnsi"/>
              </w:rPr>
              <w:t>10</w:t>
            </w:r>
          </w:p>
        </w:tc>
      </w:tr>
      <w:tr w:rsidR="00382DC0" w14:paraId="19669540" w14:textId="77777777" w:rsidTr="00382DC0">
        <w:tc>
          <w:tcPr>
            <w:tcW w:w="1092" w:type="pct"/>
          </w:tcPr>
          <w:p w14:paraId="134678F9" w14:textId="77777777" w:rsidR="00382DC0" w:rsidRPr="00B9058F" w:rsidRDefault="00382DC0" w:rsidP="00174301">
            <w:pPr>
              <w:spacing w:before="120" w:after="120"/>
              <w:rPr>
                <w:rFonts w:cstheme="minorHAnsi"/>
                <w:b/>
                <w:bCs/>
              </w:rPr>
            </w:pPr>
            <w:r w:rsidRPr="00B9058F">
              <w:rPr>
                <w:rFonts w:cstheme="minorHAnsi"/>
                <w:b/>
                <w:bCs/>
              </w:rPr>
              <w:lastRenderedPageBreak/>
              <w:t>Četnost setkávání</w:t>
            </w:r>
          </w:p>
        </w:tc>
        <w:tc>
          <w:tcPr>
            <w:tcW w:w="3908" w:type="pct"/>
            <w:gridSpan w:val="2"/>
          </w:tcPr>
          <w:p w14:paraId="119B99C3" w14:textId="310A002C" w:rsidR="00382DC0" w:rsidRPr="00B9058F" w:rsidRDefault="00382DC0" w:rsidP="00174301">
            <w:pPr>
              <w:spacing w:before="120" w:after="120"/>
              <w:rPr>
                <w:rFonts w:cstheme="minorHAnsi"/>
              </w:rPr>
            </w:pPr>
            <w:r w:rsidRPr="00B90A3B">
              <w:rPr>
                <w:rFonts w:cstheme="minorHAnsi"/>
              </w:rPr>
              <w:t>dle potřeby</w:t>
            </w:r>
          </w:p>
        </w:tc>
      </w:tr>
      <w:tr w:rsidR="00382DC0" w14:paraId="3943601E" w14:textId="77777777" w:rsidTr="00382DC0">
        <w:tc>
          <w:tcPr>
            <w:tcW w:w="1092" w:type="pct"/>
          </w:tcPr>
          <w:p w14:paraId="0F786FB3" w14:textId="77777777" w:rsidR="00382DC0" w:rsidRPr="00B9058F" w:rsidRDefault="00382DC0" w:rsidP="00174301">
            <w:pPr>
              <w:spacing w:before="120" w:after="120"/>
              <w:rPr>
                <w:rFonts w:cstheme="minorHAnsi"/>
                <w:b/>
                <w:bCs/>
              </w:rPr>
            </w:pPr>
            <w:r w:rsidRPr="00B9058F">
              <w:rPr>
                <w:rFonts w:cstheme="minorHAnsi"/>
                <w:b/>
                <w:bCs/>
              </w:rPr>
              <w:t>Odpovědná osoba</w:t>
            </w:r>
          </w:p>
        </w:tc>
        <w:tc>
          <w:tcPr>
            <w:tcW w:w="3908" w:type="pct"/>
            <w:gridSpan w:val="2"/>
          </w:tcPr>
          <w:p w14:paraId="1A61E964" w14:textId="4B6048DD" w:rsidR="00382DC0" w:rsidRPr="00B9058F" w:rsidRDefault="00382DC0" w:rsidP="00174301">
            <w:pPr>
              <w:spacing w:before="120" w:after="120"/>
              <w:rPr>
                <w:rFonts w:cstheme="minorHAnsi"/>
              </w:rPr>
            </w:pPr>
            <w:r>
              <w:rPr>
                <w:rFonts w:cstheme="minorHAnsi"/>
              </w:rPr>
              <w:t>projektový manažer</w:t>
            </w:r>
          </w:p>
        </w:tc>
      </w:tr>
    </w:tbl>
    <w:p w14:paraId="0E91A318" w14:textId="77777777" w:rsidR="00FB3A27" w:rsidRDefault="00FB3A27" w:rsidP="00E865E9">
      <w:pPr>
        <w:autoSpaceDE w:val="0"/>
        <w:autoSpaceDN w:val="0"/>
        <w:adjustRightInd w:val="0"/>
        <w:spacing w:after="0"/>
        <w:jc w:val="both"/>
        <w:rPr>
          <w:rFonts w:cstheme="minorHAnsi"/>
          <w:b/>
          <w:bCs/>
          <w:color w:val="1F497D" w:themeColor="text2"/>
        </w:rPr>
      </w:pPr>
    </w:p>
    <w:p w14:paraId="361CF933" w14:textId="116C9B61" w:rsidR="005E61B1" w:rsidRPr="00700BF8" w:rsidRDefault="00C762EF" w:rsidP="00E865E9">
      <w:pPr>
        <w:autoSpaceDE w:val="0"/>
        <w:autoSpaceDN w:val="0"/>
        <w:adjustRightInd w:val="0"/>
        <w:spacing w:after="0"/>
        <w:jc w:val="both"/>
        <w:rPr>
          <w:rFonts w:cstheme="minorHAnsi"/>
          <w:b/>
          <w:bCs/>
          <w:color w:val="1F497D" w:themeColor="text2"/>
        </w:rPr>
      </w:pPr>
      <w:r>
        <w:rPr>
          <w:rFonts w:cstheme="minorHAnsi"/>
          <w:b/>
          <w:bCs/>
          <w:color w:val="1F497D" w:themeColor="text2"/>
        </w:rPr>
        <w:t>Projektový manažer</w:t>
      </w:r>
    </w:p>
    <w:p w14:paraId="24146BFA" w14:textId="160CC851" w:rsidR="005E61B1" w:rsidRPr="00C401EC" w:rsidRDefault="00EE4E1E" w:rsidP="00EE4E1E">
      <w:pPr>
        <w:autoSpaceDE w:val="0"/>
        <w:autoSpaceDN w:val="0"/>
        <w:adjustRightInd w:val="0"/>
        <w:spacing w:after="0"/>
        <w:jc w:val="both"/>
        <w:rPr>
          <w:rFonts w:cstheme="minorHAnsi"/>
        </w:rPr>
      </w:pPr>
      <w:r w:rsidRPr="00EE4E1E">
        <w:rPr>
          <w:rFonts w:cstheme="minorHAnsi"/>
        </w:rPr>
        <w:t>Projektový manažer zodpovídá za řádnou realizaci projektu, koordinuje práci celého týmu a</w:t>
      </w:r>
      <w:r>
        <w:rPr>
          <w:rFonts w:cstheme="minorHAnsi"/>
        </w:rPr>
        <w:t> </w:t>
      </w:r>
      <w:r w:rsidRPr="00EE4E1E">
        <w:rPr>
          <w:rFonts w:cstheme="minorHAnsi"/>
        </w:rPr>
        <w:t>spoluzodpovídá za ni ve spolupráci s vybranými členy odborného realizačního týmu, s nimiž průběžně komunikuje. Přímo řídí činnost administrativního týmu projektu a dohlíží na ni (včetně čerpání rozpočtu). Vyhodnocuje dodržování harmonogramu projektu a zodpovídá za jeho dodržování a</w:t>
      </w:r>
      <w:r>
        <w:rPr>
          <w:rFonts w:cstheme="minorHAnsi"/>
        </w:rPr>
        <w:t> </w:t>
      </w:r>
      <w:r w:rsidRPr="00EE4E1E">
        <w:rPr>
          <w:rFonts w:cstheme="minorHAnsi"/>
        </w:rPr>
        <w:t>za</w:t>
      </w:r>
      <w:r>
        <w:rPr>
          <w:rFonts w:cstheme="minorHAnsi"/>
        </w:rPr>
        <w:t> </w:t>
      </w:r>
      <w:r w:rsidRPr="00EE4E1E">
        <w:rPr>
          <w:rFonts w:cstheme="minorHAnsi"/>
        </w:rPr>
        <w:t>plnění cílů a účelu projektu. Zodpovídá za administraci změnových řízení projektu a za předkládané zprávy o realizaci projektu, a to včetně žádostí o platbu a dalších povinných příloh. Provádí průběžný monitoring realizace projektu a zodpovídá za řízení rizik spojených s realizací projektu. Koordinuje administraci výběrových řízení a dohlíží na ně. Dohlíží na realizaci projektu z hlediska souladu s</w:t>
      </w:r>
      <w:r>
        <w:rPr>
          <w:rFonts w:cstheme="minorHAnsi"/>
        </w:rPr>
        <w:t> </w:t>
      </w:r>
      <w:r w:rsidRPr="00EE4E1E">
        <w:rPr>
          <w:rFonts w:cstheme="minorHAnsi"/>
        </w:rPr>
        <w:t>metodickou dokumentací OP JAK. Zodpovídá za formální správnost předkládaných výstupů. Dbá</w:t>
      </w:r>
      <w:r>
        <w:rPr>
          <w:rFonts w:cstheme="minorHAnsi"/>
        </w:rPr>
        <w:t> </w:t>
      </w:r>
      <w:r w:rsidRPr="00EE4E1E">
        <w:rPr>
          <w:rFonts w:cstheme="minorHAnsi"/>
        </w:rPr>
        <w:t>na</w:t>
      </w:r>
      <w:r>
        <w:rPr>
          <w:rFonts w:cstheme="minorHAnsi"/>
        </w:rPr>
        <w:t> </w:t>
      </w:r>
      <w:r w:rsidRPr="00EE4E1E">
        <w:rPr>
          <w:rFonts w:cstheme="minorHAnsi"/>
        </w:rPr>
        <w:t xml:space="preserve">dodržení pravidel publicity. Úzce spolupracuje s finančním manažerem a administrativním pracovníkem. Komunikuje s poskytovatelem podpory, případně s dalšími kontrolními orgány. Poskytuje součinnost v případě kontrol/auditů projektu. Projektový manažer pracovním úvazkem vstupuje do všech aktivit a </w:t>
      </w:r>
      <w:proofErr w:type="spellStart"/>
      <w:r w:rsidRPr="00EE4E1E">
        <w:rPr>
          <w:rFonts w:cstheme="minorHAnsi"/>
        </w:rPr>
        <w:t>podaktivit</w:t>
      </w:r>
      <w:proofErr w:type="spellEnd"/>
      <w:r w:rsidRPr="00EE4E1E">
        <w:rPr>
          <w:rFonts w:cstheme="minorHAnsi"/>
        </w:rPr>
        <w:t xml:space="preserve"> projektu. Jedná se o klíčovou pozici projektu, která řídí a zodpovídá za projekt a jíž je celý realizační tým žadatele i partnera zodpovědný za realizaci svěřených aktivit. </w:t>
      </w:r>
      <w:r w:rsidR="00C401EC" w:rsidRPr="00C401EC">
        <w:rPr>
          <w:rFonts w:cstheme="minorHAnsi"/>
        </w:rPr>
        <w:t>Pozice je vyžadována pro realizaci všech klíčových aktivit projektu, především KA 1 Řízení projektu.</w:t>
      </w:r>
    </w:p>
    <w:p w14:paraId="26F40AF9" w14:textId="4ACA1ABC" w:rsidR="005E61B1" w:rsidRDefault="005E61B1" w:rsidP="00E865E9">
      <w:pPr>
        <w:autoSpaceDE w:val="0"/>
        <w:autoSpaceDN w:val="0"/>
        <w:adjustRightInd w:val="0"/>
        <w:spacing w:after="0"/>
        <w:jc w:val="both"/>
        <w:rPr>
          <w:rFonts w:cstheme="minorHAnsi"/>
        </w:rPr>
      </w:pPr>
    </w:p>
    <w:p w14:paraId="282DED15" w14:textId="036D97C8" w:rsidR="00C401EC" w:rsidRPr="00700BF8" w:rsidRDefault="00C401EC" w:rsidP="00E865E9">
      <w:pPr>
        <w:autoSpaceDE w:val="0"/>
        <w:autoSpaceDN w:val="0"/>
        <w:adjustRightInd w:val="0"/>
        <w:spacing w:after="0"/>
        <w:jc w:val="both"/>
        <w:rPr>
          <w:rFonts w:cstheme="minorHAnsi"/>
          <w:b/>
          <w:bCs/>
          <w:color w:val="1F497D" w:themeColor="text2"/>
        </w:rPr>
      </w:pPr>
      <w:r w:rsidRPr="00700BF8">
        <w:rPr>
          <w:rFonts w:cstheme="minorHAnsi"/>
          <w:b/>
          <w:bCs/>
          <w:color w:val="1F497D" w:themeColor="text2"/>
        </w:rPr>
        <w:t>Finanční manažer</w:t>
      </w:r>
    </w:p>
    <w:p w14:paraId="3C34E23E" w14:textId="644BDA33" w:rsidR="005E61B1" w:rsidRPr="00C401EC" w:rsidRDefault="00BF3F8C" w:rsidP="00E865E9">
      <w:pPr>
        <w:autoSpaceDE w:val="0"/>
        <w:autoSpaceDN w:val="0"/>
        <w:adjustRightInd w:val="0"/>
        <w:spacing w:after="0"/>
        <w:jc w:val="both"/>
        <w:rPr>
          <w:rFonts w:cstheme="minorHAnsi"/>
        </w:rPr>
      </w:pPr>
      <w:r>
        <w:t xml:space="preserve">Finanční manažer zodpovídá za plnění podmínek způsobilosti výdajů projektu, připravuje finanční část zprávy o realizaci projektu, vyplňuje a upravuje žádost o platbu. Dohlíží na realizaci výdajů v souladu s metodickou dokumentací OP JAK, tj. dodržování podmínek způsobilosti výdajů projektu a zodpovídá za správné prokazování výdajů projektu. Shromažďuje podklady k doložení způsobilosti výdajů. Sleduje čerpání rozpočtu projektu, plnění finančního plánu projektu a spolupracuje na administraci změnových řízení projektu s dopadem do finančního plánu a do rozpočtu projektu či jeho čerpání. Spolupracuje s účetními či dalšími členy týmu, úzce spolupracuje s projektovým manažerem projektu a administrativním pracovníkem. Komunikuje s poskytovatelem podpory a spoluúčastní se kontrol/ auditů projektu. </w:t>
      </w:r>
      <w:r w:rsidR="00C401EC" w:rsidRPr="00C401EC">
        <w:rPr>
          <w:rFonts w:cstheme="minorHAnsi"/>
        </w:rPr>
        <w:t>Pozice je vyžadována pro realizaci všech klíčových aktivit projektu, především KA 1</w:t>
      </w:r>
      <w:r w:rsidR="00BB45F3">
        <w:rPr>
          <w:rFonts w:cstheme="minorHAnsi"/>
        </w:rPr>
        <w:t xml:space="preserve"> </w:t>
      </w:r>
      <w:r w:rsidR="00C401EC" w:rsidRPr="00C401EC">
        <w:rPr>
          <w:rFonts w:cstheme="minorHAnsi"/>
        </w:rPr>
        <w:t>Řízení projektu.</w:t>
      </w:r>
    </w:p>
    <w:p w14:paraId="71C1297A" w14:textId="77777777" w:rsidR="006F6A5C" w:rsidRPr="006665F3" w:rsidRDefault="006F6A5C" w:rsidP="00E865E9">
      <w:pPr>
        <w:autoSpaceDE w:val="0"/>
        <w:autoSpaceDN w:val="0"/>
        <w:adjustRightInd w:val="0"/>
        <w:spacing w:after="0"/>
        <w:jc w:val="both"/>
        <w:rPr>
          <w:rFonts w:cstheme="minorHAnsi"/>
          <w:color w:val="000000"/>
        </w:rPr>
      </w:pPr>
    </w:p>
    <w:p w14:paraId="6A10C581" w14:textId="18FDD978" w:rsidR="005E61B1" w:rsidRPr="00700BF8" w:rsidRDefault="00BF3F8C" w:rsidP="00E865E9">
      <w:pPr>
        <w:autoSpaceDE w:val="0"/>
        <w:autoSpaceDN w:val="0"/>
        <w:adjustRightInd w:val="0"/>
        <w:spacing w:after="0"/>
        <w:jc w:val="both"/>
        <w:rPr>
          <w:rFonts w:cstheme="minorHAnsi"/>
          <w:b/>
          <w:bCs/>
          <w:color w:val="1F497D" w:themeColor="text2"/>
        </w:rPr>
      </w:pPr>
      <w:r w:rsidRPr="00BF3F8C">
        <w:rPr>
          <w:rFonts w:cstheme="minorHAnsi"/>
          <w:b/>
          <w:bCs/>
          <w:color w:val="1F497D" w:themeColor="text2"/>
        </w:rPr>
        <w:lastRenderedPageBreak/>
        <w:t>Administrativní pracovník</w:t>
      </w:r>
    </w:p>
    <w:p w14:paraId="61EEBB0D" w14:textId="1F9D2DAC" w:rsidR="005E61B1" w:rsidRPr="00C401EC" w:rsidRDefault="00BF3F8C" w:rsidP="00E865E9">
      <w:pPr>
        <w:autoSpaceDE w:val="0"/>
        <w:autoSpaceDN w:val="0"/>
        <w:adjustRightInd w:val="0"/>
        <w:spacing w:after="0"/>
        <w:jc w:val="both"/>
        <w:rPr>
          <w:rFonts w:cstheme="minorHAnsi"/>
        </w:rPr>
      </w:pPr>
      <w:r>
        <w:t xml:space="preserve">Administrativní pracovník provádí administrativní činnosti dle pokynů projektového manažera a finančního manažera, eviduje dokumentaci o realizaci projektu, zabezpečuje administrativní úkony při tvorbě zpráv o realizaci projektu, podílí se na organizaci porad realizačního týmu projektu a jednání členů realizačního týmu projektu (např. s dodavateli), eviduje korespondenci související s realizací projektu, archivuje dokumentaci projektu. </w:t>
      </w:r>
      <w:r w:rsidR="00C401EC" w:rsidRPr="00C401EC">
        <w:rPr>
          <w:rFonts w:cstheme="minorHAnsi"/>
        </w:rPr>
        <w:t>Pozice je vyžadována pro realizaci všech klíčových aktivit projektu, především KA 1 Řízení projektu.</w:t>
      </w:r>
    </w:p>
    <w:p w14:paraId="6663E9DB" w14:textId="77777777" w:rsidR="00A55BE8" w:rsidRDefault="00A55BE8" w:rsidP="00E865E9">
      <w:pPr>
        <w:autoSpaceDE w:val="0"/>
        <w:autoSpaceDN w:val="0"/>
        <w:adjustRightInd w:val="0"/>
        <w:spacing w:after="0"/>
        <w:jc w:val="both"/>
        <w:rPr>
          <w:rFonts w:cstheme="minorHAnsi"/>
          <w:b/>
          <w:bCs/>
          <w:color w:val="00339A"/>
        </w:rPr>
      </w:pPr>
    </w:p>
    <w:p w14:paraId="1E8AC322" w14:textId="4AE24AFF" w:rsidR="005E61B1" w:rsidRPr="00700BF8" w:rsidRDefault="005E61B1" w:rsidP="00E865E9">
      <w:pPr>
        <w:autoSpaceDE w:val="0"/>
        <w:autoSpaceDN w:val="0"/>
        <w:adjustRightInd w:val="0"/>
        <w:spacing w:after="0"/>
        <w:jc w:val="both"/>
        <w:rPr>
          <w:rFonts w:cstheme="minorHAnsi"/>
          <w:b/>
          <w:bCs/>
          <w:color w:val="1F497D" w:themeColor="text2"/>
        </w:rPr>
      </w:pPr>
      <w:r w:rsidRPr="00700BF8">
        <w:rPr>
          <w:rFonts w:cstheme="minorHAnsi"/>
          <w:b/>
          <w:bCs/>
          <w:color w:val="1F497D" w:themeColor="text2"/>
        </w:rPr>
        <w:t>Koordinátor MAP</w:t>
      </w:r>
    </w:p>
    <w:p w14:paraId="7F72E7E4" w14:textId="1F1B5758" w:rsidR="007561C4" w:rsidRPr="00C401EC" w:rsidRDefault="00BF3F8C" w:rsidP="00BF3F8C">
      <w:pPr>
        <w:autoSpaceDE w:val="0"/>
        <w:autoSpaceDN w:val="0"/>
        <w:adjustRightInd w:val="0"/>
        <w:spacing w:after="0"/>
        <w:jc w:val="both"/>
        <w:rPr>
          <w:rFonts w:cstheme="minorHAnsi"/>
        </w:rPr>
      </w:pPr>
      <w:r w:rsidRPr="00BF3F8C">
        <w:rPr>
          <w:rFonts w:cstheme="minorHAnsi"/>
        </w:rPr>
        <w:t xml:space="preserve">Koordinátor MAP zodpovídá za realizaci </w:t>
      </w:r>
      <w:proofErr w:type="spellStart"/>
      <w:r w:rsidRPr="00BF3F8C">
        <w:rPr>
          <w:rFonts w:cstheme="minorHAnsi"/>
        </w:rPr>
        <w:t>podaktivit</w:t>
      </w:r>
      <w:proofErr w:type="spellEnd"/>
      <w:r w:rsidRPr="00BF3F8C">
        <w:rPr>
          <w:rFonts w:cstheme="minorHAnsi"/>
        </w:rPr>
        <w:t xml:space="preserve"> KA 3 Rozvoj a aktualizace MAP, zajišťuje jejich organizaci, realizaci a administraci. Koordinuje a podílí se na procesu zpracování MAP a administrativně jej zajišťuje. Zodpovídá za zpracování dílčích částí MAP</w:t>
      </w:r>
      <w:r>
        <w:rPr>
          <w:rFonts w:cstheme="minorHAnsi"/>
        </w:rPr>
        <w:t xml:space="preserve"> – </w:t>
      </w:r>
      <w:r w:rsidRPr="00BF3F8C">
        <w:rPr>
          <w:rFonts w:cstheme="minorHAnsi"/>
        </w:rPr>
        <w:t>analytické části, strategické části se</w:t>
      </w:r>
      <w:r>
        <w:rPr>
          <w:rFonts w:cstheme="minorHAnsi"/>
        </w:rPr>
        <w:t> </w:t>
      </w:r>
      <w:r w:rsidRPr="00BF3F8C">
        <w:rPr>
          <w:rFonts w:cstheme="minorHAnsi"/>
        </w:rPr>
        <w:t>Strategickým rámcem MAP do roku 2028, také za tvorbu akčních plánů pro školní roky 2025/2026, 2026/2027, 2027/2028 a jejich agregaci a syntézu do výsledného dokumentu. Zajišťuje zpracování organizační struktury projektu a identifikaci dotčené veřejnosti. Podílí se na zpracování komunikačního plánu a realizaci konzultačního procesu jako součásti komunikačního plánu. Ve spolupráci se specialistou komunikační strategie, publicity a vztahů k veřejnosti zajišťuje sběr námětů, připomínek, stanovisek, postojů ke vznikajícímu a finálnímu plánu. Ve spolupráci s manažerem projektu, metodikem pro tvorbu MAP a implementaci projektů a specialistou pro oblast školství a vzdělávání zajišťuje sestavení pracovních skupin a řídícího výboru projektu. Zodpovídá za celkovou koordinaci činností pracovních skupin ve vztahu k realizaci MAP, ve spolupráci s vedoucími pracovních skupin svolává a organizačně zajišťuje činnost PS, vytváří harmonogram jejich činností, účastní se jednání PS. Spolupracuje s vedoucími PS zejména při přípravě podkladů k jednání PS a podkladů předávaných ŘV. Zajišťuje a administruje přenos dat a informací mezi dílčími týmy, pracovními skupinami, ŘV a dalšími, v rámci realizace projektu vytvořenými pracovními týmy, odbornými skupinami apod. Ve spolupráci s vedoucími pracovních skupin zpracovává výstupy z jednání pracovních skupin. Zajišťuje a připravuje podkladové materiály pro ŘV, připravuje podklady pro administraci projektu, dílčí výstupy projektu a</w:t>
      </w:r>
      <w:r w:rsidR="001D4025">
        <w:rPr>
          <w:rFonts w:cstheme="minorHAnsi"/>
        </w:rPr>
        <w:t> </w:t>
      </w:r>
      <w:r w:rsidRPr="00BF3F8C">
        <w:rPr>
          <w:rFonts w:cstheme="minorHAnsi"/>
        </w:rPr>
        <w:t xml:space="preserve">podklady pro zprávy o realizaci projektu. Zajišťuje realizaci </w:t>
      </w:r>
      <w:proofErr w:type="spellStart"/>
      <w:r w:rsidRPr="00BF3F8C">
        <w:rPr>
          <w:rFonts w:cstheme="minorHAnsi"/>
        </w:rPr>
        <w:t>podaktivity</w:t>
      </w:r>
      <w:proofErr w:type="spellEnd"/>
      <w:r w:rsidRPr="00BF3F8C">
        <w:rPr>
          <w:rFonts w:cstheme="minorHAnsi"/>
        </w:rPr>
        <w:t xml:space="preserve"> 3.7 Podpora škol v plánování, na které spolupracuje s facilitátorem. Získané výstupy předává do pracovních skupin projektu, členům realizačního týmu a následně zapracovává do strategických dokumentů projektu. Jako člen realizačního týmu projektu spolupracuje na aktivitě KA2 Vnitřní hodnocení projektu. Ve spolupráci s manažerem projektu se podílí na zajištění spolupráce s projekty IDZ a </w:t>
      </w:r>
      <w:proofErr w:type="spellStart"/>
      <w:r w:rsidRPr="00BF3F8C">
        <w:rPr>
          <w:rFonts w:cstheme="minorHAnsi"/>
        </w:rPr>
        <w:t>IPs</w:t>
      </w:r>
      <w:proofErr w:type="spellEnd"/>
      <w:r w:rsidRPr="00BF3F8C">
        <w:rPr>
          <w:rFonts w:cstheme="minorHAnsi"/>
        </w:rPr>
        <w:t>. Zajištuje organizaci, administraci a</w:t>
      </w:r>
      <w:r w:rsidR="001D4025">
        <w:rPr>
          <w:rFonts w:cstheme="minorHAnsi"/>
        </w:rPr>
        <w:t> </w:t>
      </w:r>
      <w:r w:rsidRPr="00BF3F8C">
        <w:rPr>
          <w:rFonts w:cstheme="minorHAnsi"/>
        </w:rPr>
        <w:t xml:space="preserve">vyhodnocení svěřených </w:t>
      </w:r>
      <w:proofErr w:type="spellStart"/>
      <w:r w:rsidRPr="00BF3F8C">
        <w:rPr>
          <w:rFonts w:cstheme="minorHAnsi"/>
        </w:rPr>
        <w:t>podaktivit</w:t>
      </w:r>
      <w:proofErr w:type="spellEnd"/>
      <w:r w:rsidRPr="00BF3F8C">
        <w:rPr>
          <w:rFonts w:cstheme="minorHAnsi"/>
        </w:rPr>
        <w:t xml:space="preserve">, které budou realizovány v rámci KA 3 Rozvoj a aktualizace MAP. Přímo komunikuje se členy projektového týmu, zajišťuje reporting realizovaných aktivit, prezentuje dosažené výsledky. Zpracovává povinné výstupy svých aktivit k doložení do ZOR projektu. Podílí se na šíření dobrého jména projektu směrem k odborné i široké veřejnosti. </w:t>
      </w:r>
      <w:r w:rsidR="00C401EC" w:rsidRPr="00C401EC">
        <w:rPr>
          <w:rFonts w:cstheme="minorHAnsi"/>
        </w:rPr>
        <w:t xml:space="preserve"> Je zapojen zejména v KA </w:t>
      </w:r>
      <w:r>
        <w:rPr>
          <w:rFonts w:cstheme="minorHAnsi"/>
        </w:rPr>
        <w:t xml:space="preserve">3 </w:t>
      </w:r>
      <w:r w:rsidR="00C401EC" w:rsidRPr="00C401EC">
        <w:rPr>
          <w:rFonts w:cstheme="minorHAnsi"/>
        </w:rPr>
        <w:t>Rozvoj a aktualizace MAP.</w:t>
      </w:r>
    </w:p>
    <w:p w14:paraId="21C49ED1" w14:textId="77777777" w:rsidR="005E61B1" w:rsidRDefault="005E61B1" w:rsidP="00E865E9">
      <w:pPr>
        <w:autoSpaceDE w:val="0"/>
        <w:autoSpaceDN w:val="0"/>
        <w:adjustRightInd w:val="0"/>
        <w:spacing w:after="0"/>
        <w:jc w:val="both"/>
        <w:rPr>
          <w:rFonts w:cstheme="minorHAnsi"/>
          <w:b/>
          <w:bCs/>
          <w:color w:val="00339A"/>
        </w:rPr>
      </w:pPr>
    </w:p>
    <w:p w14:paraId="28375773" w14:textId="77777777" w:rsidR="00BF3F8C" w:rsidRPr="00BF3F8C" w:rsidRDefault="00BF3F8C" w:rsidP="00BF3F8C">
      <w:pPr>
        <w:autoSpaceDE w:val="0"/>
        <w:autoSpaceDN w:val="0"/>
        <w:adjustRightInd w:val="0"/>
        <w:spacing w:after="0"/>
        <w:jc w:val="both"/>
        <w:rPr>
          <w:rFonts w:cstheme="minorHAnsi"/>
          <w:b/>
          <w:bCs/>
          <w:color w:val="1F497D" w:themeColor="text2"/>
        </w:rPr>
      </w:pPr>
      <w:r w:rsidRPr="00BF3F8C">
        <w:rPr>
          <w:rFonts w:cstheme="minorHAnsi"/>
          <w:b/>
          <w:bCs/>
          <w:color w:val="1F497D" w:themeColor="text2"/>
        </w:rPr>
        <w:t xml:space="preserve">Koordinátor implementace </w:t>
      </w:r>
    </w:p>
    <w:p w14:paraId="54B9DB7D" w14:textId="43F07E23" w:rsidR="00BF3F8C" w:rsidRDefault="00BF3F8C" w:rsidP="00BF3F8C">
      <w:pPr>
        <w:autoSpaceDE w:val="0"/>
        <w:autoSpaceDN w:val="0"/>
        <w:adjustRightInd w:val="0"/>
        <w:spacing w:after="0"/>
        <w:jc w:val="both"/>
        <w:rPr>
          <w:rFonts w:cstheme="minorHAnsi"/>
        </w:rPr>
      </w:pPr>
      <w:r w:rsidRPr="00BF3F8C">
        <w:rPr>
          <w:rFonts w:cstheme="minorHAnsi"/>
        </w:rPr>
        <w:t>Koordinátor implementace zajištuje a zodpovídá za organizaci, realizaci a administraci informačních a</w:t>
      </w:r>
      <w:r>
        <w:rPr>
          <w:rFonts w:cstheme="minorHAnsi"/>
        </w:rPr>
        <w:t> </w:t>
      </w:r>
      <w:r w:rsidRPr="00BF3F8C">
        <w:rPr>
          <w:rFonts w:cstheme="minorHAnsi"/>
        </w:rPr>
        <w:t>vzdělávacích aktivit, které budou realizovány v rámci KA 4 Implementace akčních plánů. Hlavní náplní jeho činnosti je efektivní příprava, realizace a vyhodnocení implementačních aktivit projektu. Ve</w:t>
      </w:r>
      <w:r>
        <w:rPr>
          <w:rFonts w:cstheme="minorHAnsi"/>
        </w:rPr>
        <w:t> </w:t>
      </w:r>
      <w:r w:rsidRPr="00BF3F8C">
        <w:rPr>
          <w:rFonts w:cstheme="minorHAnsi"/>
        </w:rPr>
        <w:t xml:space="preserve">spolupráci s metodikem pro tvorbu MAP a implementaci projektů, projektovým manažerem, specialistou pro oblast školství a vzdělávání aj. členy realizačního týmu připravuje plán realizace </w:t>
      </w:r>
      <w:r w:rsidRPr="00BF3F8C">
        <w:rPr>
          <w:rFonts w:cstheme="minorHAnsi"/>
        </w:rPr>
        <w:lastRenderedPageBreak/>
        <w:t>implementačních aktivit projektu. Jedná s lektory/realizátory a účastníky implementačních aktivit a</w:t>
      </w:r>
      <w:r>
        <w:rPr>
          <w:rFonts w:cstheme="minorHAnsi"/>
        </w:rPr>
        <w:t> </w:t>
      </w:r>
      <w:r w:rsidRPr="00BF3F8C">
        <w:rPr>
          <w:rFonts w:cstheme="minorHAnsi"/>
        </w:rPr>
        <w:t>domlouvá konkrétní podmínky realizace, zajišťuje organizační stránku implementačních akcí, s</w:t>
      </w:r>
      <w:r>
        <w:rPr>
          <w:rFonts w:cstheme="minorHAnsi"/>
        </w:rPr>
        <w:t> </w:t>
      </w:r>
      <w:r w:rsidRPr="00BF3F8C">
        <w:rPr>
          <w:rFonts w:cstheme="minorHAnsi"/>
        </w:rPr>
        <w:t>realizátory i účastníky vyhodnocuje proběhlé aktivity. Ve spolupráci se specialistou komunikační strategie, publicity a vztahů k veřejnosti oslovuje cílové skupiny projektu a zajišťuje jejich účast na</w:t>
      </w:r>
      <w:r>
        <w:rPr>
          <w:rFonts w:cstheme="minorHAnsi"/>
        </w:rPr>
        <w:t> </w:t>
      </w:r>
      <w:r w:rsidRPr="00BF3F8C">
        <w:rPr>
          <w:rFonts w:cstheme="minorHAnsi"/>
        </w:rPr>
        <w:t>připravených aktivitách. O průběhu těchto aktivit následně společně informují obornou i laickou veřejnost. Jako člen realizačního týmu projektu spolupracuje na aktivitě KA2 Vnitřní hodnocení projektu. Také se podílí se na tvorbě a realizaci komunikačního plánu. Dle potřeby se účastní jednání pracovních skupin projektu, kam přenáší informace získané z realizovaných aktivit od jejich účastníků a lektorů. Dle potřeby se také účastní jednání řídícího výboru projektu, kterému předává informace o</w:t>
      </w:r>
      <w:r>
        <w:rPr>
          <w:rFonts w:cstheme="minorHAnsi"/>
        </w:rPr>
        <w:t> </w:t>
      </w:r>
      <w:r w:rsidRPr="00BF3F8C">
        <w:rPr>
          <w:rFonts w:cstheme="minorHAnsi"/>
        </w:rPr>
        <w:t xml:space="preserve">realizovaných a plánovaných implementačních aktivitách. Zajišťuje dohled a spolupracuje na realizaci nejen svých přímo řízených aktivit, ale také dalších členů odborného týmu </w:t>
      </w:r>
      <w:proofErr w:type="gramStart"/>
      <w:r w:rsidRPr="00BF3F8C">
        <w:rPr>
          <w:rFonts w:cstheme="minorHAnsi"/>
        </w:rPr>
        <w:t>projektu - metodika</w:t>
      </w:r>
      <w:proofErr w:type="gramEnd"/>
      <w:r w:rsidRPr="00BF3F8C">
        <w:rPr>
          <w:rFonts w:cstheme="minorHAnsi"/>
        </w:rPr>
        <w:t xml:space="preserve"> školních knihovníků, koordinátora implementace, vedoucích skupiny mateřských škol, oblastního koordinátora podpory nadání aj. V přímé spolupráci s mini plánuje a organizuje jednotlivé svěřené aktivy tak, aby se aktivity nepřekrývaly, jednotlivé cílové skupiny s nimi byly v dostatečném časovém předstihu seznámeny aj. Zajišťuje dohled nad jejich řádným průběhem a zpracováním nezbytných výstupů. Ve</w:t>
      </w:r>
      <w:r w:rsidR="007B6E6A">
        <w:rPr>
          <w:rFonts w:cstheme="minorHAnsi"/>
        </w:rPr>
        <w:t> </w:t>
      </w:r>
      <w:r w:rsidRPr="00BF3F8C">
        <w:rPr>
          <w:rFonts w:cstheme="minorHAnsi"/>
        </w:rPr>
        <w:t>spolupráci s projektovým a finančním manažerem projektu zajišťuje dohled nad aktivitami realizovanými partnerem projektu. Se členy realizačního týmu partnera je proto v úzké komunikaci a</w:t>
      </w:r>
      <w:r w:rsidR="007B6E6A">
        <w:rPr>
          <w:rFonts w:cstheme="minorHAnsi"/>
        </w:rPr>
        <w:t> </w:t>
      </w:r>
      <w:r w:rsidRPr="00BF3F8C">
        <w:rPr>
          <w:rFonts w:cstheme="minorHAnsi"/>
        </w:rPr>
        <w:t xml:space="preserve">kooperaci. Přímo komunikuje se členy projektového týmu, zajišťuje reporting implementačních aktivit, prezentuje dosažené výsledky. V úzké spolupráci s finančním a projektovým manažerem efektivně hospodaří s financemi v rámci implementačních aktivit. Dle potřeby se podílí na zajištění spolupráce s projekty IDZ a </w:t>
      </w:r>
      <w:proofErr w:type="spellStart"/>
      <w:r w:rsidRPr="00BF3F8C">
        <w:rPr>
          <w:rFonts w:cstheme="minorHAnsi"/>
        </w:rPr>
        <w:t>IPs</w:t>
      </w:r>
      <w:proofErr w:type="spellEnd"/>
      <w:r w:rsidRPr="00BF3F8C">
        <w:rPr>
          <w:rFonts w:cstheme="minorHAnsi"/>
        </w:rPr>
        <w:t>. Zajišťuje a zpracovává výstupy realizovaných aktivit k jejich doložení do</w:t>
      </w:r>
      <w:r w:rsidR="00C762EF">
        <w:rPr>
          <w:rFonts w:cstheme="minorHAnsi"/>
        </w:rPr>
        <w:t> </w:t>
      </w:r>
      <w:r w:rsidRPr="00BF3F8C">
        <w:rPr>
          <w:rFonts w:cstheme="minorHAnsi"/>
        </w:rPr>
        <w:t>ZOR projektu. Podílí se na šíření dobrého jména projektu směrem k odborné i široké veřejnosti. Je</w:t>
      </w:r>
      <w:r w:rsidR="00C762EF">
        <w:rPr>
          <w:rFonts w:cstheme="minorHAnsi"/>
        </w:rPr>
        <w:t> </w:t>
      </w:r>
      <w:r w:rsidRPr="00BF3F8C">
        <w:rPr>
          <w:rFonts w:cstheme="minorHAnsi"/>
        </w:rPr>
        <w:t>zapojen zejména v KA 4 Implementace akčních plánů, ale podílí se také na KA2 Vnitřní hodnocení projektu a KA 3 Rozvoj a aktualizace MAP.</w:t>
      </w:r>
    </w:p>
    <w:p w14:paraId="2E60DDAA" w14:textId="77777777" w:rsidR="001B06EF" w:rsidRDefault="001B06EF" w:rsidP="007B6E6A">
      <w:pPr>
        <w:autoSpaceDE w:val="0"/>
        <w:autoSpaceDN w:val="0"/>
        <w:adjustRightInd w:val="0"/>
        <w:spacing w:after="0"/>
        <w:jc w:val="both"/>
        <w:rPr>
          <w:rFonts w:cstheme="minorHAnsi"/>
          <w:b/>
          <w:bCs/>
          <w:color w:val="1F497D" w:themeColor="text2"/>
        </w:rPr>
      </w:pPr>
    </w:p>
    <w:p w14:paraId="7F935383" w14:textId="5D3DFEB2" w:rsidR="007B6E6A" w:rsidRPr="007B6E6A" w:rsidRDefault="007B6E6A" w:rsidP="007B6E6A">
      <w:pPr>
        <w:autoSpaceDE w:val="0"/>
        <w:autoSpaceDN w:val="0"/>
        <w:adjustRightInd w:val="0"/>
        <w:spacing w:after="0"/>
        <w:jc w:val="both"/>
        <w:rPr>
          <w:rFonts w:cstheme="minorHAnsi"/>
          <w:b/>
          <w:bCs/>
          <w:color w:val="1F497D" w:themeColor="text2"/>
        </w:rPr>
      </w:pPr>
      <w:r w:rsidRPr="007B6E6A">
        <w:rPr>
          <w:rFonts w:cstheme="minorHAnsi"/>
          <w:b/>
          <w:bCs/>
          <w:color w:val="1F497D" w:themeColor="text2"/>
        </w:rPr>
        <w:t xml:space="preserve">Koordinátor inkluze </w:t>
      </w:r>
    </w:p>
    <w:p w14:paraId="045322AE" w14:textId="2E921ECF" w:rsidR="007B6E6A" w:rsidRDefault="007B6E6A" w:rsidP="007B6E6A">
      <w:pPr>
        <w:autoSpaceDE w:val="0"/>
        <w:autoSpaceDN w:val="0"/>
        <w:adjustRightInd w:val="0"/>
        <w:spacing w:after="0"/>
        <w:jc w:val="both"/>
        <w:rPr>
          <w:rFonts w:cstheme="minorHAnsi"/>
        </w:rPr>
      </w:pPr>
      <w:r w:rsidRPr="007B6E6A">
        <w:rPr>
          <w:rFonts w:cstheme="minorHAnsi"/>
        </w:rPr>
        <w:t>Koordinátor inkluze zajišťuje podporu mateřských a základních škol na území SO ORP Ostrava v oblasti rovných příležitostí ve vzdělávání. Koordinuje spolupráci dotčených subjektů a realizaci aktivit v oblasti inkluzivního přístupu ve vzdělávání v podobě metodických setkání odborníků školních poradenských pracovišť aj. dle požadavků vyplývajících z AP MAP na roky 2023-2025. V rámci těchto setkání zajišťuje prostor pro</w:t>
      </w:r>
      <w:r>
        <w:rPr>
          <w:rFonts w:cstheme="minorHAnsi"/>
        </w:rPr>
        <w:t xml:space="preserve"> </w:t>
      </w:r>
      <w:r w:rsidRPr="007B6E6A">
        <w:rPr>
          <w:rFonts w:cstheme="minorHAnsi"/>
        </w:rPr>
        <w:t>vzájemné sdílení, přenos příkladů dobré praxe, rozvoj a sdílení nových přístupů ke</w:t>
      </w:r>
      <w:r>
        <w:rPr>
          <w:rFonts w:cstheme="minorHAnsi"/>
        </w:rPr>
        <w:t> </w:t>
      </w:r>
      <w:r w:rsidRPr="007B6E6A">
        <w:rPr>
          <w:rFonts w:cstheme="minorHAnsi"/>
        </w:rPr>
        <w:t>vzdělávání v rámci inkluze, informační a osvětovou činnost. Mapuje potřeby škol, vyhledává a</w:t>
      </w:r>
      <w:r>
        <w:rPr>
          <w:rFonts w:cstheme="minorHAnsi"/>
        </w:rPr>
        <w:t> </w:t>
      </w:r>
      <w:r w:rsidRPr="007B6E6A">
        <w:rPr>
          <w:rFonts w:cstheme="minorHAnsi"/>
        </w:rPr>
        <w:t>přináší na setkání témata vhodná k řešení dle identifikovaných problémů a potřeb v území. Dle</w:t>
      </w:r>
      <w:r>
        <w:rPr>
          <w:rFonts w:cstheme="minorHAnsi"/>
        </w:rPr>
        <w:t> </w:t>
      </w:r>
      <w:r w:rsidRPr="007B6E6A">
        <w:rPr>
          <w:rFonts w:cstheme="minorHAnsi"/>
        </w:rPr>
        <w:t>identifikovaných potřeb zajišťuje účast odborníků na těchto setkáních. Na organizaci a</w:t>
      </w:r>
      <w:r>
        <w:rPr>
          <w:rFonts w:cstheme="minorHAnsi"/>
        </w:rPr>
        <w:t> </w:t>
      </w:r>
      <w:r w:rsidRPr="007B6E6A">
        <w:rPr>
          <w:rFonts w:cstheme="minorHAnsi"/>
        </w:rPr>
        <w:t>harmonogramu setkání úzce spolupracuje s koordinátorem implementace a projektovým manažerem. Zajišťuje administrativní část metodických setkání. Identifikuje a sdílí příklady dobré praxe, odborné články, publikace aj., které předává jak v rámci metodických setkání, tak ve spolupráci se specialistou komunikační strategie, publicity a vztahů k veřejnosti prostřednictvím webové platformy projektu či jeho sociálních sítí široké odborné i laické veřejnosti. Tuto následně o</w:t>
      </w:r>
      <w:r>
        <w:rPr>
          <w:rFonts w:cstheme="minorHAnsi"/>
        </w:rPr>
        <w:t> </w:t>
      </w:r>
      <w:r w:rsidRPr="007B6E6A">
        <w:rPr>
          <w:rFonts w:cstheme="minorHAnsi"/>
        </w:rPr>
        <w:t xml:space="preserve">realizovaných setkáních také informuje. Poskytuje individuální konzultace a podporu za účelem síťování aktérů v území. Zajišťuje sběr podnětů z metodických setkání a tyto přenáší směrem do projektu. Přímo komunikuje se členy projektového týmu, zajišťuje reporting realizovaných aktivit, prezentuje dosažené výsledky. Dle potřeby se účastní jednání pracovních skupin projektu, především pracovní skupiny pro rovné příležitosti, kam přenáší nejen své profesní zkušenosti, ale také zjištění </w:t>
      </w:r>
      <w:r w:rsidRPr="007B6E6A">
        <w:rPr>
          <w:rFonts w:cstheme="minorHAnsi"/>
        </w:rPr>
        <w:lastRenderedPageBreak/>
        <w:t>získaná v rámci realizovaných metodických setkání. Zajišťuje a zpracovává výstupy realizovaných aktivit k jejich doložení do ZOR projektu. Podílí se na šíření dobrého jména projektu směrem k odborné i široké veřejnosti. Je zapojen zejména ve vybraných aktivitách KA 4 Implementace akčních plánů, ale podílí se také na KA2 Vnitřní hodnocení projektu a KA 3 Rozvoj a aktualizace MAP, kam přenáší své odborné znalosti a získané podněty.</w:t>
      </w:r>
    </w:p>
    <w:p w14:paraId="44284753" w14:textId="77777777" w:rsidR="00B83809" w:rsidRDefault="00B83809" w:rsidP="007B6E6A">
      <w:pPr>
        <w:autoSpaceDE w:val="0"/>
        <w:autoSpaceDN w:val="0"/>
        <w:adjustRightInd w:val="0"/>
        <w:spacing w:after="0"/>
        <w:jc w:val="both"/>
        <w:rPr>
          <w:rFonts w:cstheme="minorHAnsi"/>
        </w:rPr>
      </w:pPr>
    </w:p>
    <w:p w14:paraId="2A64705B" w14:textId="3CA15B35" w:rsidR="00027349" w:rsidRPr="00027349" w:rsidRDefault="00027349" w:rsidP="00027349">
      <w:pPr>
        <w:autoSpaceDE w:val="0"/>
        <w:autoSpaceDN w:val="0"/>
        <w:adjustRightInd w:val="0"/>
        <w:spacing w:after="0"/>
        <w:jc w:val="both"/>
        <w:rPr>
          <w:rFonts w:cstheme="minorHAnsi"/>
          <w:b/>
          <w:bCs/>
          <w:color w:val="1F497D" w:themeColor="text2"/>
        </w:rPr>
      </w:pPr>
      <w:r w:rsidRPr="00027349">
        <w:rPr>
          <w:rFonts w:cstheme="minorHAnsi"/>
          <w:b/>
          <w:bCs/>
          <w:color w:val="1F497D" w:themeColor="text2"/>
        </w:rPr>
        <w:t xml:space="preserve">Specialista pro oblast školství a vzdělávání </w:t>
      </w:r>
    </w:p>
    <w:p w14:paraId="7458BF7F" w14:textId="364A4D5A" w:rsidR="00027349" w:rsidRPr="00BF3F8C" w:rsidRDefault="00027349" w:rsidP="00027349">
      <w:pPr>
        <w:autoSpaceDE w:val="0"/>
        <w:autoSpaceDN w:val="0"/>
        <w:adjustRightInd w:val="0"/>
        <w:spacing w:after="0"/>
        <w:jc w:val="both"/>
        <w:rPr>
          <w:rFonts w:cstheme="minorHAnsi"/>
        </w:rPr>
      </w:pPr>
      <w:r w:rsidRPr="00027349">
        <w:rPr>
          <w:rFonts w:cstheme="minorHAnsi"/>
        </w:rPr>
        <w:t>Specialista pro oblast školství a vzdělávání je klíčový pracovník, jehož devizou je znalost konkrétního prostředí škol a školských zařízení v ORP Ostrava. Účastní se jednání pracovních skupin, spolupracuje s vedoucími PS zejména při přípravě podkladů k jednání PS a podkladů předkládaných ŘV. Vyhledává příležitosti pro řešení odborných témat a vzdělávání dle zaměření PS. Zodpovídá za dílčí odborné činnosti a metodiky ve vztahu k činnosti PS. Podílí se na zpracování analýz, identifikaci problémů a</w:t>
      </w:r>
      <w:r>
        <w:rPr>
          <w:rFonts w:cstheme="minorHAnsi"/>
        </w:rPr>
        <w:t> </w:t>
      </w:r>
      <w:r w:rsidRPr="00027349">
        <w:rPr>
          <w:rFonts w:cstheme="minorHAnsi"/>
        </w:rPr>
        <w:t xml:space="preserve">příčin ve vzdělávání v území. Poskytuje odborná stanoviska k obsahové stránce výstupů </w:t>
      </w:r>
      <w:proofErr w:type="gramStart"/>
      <w:r w:rsidRPr="00027349">
        <w:rPr>
          <w:rFonts w:cstheme="minorHAnsi"/>
        </w:rPr>
        <w:t>projektu - analytické</w:t>
      </w:r>
      <w:proofErr w:type="gramEnd"/>
      <w:r w:rsidRPr="00027349">
        <w:rPr>
          <w:rFonts w:cstheme="minorHAnsi"/>
        </w:rPr>
        <w:t xml:space="preserve"> části, strategické části se Strategickým rámcem MAP do roku 2028, také k tvorbě akčních plánů pro školní roky 2025/2026, 2026/2027, 2027/2028 a jejich agregaci a syntéze do výsledného dokumentu. Do realizace a výstupů projektu propisuje svou znalost konkrétního prostředí škol a jejich zřizovatelů. Účastní se metodických jednání, kulatých stolů aj. aktivit realizovaných v práci KA 4, kam vnáší svou odbornou znalost a přenáší získané podněty do projektu a jeho výstupů. Ve spolupráci s Metodikem pro tvorbu MAP a implementaci projektů rozvíjí u zřizovatelů, zapojených škol a členů PS odbornou znalost k odborným tématům. Přichází s podněty pro zlepšení v oblasti vzdělávání a rozvoje zaměstnanců škol a školských zařízení i rodičů, vyhledává vzdělávací a rozvojové příležitosti pro cílové skupiny projektu. Podílí se na plánování a realizaci aktivity 3.7. Následně posuzuje získané výstupy a ve spolupráci s facilitátorem a koordinátorem MAP zajišťuje zpracování těchto výstupů do strategických dokumentů projektu. Dle potřeb v území poskytuje poradenství školám a ostatním subjektům zapojeným do MAP, účastní se jednání se zřizovateli a členy ŘV MAP. Podílí se na přípravě a průběžné aktualizaci plánu implementace. Podílí se na zpracování komunikačního plánu, kam vnáší svá odborná stanoviska, znalost území a cílových skupin projektu. Jako člen realizačního týmu projektu spolupracuje na aktivitě KA2 Vnitřní hodnocení projektu. Přímo komunikuje se členy projektového týmu, účastní se porad realizačního týmu. Podílí se na šíření dobrého jména projektu směrem k odborné i široké veřejnosti. Je zapojen v KA 2 Vnitřní hodnocení MAP, KA 3 Rozvoj a aktualizace MAP, také KA 4 Implementace akčních plánů.</w:t>
      </w:r>
    </w:p>
    <w:p w14:paraId="7CA1C62B" w14:textId="77777777" w:rsidR="00BF3F8C" w:rsidRDefault="00BF3F8C" w:rsidP="00E865E9">
      <w:pPr>
        <w:autoSpaceDE w:val="0"/>
        <w:autoSpaceDN w:val="0"/>
        <w:adjustRightInd w:val="0"/>
        <w:spacing w:after="0"/>
        <w:jc w:val="both"/>
        <w:rPr>
          <w:rFonts w:cstheme="minorHAnsi"/>
          <w:b/>
          <w:bCs/>
          <w:color w:val="00339A"/>
        </w:rPr>
      </w:pPr>
    </w:p>
    <w:p w14:paraId="37283048" w14:textId="5C5ECDA0" w:rsidR="003E35D9" w:rsidRPr="00700BF8" w:rsidRDefault="00C401EC" w:rsidP="00E865E9">
      <w:pPr>
        <w:autoSpaceDE w:val="0"/>
        <w:autoSpaceDN w:val="0"/>
        <w:adjustRightInd w:val="0"/>
        <w:spacing w:after="0"/>
        <w:jc w:val="both"/>
        <w:rPr>
          <w:rFonts w:cstheme="minorHAnsi"/>
          <w:b/>
          <w:bCs/>
          <w:color w:val="1F497D" w:themeColor="text2"/>
        </w:rPr>
      </w:pPr>
      <w:r w:rsidRPr="00700BF8">
        <w:rPr>
          <w:rFonts w:cstheme="minorHAnsi"/>
          <w:b/>
          <w:bCs/>
          <w:color w:val="1F497D" w:themeColor="text2"/>
        </w:rPr>
        <w:t>Specialista komunikační strategie, publicity a vztahů k veřejnosti</w:t>
      </w:r>
    </w:p>
    <w:p w14:paraId="6061A9A7" w14:textId="11ABE91C" w:rsidR="00C401EC" w:rsidRPr="00C401EC" w:rsidRDefault="00DC7CDA" w:rsidP="00DC7CDA">
      <w:pPr>
        <w:autoSpaceDE w:val="0"/>
        <w:autoSpaceDN w:val="0"/>
        <w:adjustRightInd w:val="0"/>
        <w:spacing w:after="0"/>
        <w:jc w:val="both"/>
        <w:rPr>
          <w:rFonts w:cstheme="minorHAnsi"/>
        </w:rPr>
      </w:pPr>
      <w:r w:rsidRPr="00DC7CDA">
        <w:rPr>
          <w:rFonts w:cstheme="minorHAnsi"/>
        </w:rPr>
        <w:t xml:space="preserve">Specialista komunikační strategie, publicity a vztahů k veřejnosti zajišťuje informování všech aktérů, široké laické a odborné veřejnosti o MAP, jeho aktivitách a výstupech. Zodpovídá za realizaci publicity projektu dle metodiky OP JAK. V rámci realizace projektu zajišťuje </w:t>
      </w:r>
      <w:proofErr w:type="spellStart"/>
      <w:r w:rsidRPr="00DC7CDA">
        <w:rPr>
          <w:rFonts w:cstheme="minorHAnsi"/>
        </w:rPr>
        <w:t>podkativitu</w:t>
      </w:r>
      <w:proofErr w:type="spellEnd"/>
      <w:r w:rsidRPr="00DC7CDA">
        <w:rPr>
          <w:rFonts w:cstheme="minorHAnsi"/>
        </w:rPr>
        <w:t xml:space="preserve"> 3.2 – zpracování komunikačního plánu a realizaci konzultačního procesu. Ve spolupráci se členy realizačního týmu zpracovává Komunikační plán a</w:t>
      </w:r>
      <w:r>
        <w:rPr>
          <w:rFonts w:cstheme="minorHAnsi"/>
        </w:rPr>
        <w:t> </w:t>
      </w:r>
      <w:r w:rsidRPr="00DC7CDA">
        <w:rPr>
          <w:rFonts w:cstheme="minorHAnsi"/>
        </w:rPr>
        <w:t>zodpovídá za jeho plnění. Na základě zpracovaného komunikačního plánu buduje a udržuje kvalitně nastavenou komunikaci v území, vytvořenou sítí škol, zřizovatelů aj. V</w:t>
      </w:r>
      <w:r>
        <w:rPr>
          <w:rFonts w:cstheme="minorHAnsi"/>
        </w:rPr>
        <w:t> </w:t>
      </w:r>
      <w:r w:rsidRPr="00DC7CDA">
        <w:rPr>
          <w:rFonts w:cstheme="minorHAnsi"/>
        </w:rPr>
        <w:t>průběhu realizace projektu proto s vybranými členy realizačního týmu průběžně spolupracuje na</w:t>
      </w:r>
      <w:r>
        <w:rPr>
          <w:rFonts w:cstheme="minorHAnsi"/>
        </w:rPr>
        <w:t> </w:t>
      </w:r>
      <w:r w:rsidRPr="00DC7CDA">
        <w:rPr>
          <w:rFonts w:cstheme="minorHAnsi"/>
        </w:rPr>
        <w:t>nastavení kvalitní komunikace se všemi aktéry a cílovými skupinami projektu. Ve spolupráci s</w:t>
      </w:r>
      <w:r>
        <w:rPr>
          <w:rFonts w:cstheme="minorHAnsi"/>
        </w:rPr>
        <w:t> </w:t>
      </w:r>
      <w:r w:rsidRPr="00DC7CDA">
        <w:rPr>
          <w:rFonts w:cstheme="minorHAnsi"/>
        </w:rPr>
        <w:t xml:space="preserve">manažerem projektu, koordinátorem MAP aj. zajišťuje konzultační proces v území. Provádí sběr námětů, připomínek, stanovisek, postojů ke vznikajícímu a finálnímu plánu v rámci celého ORP. Zajišťuje přenos dobré praxe. Zpracovává marketingovou strategii provázející realizaci MAP. </w:t>
      </w:r>
      <w:r w:rsidRPr="00DC7CDA">
        <w:rPr>
          <w:rFonts w:cstheme="minorHAnsi"/>
        </w:rPr>
        <w:lastRenderedPageBreak/>
        <w:t>Administrativně zajišťuje jednotlivé aktivity projektu ve vztahu ke komunikaci a publicitě projektu. Vytváří a realizuje prezentace projektu a informační materiály v souladu s komunikační strategií. Zajišťuje součinnost s médii, v případě identifikované potřeby v projektu také organizaci tiskových zpráv a konferencí. Zveřejňuje aktuální informace formu informačních materiálů. Udržuje vybudované komunikační platformy (web, sociální média). Zajišťuje monitoring a chod těchto platforem tak, aby byla zajištěna jejich funkčnost, tj. plynulý a bezpečný provoz a jejich rozvoj. Připravuje a vkládá obsah, který konzultuje s realizačním týmem projektu. Spolupracuje na správě a dalším rozvoji platforem a</w:t>
      </w:r>
      <w:r>
        <w:rPr>
          <w:rFonts w:cstheme="minorHAnsi"/>
        </w:rPr>
        <w:t> </w:t>
      </w:r>
      <w:r w:rsidRPr="00DC7CDA">
        <w:rPr>
          <w:rFonts w:cstheme="minorHAnsi"/>
        </w:rPr>
        <w:t>jejich změnách. Komunikuje se správci technického zázemí webových platforem žadatele. Ve</w:t>
      </w:r>
      <w:r>
        <w:rPr>
          <w:rFonts w:cstheme="minorHAnsi"/>
        </w:rPr>
        <w:t> </w:t>
      </w:r>
      <w:r w:rsidRPr="00DC7CDA">
        <w:rPr>
          <w:rFonts w:cstheme="minorHAnsi"/>
        </w:rPr>
        <w:t xml:space="preserve">spolupráci s evaluátorem MAP zajišťuje oslovení respondentů evaluace a zajišťuje diseminaci zjištění evaluace aktérům v území. Přímo komunikuje se členy projektového týmu a prezentuje dosažené výsledky v rámci svěřených úkolů. Zpracovává povinné výstupy svěřených aktivit pro doložení do ZOR projektu. Podílí se na šíření dobrého jména projektu směrem k odborné i široké veřejnosti. Pozice je vyžadována pro realizaci klíčových aktivit </w:t>
      </w:r>
      <w:proofErr w:type="gramStart"/>
      <w:r w:rsidRPr="00DC7CDA">
        <w:rPr>
          <w:rFonts w:cstheme="minorHAnsi"/>
        </w:rPr>
        <w:t>projektu - KA2</w:t>
      </w:r>
      <w:proofErr w:type="gramEnd"/>
      <w:r w:rsidRPr="00DC7CDA">
        <w:rPr>
          <w:rFonts w:cstheme="minorHAnsi"/>
        </w:rPr>
        <w:t xml:space="preserve"> Vnitřní hodnocení projektu, KA 3 Rozvoj a aktualizace MAP i KA 4 Implementace akčních plánů.</w:t>
      </w:r>
    </w:p>
    <w:p w14:paraId="1502AD71" w14:textId="77777777" w:rsidR="00FB3A27" w:rsidRDefault="00FB3A27" w:rsidP="00E865E9">
      <w:pPr>
        <w:autoSpaceDE w:val="0"/>
        <w:autoSpaceDN w:val="0"/>
        <w:adjustRightInd w:val="0"/>
        <w:spacing w:after="0"/>
        <w:jc w:val="both"/>
        <w:rPr>
          <w:rFonts w:cstheme="minorHAnsi"/>
          <w:b/>
          <w:bCs/>
          <w:color w:val="1F497D" w:themeColor="text2"/>
        </w:rPr>
      </w:pPr>
    </w:p>
    <w:p w14:paraId="0574D28C" w14:textId="709B6871" w:rsidR="00C401EC" w:rsidRPr="00700BF8" w:rsidRDefault="00C401EC" w:rsidP="00E865E9">
      <w:pPr>
        <w:autoSpaceDE w:val="0"/>
        <w:autoSpaceDN w:val="0"/>
        <w:adjustRightInd w:val="0"/>
        <w:spacing w:after="0"/>
        <w:jc w:val="both"/>
        <w:rPr>
          <w:rFonts w:cstheme="minorHAnsi"/>
          <w:b/>
          <w:bCs/>
          <w:color w:val="1F497D" w:themeColor="text2"/>
        </w:rPr>
      </w:pPr>
      <w:r w:rsidRPr="00700BF8">
        <w:rPr>
          <w:rFonts w:cstheme="minorHAnsi"/>
          <w:b/>
          <w:bCs/>
          <w:color w:val="1F497D" w:themeColor="text2"/>
        </w:rPr>
        <w:t>Specialista finanční podpory</w:t>
      </w:r>
    </w:p>
    <w:p w14:paraId="76A08294" w14:textId="6A0C2C8E" w:rsidR="00C401EC" w:rsidRDefault="00DC7CDA" w:rsidP="00DC7CDA">
      <w:pPr>
        <w:autoSpaceDE w:val="0"/>
        <w:autoSpaceDN w:val="0"/>
        <w:adjustRightInd w:val="0"/>
        <w:spacing w:after="0"/>
        <w:jc w:val="both"/>
        <w:rPr>
          <w:rFonts w:cstheme="minorHAnsi"/>
        </w:rPr>
      </w:pPr>
      <w:r w:rsidRPr="00DC7CDA">
        <w:rPr>
          <w:rFonts w:cstheme="minorHAnsi"/>
        </w:rPr>
        <w:t>Specialista finanční podpory zajišťuje vyhledávání zdrojů financování (strukturální fondy EU, státní rozpočet ČR, rozpočet kraje, rozpočty jednotlivých obcí, rozpočty škol, nadací, jiné zdroje apod.), plánování nákladů, identifikaci vhodných finančních zdrojů/dotačních programů pro realizaci plánovaných aktivit SR MAP/akčních plánů aj. Provádí pravidelný monitoring dotačních programů a</w:t>
      </w:r>
      <w:r>
        <w:rPr>
          <w:rFonts w:cstheme="minorHAnsi"/>
        </w:rPr>
        <w:t> </w:t>
      </w:r>
      <w:r w:rsidRPr="00DC7CDA">
        <w:rPr>
          <w:rFonts w:cstheme="minorHAnsi"/>
        </w:rPr>
        <w:t>jejich využití v rámci projektů v oblasti školství a vzdělávání pro projekt MAP ORP Ostrava IV. Analyzuje možné zdroje financování, připravuje podklady, posuzuje finanční příležitosti a tyto předkládá pracovním skupinám a realizačnímu týmu k projednání. Taktéž uděluje doporučení pro</w:t>
      </w:r>
      <w:r>
        <w:rPr>
          <w:rFonts w:cstheme="minorHAnsi"/>
        </w:rPr>
        <w:t> </w:t>
      </w:r>
      <w:r w:rsidRPr="00DC7CDA">
        <w:rPr>
          <w:rFonts w:cstheme="minorHAnsi"/>
        </w:rPr>
        <w:t>rozhodování v rámci realizace projektu-tvorbě a naplňování AP a SR MAP. Vykonává metodickou činnost spojenou s řízením prací spojených s přípravou projektových žádostí a realizací projektů v</w:t>
      </w:r>
      <w:r>
        <w:rPr>
          <w:rFonts w:cstheme="minorHAnsi"/>
        </w:rPr>
        <w:t> </w:t>
      </w:r>
      <w:r w:rsidRPr="00DC7CDA">
        <w:rPr>
          <w:rFonts w:cstheme="minorHAnsi"/>
        </w:rPr>
        <w:t>termínech dle konkrétního projektu a harmonogramu projektu. Komunikuje s ostatními odděleními v organizaci pro získání vstupů pro analýzy, spolupracuje na dílčích úkolech, případně projektech, předává výstupy spojené s přípravou dotačních programů, výzev aj. Účastní se setkání pracovních skupin projektu, především pracovní skupiny financování, dle potřeby se účastní jednání řídícího výboru projektu, také setkání realizačního týmu MAP a předává informace o dotačních programech, výzvách apod. Vyhledává příležitosti pro řešení akčních plánů ve spolupráci s pracovní skupinou financování. Spolupracuje s vedoucími pracovních skupin a členy realizačního týmu. Informace o</w:t>
      </w:r>
      <w:r>
        <w:rPr>
          <w:rFonts w:cstheme="minorHAnsi"/>
        </w:rPr>
        <w:t> </w:t>
      </w:r>
      <w:r w:rsidRPr="00DC7CDA">
        <w:rPr>
          <w:rFonts w:cstheme="minorHAnsi"/>
        </w:rPr>
        <w:t>identifikovaných zdrojích financování pak předává také ostatním aktérům v území, především školám a jejich zřizovatelům. Podílí se na šíření dobrého jména projektu směrem k odborné i široké veřejnosti. Je zapojen především v KA 3 Rozvoj a aktualizace MAP.</w:t>
      </w:r>
    </w:p>
    <w:p w14:paraId="214D4CE5" w14:textId="77777777" w:rsidR="00DC7CDA" w:rsidRDefault="00DC7CDA" w:rsidP="00DC7CDA">
      <w:pPr>
        <w:autoSpaceDE w:val="0"/>
        <w:autoSpaceDN w:val="0"/>
        <w:adjustRightInd w:val="0"/>
        <w:spacing w:after="0"/>
        <w:jc w:val="both"/>
        <w:rPr>
          <w:rFonts w:cstheme="minorHAnsi"/>
        </w:rPr>
      </w:pPr>
    </w:p>
    <w:p w14:paraId="34F6F2C0" w14:textId="77777777" w:rsidR="00DC7CDA" w:rsidRPr="00DC7CDA" w:rsidRDefault="00DC7CDA" w:rsidP="00DC7CDA">
      <w:pPr>
        <w:autoSpaceDE w:val="0"/>
        <w:autoSpaceDN w:val="0"/>
        <w:adjustRightInd w:val="0"/>
        <w:spacing w:after="0"/>
        <w:jc w:val="both"/>
        <w:rPr>
          <w:rFonts w:cstheme="minorHAnsi"/>
          <w:b/>
          <w:bCs/>
          <w:color w:val="1F497D" w:themeColor="text2"/>
        </w:rPr>
      </w:pPr>
      <w:proofErr w:type="gramStart"/>
      <w:r w:rsidRPr="00DC7CDA">
        <w:rPr>
          <w:rFonts w:cstheme="minorHAnsi"/>
          <w:b/>
          <w:bCs/>
          <w:color w:val="1F497D" w:themeColor="text2"/>
        </w:rPr>
        <w:t>Partner - Lektor</w:t>
      </w:r>
      <w:proofErr w:type="gramEnd"/>
      <w:r w:rsidRPr="00DC7CDA">
        <w:rPr>
          <w:rFonts w:cstheme="minorHAnsi"/>
          <w:b/>
          <w:bCs/>
          <w:color w:val="1F497D" w:themeColor="text2"/>
        </w:rPr>
        <w:t xml:space="preserve"> pro výuku šachů </w:t>
      </w:r>
    </w:p>
    <w:p w14:paraId="60C2103D" w14:textId="12CA2A4A" w:rsidR="00DC7CDA" w:rsidRDefault="00DC7CDA" w:rsidP="00DC7CDA">
      <w:pPr>
        <w:autoSpaceDE w:val="0"/>
        <w:autoSpaceDN w:val="0"/>
        <w:adjustRightInd w:val="0"/>
        <w:spacing w:after="0"/>
        <w:jc w:val="both"/>
        <w:rPr>
          <w:rFonts w:cstheme="minorHAnsi"/>
        </w:rPr>
      </w:pPr>
      <w:r w:rsidRPr="00DC7CDA">
        <w:rPr>
          <w:rFonts w:cstheme="minorHAnsi"/>
        </w:rPr>
        <w:t xml:space="preserve">Pracovník partnera projektu vyučující děti hře šachu. Seznamuje děti s danou hrou, jednotlivými figurkami a učí je šachové strategie s cílem rozvoje jejich paměti, inteligence, kreativity, emoční kontroly a morálně volních vlastností. Vede organizační a administrativní agendu kroužku šachů. Komunikuje se školami i s rodiči a předává jim své poznatky. Organizuje a vede šachové tábory, řeší související organizační a administrativní agendu. Dle potřeby se účastní jednání pracovních skupin projektu, kam přenáší své poznatky z praxe pro tvorbu strategických dokumentů projektu, především akčních plánů. Svou činnost úzce komunikuje s koordinátorem implementace. Zpracovává povinné </w:t>
      </w:r>
      <w:r w:rsidRPr="00DC7CDA">
        <w:rPr>
          <w:rFonts w:cstheme="minorHAnsi"/>
        </w:rPr>
        <w:lastRenderedPageBreak/>
        <w:t>výstupy svěřených aktivit pro doložení do ZOR projektu.</w:t>
      </w:r>
      <w:r>
        <w:rPr>
          <w:rFonts w:cstheme="minorHAnsi"/>
        </w:rPr>
        <w:t xml:space="preserve"> </w:t>
      </w:r>
      <w:r w:rsidRPr="00DC7CDA">
        <w:rPr>
          <w:rFonts w:cstheme="minorHAnsi"/>
        </w:rPr>
        <w:t>Ve spolupráci s manažerem projektu, koordinátorem implementace, podpůrným týmem partnera projektu a finančním manažerem projektu zajišťuje realizaci svěřených aktivit tak, aby odpovídala stanoveným pravidlům dotační výzvy. Podílí se na šíření dobrého jména projektu směrem k odborné i široké veřejnosti. Je zapojen především v KA 4 Implementace akčních plánů. Dle potřeb projektu spolupracuje s evaluátorem MAP v rámci KA2 Vnitřní hodnocení projektu a KA 3 Rozvoj a aktualizace MAP.</w:t>
      </w:r>
    </w:p>
    <w:p w14:paraId="6B4C1C93" w14:textId="77777777" w:rsidR="00B83809" w:rsidRDefault="00B83809" w:rsidP="00DC7CDA">
      <w:pPr>
        <w:autoSpaceDE w:val="0"/>
        <w:autoSpaceDN w:val="0"/>
        <w:adjustRightInd w:val="0"/>
        <w:spacing w:after="0"/>
        <w:jc w:val="both"/>
        <w:rPr>
          <w:rFonts w:cstheme="minorHAnsi"/>
        </w:rPr>
      </w:pPr>
    </w:p>
    <w:p w14:paraId="759E4590" w14:textId="6BF2116E" w:rsidR="00DC7CDA" w:rsidRPr="00DC7CDA" w:rsidRDefault="00DC7CDA" w:rsidP="00DC7CDA">
      <w:pPr>
        <w:autoSpaceDE w:val="0"/>
        <w:autoSpaceDN w:val="0"/>
        <w:adjustRightInd w:val="0"/>
        <w:spacing w:after="0"/>
        <w:jc w:val="both"/>
        <w:rPr>
          <w:rFonts w:cstheme="minorHAnsi"/>
          <w:b/>
          <w:bCs/>
          <w:color w:val="1F497D" w:themeColor="text2"/>
        </w:rPr>
      </w:pPr>
      <w:r w:rsidRPr="00DC7CDA">
        <w:rPr>
          <w:rFonts w:cstheme="minorHAnsi"/>
          <w:b/>
          <w:bCs/>
          <w:color w:val="1F497D" w:themeColor="text2"/>
        </w:rPr>
        <w:t xml:space="preserve">Partner – Oblastní koordinátor žákovských parlamentů </w:t>
      </w:r>
    </w:p>
    <w:p w14:paraId="2CCBC49F" w14:textId="394852E0" w:rsidR="00DC7CDA" w:rsidRPr="00DC7CDA" w:rsidRDefault="00DC7CDA" w:rsidP="00DC7CDA">
      <w:pPr>
        <w:autoSpaceDE w:val="0"/>
        <w:autoSpaceDN w:val="0"/>
        <w:adjustRightInd w:val="0"/>
        <w:spacing w:after="0"/>
        <w:jc w:val="both"/>
        <w:rPr>
          <w:rFonts w:cstheme="minorHAnsi"/>
        </w:rPr>
      </w:pPr>
      <w:r w:rsidRPr="00DC7CDA">
        <w:rPr>
          <w:rFonts w:cstheme="minorHAnsi"/>
        </w:rPr>
        <w:t>Pracovník partnera projektu zajišťující svěřené aktivity KA4 směrem k oblasti rozvoje sociálních a</w:t>
      </w:r>
      <w:r>
        <w:rPr>
          <w:rFonts w:cstheme="minorHAnsi"/>
        </w:rPr>
        <w:t> </w:t>
      </w:r>
      <w:r w:rsidRPr="00DC7CDA">
        <w:rPr>
          <w:rFonts w:cstheme="minorHAnsi"/>
        </w:rPr>
        <w:t>občanských kompetencí dětí a žáků z ORP Ostrava. Připravuje, organizuje aktivity a vede agendu těchto aktivit na podporu rozvoje sociálních a občanských kompetencí dětí a žáků. Řeší související organizační a administrativní agendu. Na realizaci a organizaci aktivit spolupracuje s manažerem projektu a koordinátorem implementace. Cílem jeho činnosti je podpora nejen činnosti žákovských a obvodních parlamentů v ORP Ostrava, ale i jednotlivých dětí, žáků a pedagogů, která povede k podpoře demokratického občanství. V rámci realizace svěřených aktivit vyplývajících z akčních plánů pro roky 2024, 2025 zajišťuje jejich organizaci a realizaci. Komunikuje se školami, žáky, lektory aj. Zpracovává povinné výstupy svěřených aktivit pro doložení do ZOR projektu. Dle potřeby se účastní jednání pracovních skupin projektu, kam přenáší své odborné znalosti a informace získané o dotčených cílových skupinách projektu. Navrhuje další možnosti vzdělávání a rozvoje dle identifikovaných potřeb účastníků svých aktivit. Zajišťuje sdílení informací a příkladů dobré praxe týkající se fungování žákovských parlamentů v území, na které spolupracuje se specialistou komunikační strategie, publicity a vztahů k veřejnosti. Motivuje další školy k aktivnímu zapojení a poskytuje jim odborné konzultace.</w:t>
      </w:r>
      <w:r>
        <w:rPr>
          <w:rFonts w:cstheme="minorHAnsi"/>
        </w:rPr>
        <w:t xml:space="preserve"> </w:t>
      </w:r>
      <w:r w:rsidRPr="00DC7CDA">
        <w:rPr>
          <w:rFonts w:cstheme="minorHAnsi"/>
        </w:rPr>
        <w:t>Ve</w:t>
      </w:r>
      <w:r>
        <w:rPr>
          <w:rFonts w:cstheme="minorHAnsi"/>
        </w:rPr>
        <w:t> </w:t>
      </w:r>
      <w:r w:rsidRPr="00DC7CDA">
        <w:rPr>
          <w:rFonts w:cstheme="minorHAnsi"/>
        </w:rPr>
        <w:t xml:space="preserve">spolupráci s manažerem projektu, koordinátorem implementace, podpůrným týmem partnera projektu a finančním manažerem projektu zajišťuje realizaci svěřených aktivit tak, aby odpovídala </w:t>
      </w:r>
      <w:proofErr w:type="gramStart"/>
      <w:r w:rsidRPr="00DC7CDA">
        <w:rPr>
          <w:rFonts w:cstheme="minorHAnsi"/>
        </w:rPr>
        <w:t>stanovených pravidlům dotační výzvy</w:t>
      </w:r>
      <w:proofErr w:type="gramEnd"/>
      <w:r w:rsidRPr="00DC7CDA">
        <w:rPr>
          <w:rFonts w:cstheme="minorHAnsi"/>
        </w:rPr>
        <w:t xml:space="preserve">. </w:t>
      </w:r>
    </w:p>
    <w:p w14:paraId="2E132377" w14:textId="2042CE92" w:rsidR="00DC7CDA" w:rsidRDefault="00DC7CDA" w:rsidP="00DC7CDA">
      <w:pPr>
        <w:autoSpaceDE w:val="0"/>
        <w:autoSpaceDN w:val="0"/>
        <w:adjustRightInd w:val="0"/>
        <w:spacing w:after="0"/>
        <w:jc w:val="both"/>
        <w:rPr>
          <w:rFonts w:cstheme="minorHAnsi"/>
        </w:rPr>
      </w:pPr>
      <w:r w:rsidRPr="00DC7CDA">
        <w:rPr>
          <w:rFonts w:cstheme="minorHAnsi"/>
        </w:rPr>
        <w:t>Podílí se na šíření dobrého jména projektu směrem k odborné i široké veřejnosti. Je zapojen především v KA 4 Implementace akčních plánů. Dle potřeb projektu spolupracuje s evaluátorem MAP v rámci KA2 Vnitřní hodnocení projektu a KA 3 Rozvoj a aktualizace MAP.</w:t>
      </w:r>
    </w:p>
    <w:p w14:paraId="690CC8D6" w14:textId="77777777" w:rsidR="00DC7CDA" w:rsidRDefault="00DC7CDA" w:rsidP="00DC7CDA">
      <w:pPr>
        <w:autoSpaceDE w:val="0"/>
        <w:autoSpaceDN w:val="0"/>
        <w:adjustRightInd w:val="0"/>
        <w:spacing w:after="0"/>
        <w:jc w:val="both"/>
        <w:rPr>
          <w:rFonts w:cstheme="minorHAnsi"/>
        </w:rPr>
      </w:pPr>
    </w:p>
    <w:p w14:paraId="3A947F12" w14:textId="77777777" w:rsidR="00DC7CDA" w:rsidRPr="00DC7CDA" w:rsidRDefault="00DC7CDA" w:rsidP="00DC7CDA">
      <w:pPr>
        <w:autoSpaceDE w:val="0"/>
        <w:autoSpaceDN w:val="0"/>
        <w:adjustRightInd w:val="0"/>
        <w:spacing w:after="0"/>
        <w:jc w:val="both"/>
        <w:rPr>
          <w:rFonts w:cstheme="minorHAnsi"/>
          <w:b/>
          <w:bCs/>
          <w:color w:val="1F497D" w:themeColor="text2"/>
        </w:rPr>
      </w:pPr>
      <w:r w:rsidRPr="00DC7CDA">
        <w:rPr>
          <w:rFonts w:cstheme="minorHAnsi"/>
          <w:b/>
          <w:bCs/>
          <w:color w:val="1F497D" w:themeColor="text2"/>
        </w:rPr>
        <w:t xml:space="preserve">Metodik pro tvorbu MAP a implementaci projektů </w:t>
      </w:r>
    </w:p>
    <w:p w14:paraId="4877A7C2" w14:textId="0B586794" w:rsidR="00DC7CDA" w:rsidRDefault="00DC7CDA" w:rsidP="00DC7CDA">
      <w:pPr>
        <w:autoSpaceDE w:val="0"/>
        <w:autoSpaceDN w:val="0"/>
        <w:adjustRightInd w:val="0"/>
        <w:spacing w:after="0"/>
        <w:jc w:val="both"/>
        <w:rPr>
          <w:rFonts w:cstheme="minorHAnsi"/>
        </w:rPr>
      </w:pPr>
      <w:r w:rsidRPr="00DC7CDA">
        <w:rPr>
          <w:rFonts w:cstheme="minorHAnsi"/>
        </w:rPr>
        <w:t>Metodik pro tvorbu MAP a implementaci projektu je klíčový pracovník, jehož devizou jsou zkušenosti se strategickým a akčním plánováním, také s realizací přímých intervencí v území. Disponuje zkušenostmi se zapojením škol a dotčené veřejnosti do procesů strategického nebo komunitního</w:t>
      </w:r>
      <w:r>
        <w:rPr>
          <w:rFonts w:cstheme="minorHAnsi"/>
        </w:rPr>
        <w:t xml:space="preserve"> </w:t>
      </w:r>
      <w:r w:rsidRPr="00DC7CDA">
        <w:rPr>
          <w:rFonts w:cstheme="minorHAnsi"/>
        </w:rPr>
        <w:t>plánování. Má zkušenosti v oblasti vzdělávací politiky. Podrobně zná metodiku pro tvorbu MAP a</w:t>
      </w:r>
      <w:r>
        <w:rPr>
          <w:rFonts w:cstheme="minorHAnsi"/>
        </w:rPr>
        <w:t> </w:t>
      </w:r>
      <w:r w:rsidRPr="00DC7CDA">
        <w:rPr>
          <w:rFonts w:cstheme="minorHAnsi"/>
        </w:rPr>
        <w:t>postupy při tvorbě strategií. Provádí metodickou podporu členům realizačního týmu v oblasti tvorby a evaluace MAP, podílí se na nastavování systému implementace. Podílí se na harmonogramu tvorby MAP z pohledu metodika strategií. Monitoruje průběh tvorby MAP a implementace akčních plánů. Zajišťuje metodickou podporu realizačnímu týmu MAP z pohledu metodiky tvorby strategií. Podílí se</w:t>
      </w:r>
      <w:r>
        <w:rPr>
          <w:rFonts w:cstheme="minorHAnsi"/>
        </w:rPr>
        <w:t> </w:t>
      </w:r>
      <w:r w:rsidRPr="00DC7CDA">
        <w:rPr>
          <w:rFonts w:cstheme="minorHAnsi"/>
        </w:rPr>
        <w:t>na</w:t>
      </w:r>
      <w:r>
        <w:rPr>
          <w:rFonts w:cstheme="minorHAnsi"/>
        </w:rPr>
        <w:t> </w:t>
      </w:r>
      <w:r w:rsidRPr="00DC7CDA">
        <w:rPr>
          <w:rFonts w:cstheme="minorHAnsi"/>
        </w:rPr>
        <w:t>sledování rizik, jejich vyhodnocování a dává doporučení možných opatření k jejich snížení či</w:t>
      </w:r>
      <w:r>
        <w:rPr>
          <w:rFonts w:cstheme="minorHAnsi"/>
        </w:rPr>
        <w:t> </w:t>
      </w:r>
      <w:r w:rsidRPr="00DC7CDA">
        <w:rPr>
          <w:rFonts w:cstheme="minorHAnsi"/>
        </w:rPr>
        <w:t xml:space="preserve">eliminaci. Ve spolupráci s koordinátorem MAP a projektovým manažerem spolupracuje na sestavení pracovních skupin projektu a řídícího výboru projektu. Úzce spolupracuje se specialistou pro oblast školství a vzdělávání a vedoucími pracovních skupin. V případě potřeby se účastní jednání pracovních skupin a řídícího výboru projektu, konzultuje výstupy předkládané ŘV. Pravidelně vyhodnocuje průběh </w:t>
      </w:r>
      <w:r w:rsidRPr="00DC7CDA">
        <w:rPr>
          <w:rFonts w:cstheme="minorHAnsi"/>
        </w:rPr>
        <w:lastRenderedPageBreak/>
        <w:t>a realizaci jednotlivých aktivit MAP a dosahování cílů MAP, celkovou koncepci a jednotnost zpracování MAP.</w:t>
      </w:r>
    </w:p>
    <w:p w14:paraId="7C1C4139" w14:textId="77777777" w:rsidR="00B83809" w:rsidRDefault="00B83809" w:rsidP="00DC7CDA">
      <w:pPr>
        <w:autoSpaceDE w:val="0"/>
        <w:autoSpaceDN w:val="0"/>
        <w:adjustRightInd w:val="0"/>
        <w:spacing w:after="0"/>
        <w:jc w:val="both"/>
        <w:rPr>
          <w:rFonts w:cstheme="minorHAnsi"/>
        </w:rPr>
      </w:pPr>
    </w:p>
    <w:p w14:paraId="640E1FC1" w14:textId="77777777" w:rsidR="00DC7CDA" w:rsidRPr="00DC7CDA" w:rsidRDefault="00DC7CDA" w:rsidP="00DC7CDA">
      <w:pPr>
        <w:autoSpaceDE w:val="0"/>
        <w:autoSpaceDN w:val="0"/>
        <w:adjustRightInd w:val="0"/>
        <w:spacing w:after="0"/>
        <w:jc w:val="both"/>
        <w:rPr>
          <w:rFonts w:cstheme="minorHAnsi"/>
          <w:b/>
          <w:bCs/>
          <w:color w:val="1F497D" w:themeColor="text2"/>
        </w:rPr>
      </w:pPr>
      <w:r w:rsidRPr="00DC7CDA">
        <w:rPr>
          <w:rFonts w:cstheme="minorHAnsi"/>
          <w:b/>
          <w:bCs/>
          <w:color w:val="1F497D" w:themeColor="text2"/>
        </w:rPr>
        <w:t xml:space="preserve">Oblastní koordinátor podpory nadání </w:t>
      </w:r>
    </w:p>
    <w:p w14:paraId="0E1753BF" w14:textId="0AA7DCA6" w:rsidR="00DC7CDA" w:rsidRDefault="00DC7CDA" w:rsidP="00DC7CDA">
      <w:pPr>
        <w:autoSpaceDE w:val="0"/>
        <w:autoSpaceDN w:val="0"/>
        <w:adjustRightInd w:val="0"/>
        <w:spacing w:after="0"/>
        <w:jc w:val="both"/>
        <w:rPr>
          <w:rFonts w:cstheme="minorHAnsi"/>
        </w:rPr>
      </w:pPr>
      <w:r w:rsidRPr="00DC7CDA">
        <w:rPr>
          <w:rFonts w:cstheme="minorHAnsi"/>
        </w:rPr>
        <w:t>Oblastní koordinátor nadání zabezpečuje metodickou podporu a rozvoj práce koordinátorů v oblasti podpory nadání na školách v ORP Ostrava. Mapuje a analyzuje terén škol v oblasti podpory nadání. Zjišťuje potřeby škol a vytváří příležitosti pro setkávání jejich pracovníků za účelem výměny zkušeností, předávání příkladů dobré praxe a odborného vzdělávání v oblasti podpory nadání. Poskytuje odborné konzultace vedení škol, jejich pracovníkům i rodičům. Pro rodiče nadaných žáků organizuje setkání za</w:t>
      </w:r>
      <w:r>
        <w:rPr>
          <w:rFonts w:cstheme="minorHAnsi"/>
        </w:rPr>
        <w:t> </w:t>
      </w:r>
      <w:r w:rsidRPr="00DC7CDA">
        <w:rPr>
          <w:rFonts w:cstheme="minorHAnsi"/>
        </w:rPr>
        <w:t>účelem sdílení. Aktivně zjišťuje a prezentuje příklady dobré praxe na organizovaných setkáních, také</w:t>
      </w:r>
      <w:r>
        <w:rPr>
          <w:rFonts w:cstheme="minorHAnsi"/>
        </w:rPr>
        <w:t> </w:t>
      </w:r>
      <w:r w:rsidRPr="00DC7CDA">
        <w:rPr>
          <w:rFonts w:cstheme="minorHAnsi"/>
        </w:rPr>
        <w:t>je ve spolupráci se specialistou komunikační strategie, publicity a vztahů k veřejnosti prezentuje na webu a FB projektu. Mapuje území a vytváří příležitosti pro síťování škol, NPI, ČŠI, VŠ aj. organizací v oblasti podpory nadání. Účastní se odborných setkání/kulatých stolů/výměn zkušeností/krajské sítě podpory nadání aj. Získané informace přenáší směrem ke školám, jejich zřizovatelům, rodičům i</w:t>
      </w:r>
      <w:r>
        <w:rPr>
          <w:rFonts w:cstheme="minorHAnsi"/>
        </w:rPr>
        <w:t> </w:t>
      </w:r>
      <w:r w:rsidRPr="00DC7CDA">
        <w:rPr>
          <w:rFonts w:cstheme="minorHAnsi"/>
        </w:rPr>
        <w:t xml:space="preserve">realizačnímu týmu projektu. Vyhledává a </w:t>
      </w:r>
      <w:proofErr w:type="spellStart"/>
      <w:r w:rsidRPr="00DC7CDA">
        <w:rPr>
          <w:rFonts w:cstheme="minorHAnsi"/>
        </w:rPr>
        <w:t>diseminuje</w:t>
      </w:r>
      <w:proofErr w:type="spellEnd"/>
      <w:r w:rsidRPr="00DC7CDA">
        <w:rPr>
          <w:rFonts w:cstheme="minorHAnsi"/>
        </w:rPr>
        <w:t xml:space="preserve"> informační zdroje, online zdroje a odbornou literaturu k danému tématu. Účastní se jednání pracovních skupin projektu, především pracovní skupiny rovných příležitostí a pracovní skupiny pro podporu moderních didaktických forem vedoucích k rozvoji klíčových kompetencí. Dle potřeby vyhledává odborníky pro školy i rodiče (psychologové, speciální pedagogové aj.). Oslovuje další školy v území SO ORP Ostrava za účelem rozvoje podpory nadání a jejich aktivizace v rámci tohoto tématu. Přímo komunikuje se členy projektového týmu a</w:t>
      </w:r>
      <w:r>
        <w:rPr>
          <w:rFonts w:cstheme="minorHAnsi"/>
        </w:rPr>
        <w:t> </w:t>
      </w:r>
      <w:r w:rsidRPr="00DC7CDA">
        <w:rPr>
          <w:rFonts w:cstheme="minorHAnsi"/>
        </w:rPr>
        <w:t>prezentuje dosažené výsledky.</w:t>
      </w:r>
      <w:r>
        <w:rPr>
          <w:rFonts w:cstheme="minorHAnsi"/>
        </w:rPr>
        <w:t xml:space="preserve"> </w:t>
      </w:r>
      <w:r w:rsidRPr="00DC7CDA">
        <w:rPr>
          <w:rFonts w:cstheme="minorHAnsi"/>
        </w:rPr>
        <w:t>Realizuje svěřené aktivity v rámci KA4 Implementace akčních plánů v</w:t>
      </w:r>
      <w:r>
        <w:rPr>
          <w:rFonts w:cstheme="minorHAnsi"/>
        </w:rPr>
        <w:t> </w:t>
      </w:r>
      <w:r w:rsidRPr="00DC7CDA">
        <w:rPr>
          <w:rFonts w:cstheme="minorHAnsi"/>
        </w:rPr>
        <w:t>oblasti podpory a rozvoje nadání v ORP Ostrava. Zpracovává povinné výstupy svěřených aktivit pro</w:t>
      </w:r>
      <w:r>
        <w:rPr>
          <w:rFonts w:cstheme="minorHAnsi"/>
        </w:rPr>
        <w:t> </w:t>
      </w:r>
      <w:r w:rsidRPr="00DC7CDA">
        <w:rPr>
          <w:rFonts w:cstheme="minorHAnsi"/>
        </w:rPr>
        <w:t xml:space="preserve">doložení do ZOR projektu. Podílí se na šíření dobrého jména projektu směrem k odborné i široké veřejnosti. Pozice je vyžadována pro realizaci klíčových aktivit </w:t>
      </w:r>
      <w:proofErr w:type="gramStart"/>
      <w:r w:rsidRPr="00DC7CDA">
        <w:rPr>
          <w:rFonts w:cstheme="minorHAnsi"/>
        </w:rPr>
        <w:t>projektu - KA</w:t>
      </w:r>
      <w:proofErr w:type="gramEnd"/>
      <w:r w:rsidRPr="00DC7CDA">
        <w:rPr>
          <w:rFonts w:cstheme="minorHAnsi"/>
        </w:rPr>
        <w:t xml:space="preserve"> 4 Implementace akčních plánů. Podílí se však také na KA3 Rozvoj a aktualizace MAP, kde přenáší své odborné znalosti a</w:t>
      </w:r>
      <w:r>
        <w:rPr>
          <w:rFonts w:cstheme="minorHAnsi"/>
        </w:rPr>
        <w:t> </w:t>
      </w:r>
      <w:r w:rsidRPr="00DC7CDA">
        <w:rPr>
          <w:rFonts w:cstheme="minorHAnsi"/>
        </w:rPr>
        <w:t>zkušenosti do tvorby strategických dokumentů projektu. Jako člen realizačního týmu projektu spolupracuje na aktivitě KA2 Vnitřní hodnocení projektu.</w:t>
      </w:r>
    </w:p>
    <w:p w14:paraId="7AC3EE5C" w14:textId="77777777" w:rsidR="00DC7CDA" w:rsidRDefault="00DC7CDA" w:rsidP="00DC7CDA">
      <w:pPr>
        <w:autoSpaceDE w:val="0"/>
        <w:autoSpaceDN w:val="0"/>
        <w:adjustRightInd w:val="0"/>
        <w:spacing w:after="0"/>
        <w:jc w:val="both"/>
        <w:rPr>
          <w:rFonts w:cstheme="minorHAnsi"/>
        </w:rPr>
      </w:pPr>
    </w:p>
    <w:p w14:paraId="2B94F0F2" w14:textId="77777777" w:rsidR="00DC7CDA" w:rsidRPr="00DC7CDA" w:rsidRDefault="00DC7CDA" w:rsidP="00DC7CDA">
      <w:pPr>
        <w:autoSpaceDE w:val="0"/>
        <w:autoSpaceDN w:val="0"/>
        <w:adjustRightInd w:val="0"/>
        <w:spacing w:after="0"/>
        <w:jc w:val="both"/>
        <w:rPr>
          <w:rFonts w:cstheme="minorHAnsi"/>
          <w:b/>
          <w:bCs/>
          <w:color w:val="1F497D" w:themeColor="text2"/>
        </w:rPr>
      </w:pPr>
      <w:r w:rsidRPr="00DC7CDA">
        <w:rPr>
          <w:rFonts w:cstheme="minorHAnsi"/>
          <w:b/>
          <w:bCs/>
          <w:color w:val="1F497D" w:themeColor="text2"/>
        </w:rPr>
        <w:t xml:space="preserve">Evaluátor MAP </w:t>
      </w:r>
    </w:p>
    <w:p w14:paraId="096178F6" w14:textId="2DD732FE" w:rsidR="00DC7CDA" w:rsidRPr="00DC7CDA" w:rsidRDefault="00DC7CDA" w:rsidP="00DC7CDA">
      <w:pPr>
        <w:autoSpaceDE w:val="0"/>
        <w:autoSpaceDN w:val="0"/>
        <w:adjustRightInd w:val="0"/>
        <w:spacing w:after="0"/>
        <w:jc w:val="both"/>
        <w:rPr>
          <w:rFonts w:cstheme="minorHAnsi"/>
        </w:rPr>
      </w:pPr>
      <w:r w:rsidRPr="00DC7CDA">
        <w:rPr>
          <w:rFonts w:cstheme="minorHAnsi"/>
        </w:rPr>
        <w:t>Evaluátor MAP zajišťuje sběr a vyhodnocení dat potřebných ke zhodnocení dopadu realizovaného projektu na všechny relevantní cílové skupiny, diseminaci zjištění a spolupráci s ŘO OP JAK na</w:t>
      </w:r>
      <w:r>
        <w:rPr>
          <w:rFonts w:cstheme="minorHAnsi"/>
        </w:rPr>
        <w:t> </w:t>
      </w:r>
      <w:r w:rsidRPr="00DC7CDA">
        <w:rPr>
          <w:rFonts w:cstheme="minorHAnsi"/>
        </w:rPr>
        <w:t>vyhodnocení celé výzvy. Na realizaci dané aktivity spolupracuje se členy realizačního týmu. Dle</w:t>
      </w:r>
      <w:r>
        <w:rPr>
          <w:rFonts w:cstheme="minorHAnsi"/>
        </w:rPr>
        <w:t> </w:t>
      </w:r>
      <w:r w:rsidRPr="00DC7CDA">
        <w:rPr>
          <w:rFonts w:cstheme="minorHAnsi"/>
        </w:rPr>
        <w:t>potřeby dané aktivity se účastní pravidelných porad projektu, jednání pracovních skupin projektu a jednání řídícího výboru projektu. Ve spolupráci se členy realizačního týmu a řídícího výboru projektu stanovuje cíle vnitřního hodnocení a evaluační otázky a konkretizuje, kdo bude oslovenými respondenty hodnocení. Zpracovává přehledný harmonogram realizace hodnocení. Ve spolupráci s</w:t>
      </w:r>
      <w:r>
        <w:rPr>
          <w:rFonts w:cstheme="minorHAnsi"/>
        </w:rPr>
        <w:t> </w:t>
      </w:r>
      <w:r w:rsidRPr="00DC7CDA">
        <w:rPr>
          <w:rFonts w:cstheme="minorHAnsi"/>
        </w:rPr>
        <w:t>realizačním týmem a s pracovními skupinami projektu definuje konkrétní nástroje pro realizaci hodnocení a postup, jak budou získané informace vyhodnoceny a agregovány na území MAP. Zodpovídá za celkový proces sběru dat a jejich vyhodnocení. Zpracovává výsledky evaluace a</w:t>
      </w:r>
      <w:r>
        <w:rPr>
          <w:rFonts w:cstheme="minorHAnsi"/>
        </w:rPr>
        <w:t> </w:t>
      </w:r>
      <w:r w:rsidRPr="00DC7CDA">
        <w:rPr>
          <w:rFonts w:cstheme="minorHAnsi"/>
        </w:rPr>
        <w:t>stanoveným způsobem je interpretuje do výstupu v podobě závěrečné evaluační zprávy. Zodpovídá za realizaci evaluace dle stanovené metodiky. Podílí se na šíření dobrého jména projektu směrem k</w:t>
      </w:r>
      <w:r>
        <w:rPr>
          <w:rFonts w:cstheme="minorHAnsi"/>
        </w:rPr>
        <w:t> </w:t>
      </w:r>
      <w:r w:rsidRPr="00DC7CDA">
        <w:rPr>
          <w:rFonts w:cstheme="minorHAnsi"/>
        </w:rPr>
        <w:t xml:space="preserve">odborné i široké veřejnosti. Daná pozice je klíčová pro naplnění </w:t>
      </w:r>
      <w:proofErr w:type="gramStart"/>
      <w:r w:rsidRPr="00DC7CDA">
        <w:rPr>
          <w:rFonts w:cstheme="minorHAnsi"/>
        </w:rPr>
        <w:t>KA2- Vnitřní</w:t>
      </w:r>
      <w:proofErr w:type="gramEnd"/>
      <w:r w:rsidRPr="00DC7CDA">
        <w:rPr>
          <w:rFonts w:cstheme="minorHAnsi"/>
        </w:rPr>
        <w:t xml:space="preserve"> hodnocení projektu. Jedná se o vysoce odbornou pozici, jejíž nositel nebude v realizačním týmu projektu zastávat další roli, bude mít odborné zkušenosti s evaluací projektů či programů nebo realizací společenskovědního </w:t>
      </w:r>
      <w:r w:rsidRPr="00DC7CDA">
        <w:rPr>
          <w:rFonts w:cstheme="minorHAnsi"/>
        </w:rPr>
        <w:lastRenderedPageBreak/>
        <w:t>výzkumu. SO ORP Ostrava je z hlediska problematiky školství a vzdělávání velmi specifický. Vznikají zde nerovnoměrnosti v členění území, je zde nerovnoměrné umístění škol, nachází se zde velký počet zřizovatelů, pedagogů a ostatních aktérů, a vzniká zde velká rozdílnost potřeb jednotlivých aktérů. V</w:t>
      </w:r>
      <w:r w:rsidR="0055453F">
        <w:rPr>
          <w:rFonts w:cstheme="minorHAnsi"/>
        </w:rPr>
        <w:t> </w:t>
      </w:r>
      <w:r w:rsidRPr="00DC7CDA">
        <w:rPr>
          <w:rFonts w:cstheme="minorHAnsi"/>
        </w:rPr>
        <w:t>projektu proto bude realizováno velké množství aktivit, které na všechny tyto skutečnosti reagují. Uvedené klade obrovské nároky na práci s cílovou skupinou. Celkové vyhodnocení procesu místního akčního plánování proto bude představovat opravdu náročný proces s vysokými časovými a s tím spojenými finančními nároky.</w:t>
      </w:r>
    </w:p>
    <w:p w14:paraId="2953DB6E" w14:textId="77777777" w:rsidR="00DC7CDA" w:rsidRDefault="00DC7CDA" w:rsidP="00E865E9">
      <w:pPr>
        <w:autoSpaceDE w:val="0"/>
        <w:autoSpaceDN w:val="0"/>
        <w:adjustRightInd w:val="0"/>
        <w:spacing w:after="0"/>
        <w:jc w:val="both"/>
        <w:rPr>
          <w:rFonts w:cstheme="minorHAnsi"/>
          <w:b/>
          <w:bCs/>
          <w:color w:val="00339A"/>
        </w:rPr>
      </w:pPr>
    </w:p>
    <w:p w14:paraId="460565C4" w14:textId="77777777" w:rsidR="000C54A6" w:rsidRPr="000C54A6" w:rsidRDefault="000C54A6" w:rsidP="000C54A6">
      <w:pPr>
        <w:autoSpaceDE w:val="0"/>
        <w:autoSpaceDN w:val="0"/>
        <w:adjustRightInd w:val="0"/>
        <w:spacing w:after="0"/>
        <w:jc w:val="both"/>
        <w:rPr>
          <w:rFonts w:cstheme="minorHAnsi"/>
          <w:b/>
          <w:bCs/>
          <w:color w:val="1F497D" w:themeColor="text2"/>
        </w:rPr>
      </w:pPr>
      <w:r w:rsidRPr="000C54A6">
        <w:rPr>
          <w:rFonts w:cstheme="minorHAnsi"/>
          <w:b/>
          <w:bCs/>
          <w:color w:val="1F497D" w:themeColor="text2"/>
        </w:rPr>
        <w:t xml:space="preserve">Vedoucí pracovní skupiny </w:t>
      </w:r>
    </w:p>
    <w:p w14:paraId="0E74D301" w14:textId="3FD3BB88" w:rsidR="000C54A6" w:rsidRPr="000C54A6" w:rsidRDefault="000C54A6" w:rsidP="000C54A6">
      <w:pPr>
        <w:autoSpaceDE w:val="0"/>
        <w:autoSpaceDN w:val="0"/>
        <w:adjustRightInd w:val="0"/>
        <w:spacing w:after="0"/>
        <w:jc w:val="both"/>
        <w:rPr>
          <w:rFonts w:cstheme="minorHAnsi"/>
        </w:rPr>
      </w:pPr>
      <w:r w:rsidRPr="000C54A6">
        <w:rPr>
          <w:rFonts w:cstheme="minorHAnsi"/>
        </w:rPr>
        <w:t xml:space="preserve">Řídí činnost pracovní skupiny, motivuje členy pracovní skupiny k aktivnímu zapojení. Vyhledává příležitosti pro řešení odborných témat dle zaměření pracovní skupiny, zajišťuje projednání podkladů a dokumentů v rámci realizace </w:t>
      </w:r>
      <w:proofErr w:type="spellStart"/>
      <w:r w:rsidRPr="000C54A6">
        <w:rPr>
          <w:rFonts w:cstheme="minorHAnsi"/>
        </w:rPr>
        <w:t>podaktivity</w:t>
      </w:r>
      <w:proofErr w:type="spellEnd"/>
      <w:r w:rsidRPr="000C54A6">
        <w:rPr>
          <w:rFonts w:cstheme="minorHAnsi"/>
        </w:rPr>
        <w:t xml:space="preserve"> 3.8 Místní akční plánování. Zajišťuje zpracování potřebných výstupů z jednání pracovní skupiny. Zodpovídá za odbornou kvalitu navrhovaných řešení a opatření. Spolupracuje na přípravě dílčích analýz a odborných studiích ve spolupráci s ostatními členy realizačního týmu projektu. Připravuje podklady na jednání pracovní skupiny, stanovuje cíle a přiděluje dílčí úkoly jednotlivým členům týmu, vede jednotlivé členy pracovní skupiny, kontroluje plnění úkolů. </w:t>
      </w:r>
    </w:p>
    <w:p w14:paraId="33E03649" w14:textId="3F2DD3BC" w:rsidR="005E61B1" w:rsidRDefault="000C54A6" w:rsidP="000C54A6">
      <w:pPr>
        <w:autoSpaceDE w:val="0"/>
        <w:autoSpaceDN w:val="0"/>
        <w:adjustRightInd w:val="0"/>
        <w:spacing w:after="0"/>
        <w:jc w:val="both"/>
        <w:rPr>
          <w:rFonts w:cstheme="minorHAnsi"/>
        </w:rPr>
      </w:pPr>
      <w:r w:rsidRPr="000C54A6">
        <w:rPr>
          <w:rFonts w:cstheme="minorHAnsi"/>
        </w:rPr>
        <w:t>Zpracovává výstupy činnosti pracovní skupiny a zodpovídá za finální podobu podkladů na jednání řídícího výboru. Je zodpovědný za prezentaci výsledků pracovní skupiny řídicímu výboru. Při přípravě podkladů k jednání pracovní skupiny a podkladů předkládaných řídícímu výboru, vyhledávání příležitostí pro řešení odborných témat a vzdělávání (dle zaměření skupiny) spolupracuje se</w:t>
      </w:r>
      <w:r>
        <w:rPr>
          <w:rFonts w:cstheme="minorHAnsi"/>
        </w:rPr>
        <w:t> </w:t>
      </w:r>
      <w:r w:rsidRPr="000C54A6">
        <w:rPr>
          <w:rFonts w:cstheme="minorHAnsi"/>
        </w:rPr>
        <w:t>specialistou pro oblast školství a vzdělávání. Pravidelně komunikuje s koordinátorem MAP a</w:t>
      </w:r>
      <w:r w:rsidR="009138F8">
        <w:rPr>
          <w:rFonts w:cstheme="minorHAnsi"/>
        </w:rPr>
        <w:t> </w:t>
      </w:r>
      <w:r w:rsidRPr="000C54A6">
        <w:rPr>
          <w:rFonts w:cstheme="minorHAnsi"/>
        </w:rPr>
        <w:t>manažerem projektu, účastní se porad ke zpracování Místního akčního plánu. Podílí se a ověřuje realizaci komunikačního plánu a konzultačního procesu v</w:t>
      </w:r>
      <w:r>
        <w:rPr>
          <w:rFonts w:cstheme="minorHAnsi"/>
        </w:rPr>
        <w:t> </w:t>
      </w:r>
      <w:r w:rsidRPr="000C54A6">
        <w:rPr>
          <w:rFonts w:cstheme="minorHAnsi"/>
        </w:rPr>
        <w:t>rámci PS. Dle potřeb v území se účastní organizovaných platforem pro předávání příkladů dobré praxe, sdílení zkušeností, zjišťování potřeb, postojů a stanovisek v území a návrhů na opatření pro</w:t>
      </w:r>
      <w:r>
        <w:rPr>
          <w:rFonts w:cstheme="minorHAnsi"/>
        </w:rPr>
        <w:t> </w:t>
      </w:r>
      <w:r w:rsidRPr="000C54A6">
        <w:rPr>
          <w:rFonts w:cstheme="minorHAnsi"/>
        </w:rPr>
        <w:t>tvorbu MAP atd. Dle potřeb projektu spolupracuje s evaluátorem MAP v rámci aktivity Vnitřní hodnocení projektu. Podílí se na šíření dobrého jména projektu směrem k odborné i široké veřejnosti. Je zapojen v KA 3 Rozvoj a aktualizace MAP.</w:t>
      </w:r>
    </w:p>
    <w:p w14:paraId="38017F0D" w14:textId="77777777" w:rsidR="00C401EC" w:rsidRPr="00C401EC" w:rsidRDefault="00C401EC" w:rsidP="00E865E9">
      <w:pPr>
        <w:autoSpaceDE w:val="0"/>
        <w:autoSpaceDN w:val="0"/>
        <w:adjustRightInd w:val="0"/>
        <w:spacing w:after="0"/>
        <w:jc w:val="both"/>
        <w:rPr>
          <w:rFonts w:cstheme="minorHAnsi"/>
        </w:rPr>
      </w:pPr>
    </w:p>
    <w:p w14:paraId="3B8F6117" w14:textId="77777777" w:rsidR="005E61B1" w:rsidRPr="00700BF8" w:rsidRDefault="005E61B1" w:rsidP="00E865E9">
      <w:pPr>
        <w:autoSpaceDE w:val="0"/>
        <w:autoSpaceDN w:val="0"/>
        <w:adjustRightInd w:val="0"/>
        <w:spacing w:after="0"/>
        <w:jc w:val="both"/>
        <w:rPr>
          <w:rFonts w:cstheme="minorHAnsi"/>
          <w:b/>
          <w:bCs/>
          <w:color w:val="1F497D" w:themeColor="text2"/>
        </w:rPr>
      </w:pPr>
      <w:r w:rsidRPr="00700BF8">
        <w:rPr>
          <w:rFonts w:cstheme="minorHAnsi"/>
          <w:b/>
          <w:bCs/>
          <w:color w:val="1F497D" w:themeColor="text2"/>
        </w:rPr>
        <w:t>Člen pracovní skupiny</w:t>
      </w:r>
    </w:p>
    <w:p w14:paraId="596F49B6" w14:textId="5B396D4E" w:rsidR="005E61B1" w:rsidRDefault="009138F8" w:rsidP="009138F8">
      <w:pPr>
        <w:autoSpaceDE w:val="0"/>
        <w:autoSpaceDN w:val="0"/>
        <w:adjustRightInd w:val="0"/>
        <w:spacing w:after="0"/>
        <w:jc w:val="both"/>
        <w:rPr>
          <w:rFonts w:cstheme="minorHAnsi"/>
        </w:rPr>
      </w:pPr>
      <w:r w:rsidRPr="009138F8">
        <w:rPr>
          <w:rFonts w:cstheme="minorHAnsi"/>
        </w:rPr>
        <w:t>Hlavní náplní činnosti člena pracovní skupiny je zapojení do činnosti pracovní skupiny, účast na</w:t>
      </w:r>
      <w:r>
        <w:rPr>
          <w:rFonts w:cstheme="minorHAnsi"/>
        </w:rPr>
        <w:t> </w:t>
      </w:r>
      <w:r w:rsidRPr="009138F8">
        <w:rPr>
          <w:rFonts w:cstheme="minorHAnsi"/>
        </w:rPr>
        <w:t xml:space="preserve">jednáních dané pracovní skupiny, účast na otevřené </w:t>
      </w:r>
      <w:proofErr w:type="gramStart"/>
      <w:r w:rsidRPr="009138F8">
        <w:rPr>
          <w:rFonts w:cstheme="minorHAnsi"/>
        </w:rPr>
        <w:t>diskuzi</w:t>
      </w:r>
      <w:proofErr w:type="gramEnd"/>
      <w:r w:rsidRPr="009138F8">
        <w:rPr>
          <w:rFonts w:cstheme="minorHAnsi"/>
        </w:rPr>
        <w:t xml:space="preserve"> nad zadanými tématy, návrhy řešení k</w:t>
      </w:r>
      <w:r>
        <w:rPr>
          <w:rFonts w:cstheme="minorHAnsi"/>
        </w:rPr>
        <w:t> </w:t>
      </w:r>
      <w:r w:rsidRPr="009138F8">
        <w:rPr>
          <w:rFonts w:cstheme="minorHAnsi"/>
        </w:rPr>
        <w:t>diskutovaným oblastem a tématům dle zaměření pracovní skupiny, přímá komunikace se členy pracovní skupiny, vedoucím PS, školami apod. Přímo se podílí na plnění zadaných úkolů a činností v</w:t>
      </w:r>
      <w:r>
        <w:rPr>
          <w:rFonts w:cstheme="minorHAnsi"/>
        </w:rPr>
        <w:t> </w:t>
      </w:r>
      <w:r w:rsidRPr="009138F8">
        <w:rPr>
          <w:rFonts w:cstheme="minorHAnsi"/>
        </w:rPr>
        <w:t>nastaveném rozmezí a tématech, přenosu zkušeností, odborných znalostí a informací. Je odpovědný za sběr, zpracování a vyhodnocení informací a dat ve vztahu k navrženým opatřením a řešením. Dle</w:t>
      </w:r>
      <w:r>
        <w:rPr>
          <w:rFonts w:cstheme="minorHAnsi"/>
        </w:rPr>
        <w:t> </w:t>
      </w:r>
      <w:r w:rsidRPr="009138F8">
        <w:rPr>
          <w:rFonts w:cstheme="minorHAnsi"/>
        </w:rPr>
        <w:t>potřeb v území se účastní platforem např. pro předávání příkladů dobré praxe, sdílení zkušeností, zjišťování potřeb, postojů a stanovisek v území a návrhů na opatření pro tvorbu MAP atd. Dle potřeb projektu spolupracuje s evaluátorem MAP v rámci KA2 Vnitřní hodnocení projektu. Podílí se na šíření dobrého jména projektu směrem k odborné i široké veřejnosti. Je zapojen především v KA 3 Rozvoj a</w:t>
      </w:r>
      <w:r>
        <w:rPr>
          <w:rFonts w:cstheme="minorHAnsi"/>
        </w:rPr>
        <w:t> </w:t>
      </w:r>
      <w:r w:rsidRPr="009138F8">
        <w:rPr>
          <w:rFonts w:cstheme="minorHAnsi"/>
        </w:rPr>
        <w:t>aktualizace MAP.</w:t>
      </w:r>
    </w:p>
    <w:p w14:paraId="1185427A" w14:textId="77777777" w:rsidR="00E66E3D" w:rsidRDefault="00E66E3D" w:rsidP="00E865E9">
      <w:pPr>
        <w:autoSpaceDE w:val="0"/>
        <w:autoSpaceDN w:val="0"/>
        <w:adjustRightInd w:val="0"/>
        <w:spacing w:after="0"/>
        <w:jc w:val="both"/>
        <w:rPr>
          <w:rFonts w:cstheme="minorHAnsi"/>
          <w:b/>
          <w:bCs/>
          <w:color w:val="002060"/>
        </w:rPr>
      </w:pPr>
    </w:p>
    <w:p w14:paraId="0DAA1524" w14:textId="77777777" w:rsidR="007A5F97" w:rsidRDefault="007A5F97" w:rsidP="008E5584">
      <w:pPr>
        <w:autoSpaceDE w:val="0"/>
        <w:autoSpaceDN w:val="0"/>
        <w:adjustRightInd w:val="0"/>
        <w:spacing w:after="0"/>
        <w:jc w:val="both"/>
        <w:rPr>
          <w:rFonts w:cstheme="minorHAnsi"/>
          <w:b/>
          <w:bCs/>
          <w:color w:val="1F497D" w:themeColor="text2"/>
        </w:rPr>
      </w:pPr>
    </w:p>
    <w:p w14:paraId="1881008D" w14:textId="77777777" w:rsidR="007A5F97" w:rsidRDefault="007A5F97" w:rsidP="008E5584">
      <w:pPr>
        <w:autoSpaceDE w:val="0"/>
        <w:autoSpaceDN w:val="0"/>
        <w:adjustRightInd w:val="0"/>
        <w:spacing w:after="0"/>
        <w:jc w:val="both"/>
        <w:rPr>
          <w:rFonts w:cstheme="minorHAnsi"/>
          <w:b/>
          <w:bCs/>
          <w:color w:val="1F497D" w:themeColor="text2"/>
        </w:rPr>
      </w:pPr>
    </w:p>
    <w:p w14:paraId="005D1110" w14:textId="50F9C17F" w:rsidR="008E5584" w:rsidRPr="008E5584" w:rsidRDefault="008E5584" w:rsidP="008E5584">
      <w:pPr>
        <w:autoSpaceDE w:val="0"/>
        <w:autoSpaceDN w:val="0"/>
        <w:adjustRightInd w:val="0"/>
        <w:spacing w:after="0"/>
        <w:jc w:val="both"/>
        <w:rPr>
          <w:rFonts w:cstheme="minorHAnsi"/>
          <w:b/>
          <w:bCs/>
          <w:color w:val="1F497D" w:themeColor="text2"/>
        </w:rPr>
      </w:pPr>
      <w:r w:rsidRPr="008E5584">
        <w:rPr>
          <w:rFonts w:cstheme="minorHAnsi"/>
          <w:b/>
          <w:bCs/>
          <w:color w:val="1F497D" w:themeColor="text2"/>
        </w:rPr>
        <w:lastRenderedPageBreak/>
        <w:t xml:space="preserve">Metodik školních knihovníků </w:t>
      </w:r>
    </w:p>
    <w:p w14:paraId="0DDF1B58" w14:textId="5C87C073" w:rsidR="008E5584" w:rsidRPr="008E5584" w:rsidRDefault="008E5584" w:rsidP="008E5584">
      <w:pPr>
        <w:pStyle w:val="Default"/>
        <w:spacing w:line="276" w:lineRule="auto"/>
        <w:jc w:val="both"/>
        <w:rPr>
          <w:rFonts w:asciiTheme="minorHAnsi" w:hAnsiTheme="minorHAnsi" w:cstheme="minorHAnsi"/>
          <w:color w:val="auto"/>
          <w:sz w:val="22"/>
          <w:szCs w:val="22"/>
        </w:rPr>
      </w:pPr>
      <w:r w:rsidRPr="008E5584">
        <w:rPr>
          <w:rFonts w:asciiTheme="minorHAnsi" w:hAnsiTheme="minorHAnsi" w:cstheme="minorHAnsi"/>
          <w:color w:val="auto"/>
          <w:sz w:val="22"/>
          <w:szCs w:val="22"/>
        </w:rPr>
        <w:t xml:space="preserve">Zabezpečuje metodickou podporu a vedení školních knihovníků/pracovníků školních knihoven v ORP Ostrava. Úzce spolupracuje se členy pracovních skupin projektu a členy realizačního týmu. Dle </w:t>
      </w:r>
      <w:r>
        <w:rPr>
          <w:rFonts w:asciiTheme="minorHAnsi" w:hAnsiTheme="minorHAnsi" w:cstheme="minorHAnsi"/>
          <w:color w:val="auto"/>
          <w:sz w:val="22"/>
          <w:szCs w:val="22"/>
        </w:rPr>
        <w:t>p</w:t>
      </w:r>
      <w:r w:rsidRPr="008E5584">
        <w:rPr>
          <w:rFonts w:asciiTheme="minorHAnsi" w:hAnsiTheme="minorHAnsi" w:cstheme="minorHAnsi"/>
          <w:color w:val="auto"/>
          <w:sz w:val="22"/>
          <w:szCs w:val="22"/>
        </w:rPr>
        <w:t>otřeby se účastní jednání pracovních skupin, především pracovní skupiny pro podporu moderních didaktických forem vedoucích k rozvoji klíčových kompetencí. Plánuje, připravuje a ve spolupráce s</w:t>
      </w:r>
      <w:r>
        <w:rPr>
          <w:rFonts w:asciiTheme="minorHAnsi" w:hAnsiTheme="minorHAnsi" w:cstheme="minorHAnsi"/>
          <w:color w:val="auto"/>
          <w:sz w:val="22"/>
          <w:szCs w:val="22"/>
        </w:rPr>
        <w:t> </w:t>
      </w:r>
      <w:r w:rsidRPr="008E5584">
        <w:rPr>
          <w:rFonts w:asciiTheme="minorHAnsi" w:hAnsiTheme="minorHAnsi" w:cstheme="minorHAnsi"/>
          <w:color w:val="auto"/>
          <w:sz w:val="22"/>
          <w:szCs w:val="22"/>
        </w:rPr>
        <w:t>koordinátorem implementace organizačně zajišťuje realizaci metodických setkání, kulatých stolů školních knihovníků/pracovníků školních knihoven a pedagogů se zájmem o rozvoj čtenářské gramotnosti a podporu čtenářství. Připravuje a zajišťuje odborné exkurze pro školní knihovníky. Navrhuje a podílí se na přípravě a plánování odborného vzdělávání školních knihovníků. Vyhledává a</w:t>
      </w:r>
      <w:r>
        <w:rPr>
          <w:rFonts w:asciiTheme="minorHAnsi" w:hAnsiTheme="minorHAnsi" w:cstheme="minorHAnsi"/>
          <w:color w:val="auto"/>
          <w:sz w:val="22"/>
          <w:szCs w:val="22"/>
        </w:rPr>
        <w:t> </w:t>
      </w:r>
      <w:r w:rsidRPr="008E5584">
        <w:rPr>
          <w:rFonts w:asciiTheme="minorHAnsi" w:hAnsiTheme="minorHAnsi" w:cstheme="minorHAnsi"/>
          <w:color w:val="auto"/>
          <w:sz w:val="22"/>
          <w:szCs w:val="22"/>
        </w:rPr>
        <w:t>doporučuje vhodné metodické materiály, didaktické pomůcky aj. pro práci školních knihovníků a</w:t>
      </w:r>
      <w:r>
        <w:rPr>
          <w:rFonts w:asciiTheme="minorHAnsi" w:hAnsiTheme="minorHAnsi" w:cstheme="minorHAnsi"/>
          <w:color w:val="auto"/>
          <w:sz w:val="22"/>
          <w:szCs w:val="22"/>
        </w:rPr>
        <w:t> </w:t>
      </w:r>
      <w:r w:rsidRPr="008E5584">
        <w:rPr>
          <w:rFonts w:asciiTheme="minorHAnsi" w:hAnsiTheme="minorHAnsi" w:cstheme="minorHAnsi"/>
          <w:color w:val="auto"/>
          <w:sz w:val="22"/>
          <w:szCs w:val="22"/>
        </w:rPr>
        <w:t>fungování školních knihoven. Vyhledává a doporučuje materiály pro školy k problematice vedení školních knihoven a práci školních knihovníků vhodné k uveřejnění na webu map.ostrava.cz. Monitoruje a analyzuje činnost školních knihoven v ORP Ostrava a zjištěné informace reportuje pracovním skupinám projektu a členům realizačního týmu MAP. Zpracovává povinné výstupy svěřených aktivit pro doložení do ZOR projektu. Podílí se na šíření dobrého jména projektu směrem k</w:t>
      </w:r>
      <w:r>
        <w:rPr>
          <w:rFonts w:asciiTheme="minorHAnsi" w:hAnsiTheme="minorHAnsi" w:cstheme="minorHAnsi"/>
          <w:color w:val="auto"/>
          <w:sz w:val="22"/>
          <w:szCs w:val="22"/>
        </w:rPr>
        <w:t> </w:t>
      </w:r>
      <w:r w:rsidRPr="008E5584">
        <w:rPr>
          <w:rFonts w:asciiTheme="minorHAnsi" w:hAnsiTheme="minorHAnsi" w:cstheme="minorHAnsi"/>
          <w:color w:val="auto"/>
          <w:sz w:val="22"/>
          <w:szCs w:val="22"/>
        </w:rPr>
        <w:t xml:space="preserve">odborné i široké veřejnosti. Je zapojen především v KA 4 Implementace akčních plánů. Podílí se však také na KA3, kdy přenáší své odborné znalosti a zkušenosti do tvorby strategických dokumentů projektu. Dle potřeb projektu spolupracuje s evaluátorem MAP v rámci KA2 Vnitřní hodnocení projektu. </w:t>
      </w:r>
    </w:p>
    <w:p w14:paraId="4328AEB3" w14:textId="2E080B7A" w:rsidR="008E5584" w:rsidRPr="008E5584" w:rsidRDefault="008E5584" w:rsidP="008E5584">
      <w:pPr>
        <w:pStyle w:val="Default"/>
        <w:rPr>
          <w:rFonts w:asciiTheme="minorHAnsi" w:hAnsiTheme="minorHAnsi" w:cstheme="minorHAnsi"/>
          <w:color w:val="auto"/>
          <w:sz w:val="22"/>
          <w:szCs w:val="22"/>
        </w:rPr>
      </w:pPr>
    </w:p>
    <w:p w14:paraId="0AC2D78E" w14:textId="77777777" w:rsidR="008E5584" w:rsidRPr="008E5584" w:rsidRDefault="008E5584" w:rsidP="008E5584">
      <w:pPr>
        <w:autoSpaceDE w:val="0"/>
        <w:autoSpaceDN w:val="0"/>
        <w:adjustRightInd w:val="0"/>
        <w:spacing w:after="0"/>
        <w:jc w:val="both"/>
        <w:rPr>
          <w:rFonts w:cstheme="minorHAnsi"/>
          <w:b/>
          <w:bCs/>
          <w:color w:val="1F497D" w:themeColor="text2"/>
        </w:rPr>
      </w:pPr>
      <w:r w:rsidRPr="008E5584">
        <w:rPr>
          <w:rFonts w:cstheme="minorHAnsi"/>
          <w:b/>
          <w:bCs/>
          <w:color w:val="1F497D" w:themeColor="text2"/>
        </w:rPr>
        <w:t xml:space="preserve">Vedoucí skupiny mateřských škol </w:t>
      </w:r>
    </w:p>
    <w:p w14:paraId="43E0D902" w14:textId="7B513343" w:rsidR="008E5584" w:rsidRDefault="008E5584" w:rsidP="008E5584">
      <w:pPr>
        <w:pStyle w:val="Default"/>
        <w:spacing w:line="276" w:lineRule="auto"/>
        <w:jc w:val="both"/>
        <w:rPr>
          <w:sz w:val="22"/>
          <w:szCs w:val="22"/>
        </w:rPr>
      </w:pPr>
      <w:r w:rsidRPr="008E5584">
        <w:rPr>
          <w:rFonts w:asciiTheme="minorHAnsi" w:hAnsiTheme="minorHAnsi" w:cstheme="minorHAnsi"/>
          <w:color w:val="auto"/>
          <w:sz w:val="22"/>
          <w:szCs w:val="22"/>
        </w:rPr>
        <w:t>Hlavní náplní činnosti vedoucí skupiny mateřských škol je vedení a organizace jednání svěřené skupiny mateřských škol v území ORP Ostrava za účelem síťování, sdílení a předávání příkladů dobré praxe. Zajišťuje a motivuje k přímé komunikaci mezi členy skupiny. Zajišťuje administrativní zabezpečení jejího fungování. Vytváří prostor pro diskusi, podporuje přenos příkladů dobré praxe a inspirace. Přináší návrhy řešení k diskutovaným oblastem a tématům, odborné znalosti a informace k podpoře zvyšování kvality předškolního vzdělávání v území. Vedoucí skupiny mateřských škol v projektu vystupuje také v</w:t>
      </w:r>
      <w:r>
        <w:rPr>
          <w:rFonts w:asciiTheme="minorHAnsi" w:hAnsiTheme="minorHAnsi" w:cstheme="minorHAnsi"/>
          <w:color w:val="auto"/>
          <w:sz w:val="22"/>
          <w:szCs w:val="22"/>
        </w:rPr>
        <w:t> </w:t>
      </w:r>
      <w:r w:rsidRPr="008E5584">
        <w:rPr>
          <w:rFonts w:asciiTheme="minorHAnsi" w:hAnsiTheme="minorHAnsi" w:cstheme="minorHAnsi"/>
          <w:color w:val="auto"/>
          <w:sz w:val="22"/>
          <w:szCs w:val="22"/>
        </w:rPr>
        <w:t xml:space="preserve">roli člena pracovní skupiny pro předškolní vzdělávání a péči, kdy se účastní jednání této pracovní skupiny kam přenáší podněty ze svěřené skupiny mateřských </w:t>
      </w:r>
      <w:proofErr w:type="gramStart"/>
      <w:r w:rsidRPr="008E5584">
        <w:rPr>
          <w:rFonts w:asciiTheme="minorHAnsi" w:hAnsiTheme="minorHAnsi" w:cstheme="minorHAnsi"/>
          <w:color w:val="auto"/>
          <w:sz w:val="22"/>
          <w:szCs w:val="22"/>
        </w:rPr>
        <w:t>škol</w:t>
      </w:r>
      <w:proofErr w:type="gramEnd"/>
      <w:r w:rsidRPr="008E5584">
        <w:rPr>
          <w:rFonts w:asciiTheme="minorHAnsi" w:hAnsiTheme="minorHAnsi" w:cstheme="minorHAnsi"/>
          <w:color w:val="auto"/>
          <w:sz w:val="22"/>
          <w:szCs w:val="22"/>
        </w:rPr>
        <w:t xml:space="preserve"> a naopak do skupiny přenáší témata nutná k projednání a propsání do strategických dokumentů projektu. </w:t>
      </w:r>
      <w:r>
        <w:rPr>
          <w:sz w:val="22"/>
          <w:szCs w:val="22"/>
        </w:rPr>
        <w:t>Dle potřeb v území se účastní platforem např. pro předávání příkladů dobré praxe, sdílení zkušeností, zjišťování potřeb, postojů a stanovisek v území a návrhů na opatření pro tvorbu MAP atd. Dle potřeb projektu spolupracuje s evaluátorem MAP v rámci KA2 Vnitřní hodnocení projektu. Podílí se na šíření dobrého jména projektu směrem k odborné i široké veřejnosti. Je zapojen především v KA 4, v roli člena pracovní skupiny pro předškolní vzdělávání se podílí také na KA 3. Na dané pozici bude zapojeno 7 osob.</w:t>
      </w:r>
    </w:p>
    <w:p w14:paraId="23F1FAF8" w14:textId="77777777" w:rsidR="008E5584" w:rsidRDefault="008E5584" w:rsidP="008E5584">
      <w:pPr>
        <w:pStyle w:val="Default"/>
        <w:rPr>
          <w:color w:val="auto"/>
        </w:rPr>
      </w:pPr>
    </w:p>
    <w:p w14:paraId="4988CF99" w14:textId="77777777" w:rsidR="008E5584" w:rsidRDefault="008E5584" w:rsidP="00793AB0">
      <w:pPr>
        <w:autoSpaceDE w:val="0"/>
        <w:autoSpaceDN w:val="0"/>
        <w:adjustRightInd w:val="0"/>
        <w:spacing w:after="0"/>
        <w:jc w:val="both"/>
      </w:pPr>
      <w:r w:rsidRPr="00793AB0">
        <w:rPr>
          <w:rFonts w:cstheme="minorHAnsi"/>
          <w:b/>
          <w:bCs/>
          <w:color w:val="1F497D" w:themeColor="text2"/>
        </w:rPr>
        <w:t>Facilitátor</w:t>
      </w:r>
      <w:r>
        <w:rPr>
          <w:b/>
          <w:bCs/>
        </w:rPr>
        <w:t xml:space="preserve"> </w:t>
      </w:r>
    </w:p>
    <w:p w14:paraId="40706E3F" w14:textId="1F057A2B" w:rsidR="008E5584" w:rsidRPr="00B83809" w:rsidRDefault="008E5584" w:rsidP="008E5584">
      <w:pPr>
        <w:pStyle w:val="Default"/>
        <w:spacing w:line="276" w:lineRule="auto"/>
        <w:jc w:val="both"/>
        <w:rPr>
          <w:color w:val="auto"/>
          <w:sz w:val="22"/>
          <w:szCs w:val="22"/>
        </w:rPr>
      </w:pPr>
      <w:r>
        <w:rPr>
          <w:color w:val="auto"/>
          <w:sz w:val="22"/>
          <w:szCs w:val="22"/>
        </w:rPr>
        <w:t>Facilitátor vede, aktivně řídí a moderuje diskuse (</w:t>
      </w:r>
      <w:proofErr w:type="spellStart"/>
      <w:r>
        <w:rPr>
          <w:color w:val="auto"/>
          <w:sz w:val="22"/>
          <w:szCs w:val="22"/>
        </w:rPr>
        <w:t>minikonference</w:t>
      </w:r>
      <w:proofErr w:type="spellEnd"/>
      <w:r>
        <w:rPr>
          <w:color w:val="auto"/>
          <w:sz w:val="22"/>
          <w:szCs w:val="22"/>
        </w:rPr>
        <w:t>, workshopy, kulaté stoly aj.) se</w:t>
      </w:r>
      <w:r w:rsidR="00C762EF">
        <w:rPr>
          <w:color w:val="auto"/>
          <w:sz w:val="22"/>
          <w:szCs w:val="22"/>
        </w:rPr>
        <w:t> </w:t>
      </w:r>
      <w:r>
        <w:rPr>
          <w:color w:val="auto"/>
          <w:sz w:val="22"/>
          <w:szCs w:val="22"/>
        </w:rPr>
        <w:t xml:space="preserve">zástupci škol i ostatními odborníky. </w:t>
      </w:r>
      <w:proofErr w:type="spellStart"/>
      <w:r>
        <w:rPr>
          <w:color w:val="auto"/>
          <w:sz w:val="22"/>
          <w:szCs w:val="22"/>
        </w:rPr>
        <w:t>Facilituje</w:t>
      </w:r>
      <w:proofErr w:type="spellEnd"/>
      <w:r>
        <w:rPr>
          <w:color w:val="auto"/>
          <w:sz w:val="22"/>
          <w:szCs w:val="22"/>
        </w:rPr>
        <w:t xml:space="preserve"> jednání ŘV, pracovních skupin, s rodiči aj. Podporuje školy ve zpracování jejich vize rozvoje, napomáhá efektivně dojít k optimálním výsledkům. V případě identifikované potřeby stanovuje komunikační principy jednání řídícího výboru MAP a pracovních skupin. Zajišťuje především zisk poznatků ze škol formou tematických workshopů nebo </w:t>
      </w:r>
      <w:proofErr w:type="spellStart"/>
      <w:r>
        <w:rPr>
          <w:color w:val="auto"/>
          <w:sz w:val="22"/>
          <w:szCs w:val="22"/>
        </w:rPr>
        <w:t>minikonferencí</w:t>
      </w:r>
      <w:proofErr w:type="spellEnd"/>
      <w:r>
        <w:rPr>
          <w:color w:val="auto"/>
          <w:sz w:val="22"/>
          <w:szCs w:val="22"/>
        </w:rPr>
        <w:t xml:space="preserve"> v rámci aktivity 3.7. Tyto výsledky zpracovává do výsledných zpráv. Na realizaci aktivit spolupracuje s</w:t>
      </w:r>
      <w:r w:rsidR="00C762EF">
        <w:rPr>
          <w:color w:val="auto"/>
          <w:sz w:val="22"/>
          <w:szCs w:val="22"/>
        </w:rPr>
        <w:t> </w:t>
      </w:r>
      <w:r>
        <w:rPr>
          <w:color w:val="auto"/>
          <w:sz w:val="22"/>
          <w:szCs w:val="22"/>
        </w:rPr>
        <w:t>koordinátorem MAP, také se specialistou pro oblast školství a</w:t>
      </w:r>
      <w:r w:rsidR="00C762EF">
        <w:rPr>
          <w:color w:val="auto"/>
          <w:sz w:val="22"/>
          <w:szCs w:val="22"/>
        </w:rPr>
        <w:t> </w:t>
      </w:r>
      <w:r>
        <w:rPr>
          <w:color w:val="auto"/>
          <w:sz w:val="22"/>
          <w:szCs w:val="22"/>
        </w:rPr>
        <w:t xml:space="preserve">vzdělávání. Podílí se na šíření dobrého </w:t>
      </w:r>
      <w:r>
        <w:rPr>
          <w:color w:val="auto"/>
          <w:sz w:val="22"/>
          <w:szCs w:val="22"/>
        </w:rPr>
        <w:lastRenderedPageBreak/>
        <w:t xml:space="preserve">jména projektu směrem k odborné i široké veřejnosti. Je zapojen především v KA 3 Rozvoj a aktualizace MAP. S ohledem na rozsah projektu (počet plánovaných aktivit, tj. </w:t>
      </w:r>
      <w:proofErr w:type="spellStart"/>
      <w:r>
        <w:rPr>
          <w:color w:val="auto"/>
          <w:sz w:val="22"/>
          <w:szCs w:val="22"/>
        </w:rPr>
        <w:t>minikonferencí</w:t>
      </w:r>
      <w:proofErr w:type="spellEnd"/>
      <w:r>
        <w:rPr>
          <w:color w:val="auto"/>
          <w:sz w:val="22"/>
          <w:szCs w:val="22"/>
        </w:rPr>
        <w:t>, workshopů, kulatých stolů, jednání PS a ŘV a celkový počet zapojených škol (182 IZO)) a z toho plynoucí časově náročné činnosti je úvazek stanoven na 260 hodin za celou dobu realizace projektu (očekáváme, že</w:t>
      </w:r>
      <w:r w:rsidR="00C762EF">
        <w:rPr>
          <w:color w:val="auto"/>
          <w:sz w:val="22"/>
          <w:szCs w:val="22"/>
        </w:rPr>
        <w:t> </w:t>
      </w:r>
      <w:r>
        <w:rPr>
          <w:color w:val="auto"/>
          <w:sz w:val="22"/>
          <w:szCs w:val="22"/>
        </w:rPr>
        <w:t xml:space="preserve">služby facilitátora využije většina škol buď přímo, nebo v rámci </w:t>
      </w:r>
      <w:proofErr w:type="spellStart"/>
      <w:r>
        <w:rPr>
          <w:color w:val="auto"/>
          <w:sz w:val="22"/>
          <w:szCs w:val="22"/>
        </w:rPr>
        <w:t>minikonferencí</w:t>
      </w:r>
      <w:proofErr w:type="spellEnd"/>
      <w:r>
        <w:rPr>
          <w:color w:val="auto"/>
          <w:sz w:val="22"/>
          <w:szCs w:val="22"/>
        </w:rPr>
        <w:t xml:space="preserve">). </w:t>
      </w:r>
    </w:p>
    <w:p w14:paraId="79A800DD" w14:textId="77777777" w:rsidR="007A5F97" w:rsidRDefault="007A5F97" w:rsidP="00793AB0">
      <w:pPr>
        <w:autoSpaceDE w:val="0"/>
        <w:autoSpaceDN w:val="0"/>
        <w:adjustRightInd w:val="0"/>
        <w:spacing w:after="0"/>
        <w:jc w:val="both"/>
        <w:rPr>
          <w:rFonts w:cstheme="minorHAnsi"/>
          <w:b/>
          <w:bCs/>
          <w:color w:val="1F497D" w:themeColor="text2"/>
        </w:rPr>
      </w:pPr>
    </w:p>
    <w:p w14:paraId="538AF803" w14:textId="27FEEBC7" w:rsidR="008E5584" w:rsidRPr="00793AB0" w:rsidRDefault="008E5584" w:rsidP="00793AB0">
      <w:pPr>
        <w:autoSpaceDE w:val="0"/>
        <w:autoSpaceDN w:val="0"/>
        <w:adjustRightInd w:val="0"/>
        <w:spacing w:after="0"/>
        <w:jc w:val="both"/>
        <w:rPr>
          <w:rFonts w:cstheme="minorHAnsi"/>
          <w:b/>
          <w:bCs/>
          <w:color w:val="1F497D" w:themeColor="text2"/>
        </w:rPr>
      </w:pPr>
      <w:r w:rsidRPr="00793AB0">
        <w:rPr>
          <w:rFonts w:cstheme="minorHAnsi"/>
          <w:b/>
          <w:bCs/>
          <w:color w:val="1F497D" w:themeColor="text2"/>
        </w:rPr>
        <w:t xml:space="preserve">Lektor aktivit žadatele </w:t>
      </w:r>
    </w:p>
    <w:p w14:paraId="467F3978" w14:textId="697221A2" w:rsidR="008E5584" w:rsidRDefault="008E5584" w:rsidP="00C762EF">
      <w:pPr>
        <w:pStyle w:val="Default"/>
        <w:spacing w:line="276" w:lineRule="auto"/>
        <w:jc w:val="both"/>
        <w:rPr>
          <w:color w:val="auto"/>
          <w:sz w:val="22"/>
          <w:szCs w:val="22"/>
        </w:rPr>
      </w:pPr>
      <w:r>
        <w:rPr>
          <w:color w:val="auto"/>
          <w:sz w:val="22"/>
          <w:szCs w:val="22"/>
        </w:rPr>
        <w:t>Lektor aktivit žadatele je odborník/expert, který realizuje vzdělávací a rozvojové aktivity v rámci budování znalostních kapacit a implementačních kapacit dle zadaných podmínek a potřeb v území ORP Ostrava. Ve své práci využívá moderní metody k motivaci a podnícení zájmu účastníků vzdělávacích a</w:t>
      </w:r>
      <w:r w:rsidR="00C762EF">
        <w:rPr>
          <w:color w:val="auto"/>
          <w:sz w:val="22"/>
          <w:szCs w:val="22"/>
        </w:rPr>
        <w:t> </w:t>
      </w:r>
      <w:r>
        <w:rPr>
          <w:color w:val="auto"/>
          <w:sz w:val="22"/>
          <w:szCs w:val="22"/>
        </w:rPr>
        <w:t>rozvojových aktivit. Dle potřeby zpracovává vlastní učební nebo podpůrné texty. Prezentuje učivo s</w:t>
      </w:r>
      <w:r w:rsidR="00C762EF">
        <w:rPr>
          <w:color w:val="auto"/>
          <w:sz w:val="22"/>
          <w:szCs w:val="22"/>
        </w:rPr>
        <w:t> </w:t>
      </w:r>
      <w:r>
        <w:rPr>
          <w:color w:val="auto"/>
          <w:sz w:val="22"/>
          <w:szCs w:val="22"/>
        </w:rPr>
        <w:t xml:space="preserve">přizpůsobením účastníkům kurzů, dle potřeby vede a řídí trénink, procvičování a ověřování dovedností a kompetencí. Přímo komunikuje se členy realizačního týmu </w:t>
      </w:r>
      <w:proofErr w:type="gramStart"/>
      <w:r>
        <w:rPr>
          <w:color w:val="auto"/>
          <w:sz w:val="22"/>
          <w:szCs w:val="22"/>
        </w:rPr>
        <w:t>projektu - koordinátorem</w:t>
      </w:r>
      <w:proofErr w:type="gramEnd"/>
      <w:r>
        <w:rPr>
          <w:color w:val="auto"/>
          <w:sz w:val="22"/>
          <w:szCs w:val="22"/>
        </w:rPr>
        <w:t xml:space="preserve"> implementace, oblastním koordinátorem podpory nadání, koordinátorem inkluze, metodikem školních knihovníků aj. dle zaměření dané aktivity. Spolupracuje se členy pracovních skupin při navrhování vhodných aktivit spolupráce, zavádění nových výchovných postupů a forem či moderních metod do výuky. Navrhuje další možnosti vzdělávání a</w:t>
      </w:r>
      <w:r w:rsidR="00C762EF">
        <w:rPr>
          <w:color w:val="auto"/>
          <w:sz w:val="22"/>
          <w:szCs w:val="22"/>
        </w:rPr>
        <w:t> </w:t>
      </w:r>
      <w:r>
        <w:rPr>
          <w:color w:val="auto"/>
          <w:sz w:val="22"/>
          <w:szCs w:val="22"/>
        </w:rPr>
        <w:t>rozvoje dle identifikovaných potřeb účastníků.</w:t>
      </w:r>
      <w:r w:rsidR="00C762EF">
        <w:rPr>
          <w:color w:val="auto"/>
          <w:sz w:val="22"/>
          <w:szCs w:val="22"/>
        </w:rPr>
        <w:t xml:space="preserve"> </w:t>
      </w:r>
      <w:r>
        <w:rPr>
          <w:color w:val="auto"/>
          <w:sz w:val="22"/>
          <w:szCs w:val="22"/>
        </w:rPr>
        <w:t>Podílí se na šíření dobrého jména projektu směrem k odborné i široké veřejnosti. Je zapojen zejména v KA 4 Implementace akčních plánů, dle potřeby také v KA3 a KA2 projektu. Tato pozice je v projektu nezbytná pro zabezpečení vysoce odborné realizace aktivit směřujících k dosažení stanovených cílů projektu v rámci jeho klíčové aktivity 4 Implementace akčních plánů. Celkový úvazek pro tuto pozici byl stanoven ve výši 2000 hodin s ohledem na počet plánovaných aktivit (počet aktivit vyplývá z velikost ORP, počtu zapojených školských IZO – 182 a CS, zohledněn byl také</w:t>
      </w:r>
      <w:r w:rsidR="00C762EF">
        <w:rPr>
          <w:color w:val="auto"/>
          <w:sz w:val="22"/>
          <w:szCs w:val="22"/>
        </w:rPr>
        <w:t xml:space="preserve"> </w:t>
      </w:r>
      <w:r>
        <w:rPr>
          <w:color w:val="auto"/>
          <w:sz w:val="22"/>
          <w:szCs w:val="22"/>
        </w:rPr>
        <w:t xml:space="preserve">počet opakování aktivit především pro CS děti a žáci), jejich obsah a související časovou náročnost. Sazba určená pro tuto pozici vyplývá z požadavků na finanční ohodnocení daných odborníků. </w:t>
      </w:r>
    </w:p>
    <w:p w14:paraId="364B90D3" w14:textId="77777777" w:rsidR="00F923F7" w:rsidRDefault="00F923F7" w:rsidP="00C762EF">
      <w:pPr>
        <w:pStyle w:val="Default"/>
        <w:spacing w:line="276" w:lineRule="auto"/>
        <w:jc w:val="both"/>
        <w:rPr>
          <w:color w:val="auto"/>
          <w:sz w:val="22"/>
          <w:szCs w:val="22"/>
        </w:rPr>
      </w:pPr>
    </w:p>
    <w:p w14:paraId="19CC84F8" w14:textId="476A0990" w:rsidR="008E5584" w:rsidRPr="00793AB0" w:rsidRDefault="008E5584" w:rsidP="00793AB0">
      <w:pPr>
        <w:autoSpaceDE w:val="0"/>
        <w:autoSpaceDN w:val="0"/>
        <w:adjustRightInd w:val="0"/>
        <w:spacing w:after="0"/>
        <w:jc w:val="both"/>
        <w:rPr>
          <w:rFonts w:cstheme="minorHAnsi"/>
          <w:b/>
          <w:bCs/>
          <w:color w:val="1F497D" w:themeColor="text2"/>
        </w:rPr>
      </w:pPr>
      <w:proofErr w:type="gramStart"/>
      <w:r w:rsidRPr="00793AB0">
        <w:rPr>
          <w:rFonts w:cstheme="minorHAnsi"/>
          <w:b/>
          <w:bCs/>
          <w:color w:val="1F497D" w:themeColor="text2"/>
        </w:rPr>
        <w:t>Partner - Lektor</w:t>
      </w:r>
      <w:proofErr w:type="gramEnd"/>
      <w:r w:rsidRPr="00793AB0">
        <w:rPr>
          <w:rFonts w:cstheme="minorHAnsi"/>
          <w:b/>
          <w:bCs/>
          <w:color w:val="1F497D" w:themeColor="text2"/>
        </w:rPr>
        <w:t xml:space="preserve"> aktivit partnera </w:t>
      </w:r>
    </w:p>
    <w:p w14:paraId="5615D670" w14:textId="2D04D240" w:rsidR="008E5584" w:rsidRDefault="008E5584" w:rsidP="008E5584">
      <w:pPr>
        <w:pStyle w:val="Default"/>
        <w:spacing w:line="276" w:lineRule="auto"/>
        <w:jc w:val="both"/>
        <w:rPr>
          <w:color w:val="auto"/>
          <w:sz w:val="22"/>
          <w:szCs w:val="22"/>
        </w:rPr>
      </w:pPr>
      <w:r>
        <w:rPr>
          <w:color w:val="auto"/>
          <w:sz w:val="22"/>
          <w:szCs w:val="22"/>
        </w:rPr>
        <w:t>Lektor aktivit partnera projektu je odborník/expert, který realizuje vzdělávací a rozvojové aktivity v</w:t>
      </w:r>
      <w:r w:rsidR="00C762EF">
        <w:rPr>
          <w:color w:val="auto"/>
          <w:sz w:val="22"/>
          <w:szCs w:val="22"/>
        </w:rPr>
        <w:t> </w:t>
      </w:r>
      <w:r>
        <w:rPr>
          <w:color w:val="auto"/>
          <w:sz w:val="22"/>
          <w:szCs w:val="22"/>
        </w:rPr>
        <w:t>rámci implementačních aktivit směřovaných k oblasti rozvoje sociálních a občanských kompetencí u</w:t>
      </w:r>
      <w:r w:rsidR="00C762EF">
        <w:rPr>
          <w:color w:val="auto"/>
          <w:sz w:val="22"/>
          <w:szCs w:val="22"/>
        </w:rPr>
        <w:t> </w:t>
      </w:r>
      <w:r>
        <w:rPr>
          <w:color w:val="auto"/>
          <w:sz w:val="22"/>
          <w:szCs w:val="22"/>
        </w:rPr>
        <w:t>dětí, žáků, pedagogů (koordinátorů žákovských parlamentů). Dle zadaných podmínek a potřeb, využívá moderní metody k motivaci a podnícení zájmu účastníků vzdělávacích a rozvojových aktivit. Dle potřeby zpracovává vlastní učební nebo podpůrné texty. Prezentuje učivo s přizpůsobením účastníkům, vede a řídí trénink, procvičování a ověřování dovedností a kompetencí. Přímo komunikuje se členy realizačního týmu partnera projektu. Spolupracuje se členy pracovních skupin při navrhování vhodných aktivit spolupráce, zavádění nových výchovných postupů a forem či moderních metod do</w:t>
      </w:r>
      <w:r w:rsidR="00C762EF">
        <w:rPr>
          <w:color w:val="auto"/>
          <w:sz w:val="22"/>
          <w:szCs w:val="22"/>
        </w:rPr>
        <w:t> </w:t>
      </w:r>
      <w:r>
        <w:rPr>
          <w:color w:val="auto"/>
          <w:sz w:val="22"/>
          <w:szCs w:val="22"/>
        </w:rPr>
        <w:t xml:space="preserve">výuky. Navrhuje další možnosti vzdělávání a rozvoje dle identifikovaných potřeb účastníků. </w:t>
      </w:r>
    </w:p>
    <w:p w14:paraId="3E7DC566" w14:textId="29D236D7" w:rsidR="008E5584" w:rsidRDefault="008E5584" w:rsidP="008E5584">
      <w:pPr>
        <w:pStyle w:val="Default"/>
        <w:spacing w:line="276" w:lineRule="auto"/>
        <w:jc w:val="both"/>
        <w:rPr>
          <w:color w:val="auto"/>
          <w:sz w:val="22"/>
          <w:szCs w:val="22"/>
        </w:rPr>
      </w:pPr>
      <w:r>
        <w:rPr>
          <w:color w:val="auto"/>
          <w:sz w:val="22"/>
          <w:szCs w:val="22"/>
        </w:rPr>
        <w:t>Podílí se na šíření dobrého jména projektu směrem k odborné i široké veřejnosti. Je zapojen zejména v KA 4 Implementace akčních plánů, dle potřeby také v KA3 a KA2 projektu. Tato pozice je v projektu nezbytná pro zabezpečení vysoce odborné realizace aktivit směřujících k</w:t>
      </w:r>
      <w:r w:rsidR="00C762EF">
        <w:rPr>
          <w:color w:val="auto"/>
          <w:sz w:val="22"/>
          <w:szCs w:val="22"/>
        </w:rPr>
        <w:t> </w:t>
      </w:r>
      <w:r>
        <w:rPr>
          <w:color w:val="auto"/>
          <w:sz w:val="22"/>
          <w:szCs w:val="22"/>
        </w:rPr>
        <w:t xml:space="preserve">dosažení stanovených cílů projektu v rámci partnerem projektu realizované části klíčové aktivity 4 Implementace akčních plánů. </w:t>
      </w:r>
    </w:p>
    <w:p w14:paraId="28B9C439" w14:textId="77777777" w:rsidR="00C762EF" w:rsidRDefault="00C762EF" w:rsidP="008E5584">
      <w:pPr>
        <w:pStyle w:val="Default"/>
        <w:spacing w:line="276" w:lineRule="auto"/>
        <w:jc w:val="both"/>
        <w:rPr>
          <w:color w:val="auto"/>
          <w:sz w:val="22"/>
          <w:szCs w:val="22"/>
        </w:rPr>
      </w:pPr>
    </w:p>
    <w:p w14:paraId="5FACB99F" w14:textId="77777777" w:rsidR="007A5F97" w:rsidRDefault="007A5F97" w:rsidP="00177238">
      <w:pPr>
        <w:pStyle w:val="Default"/>
        <w:spacing w:line="276" w:lineRule="auto"/>
        <w:jc w:val="both"/>
        <w:rPr>
          <w:rFonts w:asciiTheme="minorHAnsi" w:hAnsiTheme="minorHAnsi" w:cstheme="minorHAnsi"/>
          <w:b/>
          <w:bCs/>
          <w:color w:val="auto"/>
          <w:sz w:val="22"/>
          <w:szCs w:val="22"/>
        </w:rPr>
      </w:pPr>
    </w:p>
    <w:p w14:paraId="16733BCC" w14:textId="77777777" w:rsidR="007A5F97" w:rsidRDefault="007A5F97" w:rsidP="00177238">
      <w:pPr>
        <w:pStyle w:val="Default"/>
        <w:spacing w:line="276" w:lineRule="auto"/>
        <w:jc w:val="both"/>
        <w:rPr>
          <w:rFonts w:asciiTheme="minorHAnsi" w:hAnsiTheme="minorHAnsi" w:cstheme="minorHAnsi"/>
          <w:b/>
          <w:bCs/>
          <w:color w:val="auto"/>
          <w:sz w:val="22"/>
          <w:szCs w:val="22"/>
        </w:rPr>
      </w:pPr>
    </w:p>
    <w:p w14:paraId="1F77CF25" w14:textId="77777777" w:rsidR="007A5F97" w:rsidRDefault="007A5F97" w:rsidP="00177238">
      <w:pPr>
        <w:pStyle w:val="Default"/>
        <w:spacing w:line="276" w:lineRule="auto"/>
        <w:jc w:val="both"/>
        <w:rPr>
          <w:rFonts w:asciiTheme="minorHAnsi" w:hAnsiTheme="minorHAnsi" w:cstheme="minorHAnsi"/>
          <w:b/>
          <w:bCs/>
          <w:color w:val="auto"/>
          <w:sz w:val="22"/>
          <w:szCs w:val="22"/>
        </w:rPr>
      </w:pPr>
    </w:p>
    <w:p w14:paraId="2FBBD763" w14:textId="5DC9BD80" w:rsidR="00177238" w:rsidRPr="00177238" w:rsidRDefault="00177238" w:rsidP="00177238">
      <w:pPr>
        <w:pStyle w:val="Default"/>
        <w:spacing w:line="276" w:lineRule="auto"/>
        <w:jc w:val="both"/>
        <w:rPr>
          <w:rFonts w:asciiTheme="minorHAnsi" w:hAnsiTheme="minorHAnsi" w:cstheme="minorHAnsi"/>
          <w:b/>
          <w:bCs/>
          <w:color w:val="auto"/>
          <w:sz w:val="22"/>
          <w:szCs w:val="22"/>
        </w:rPr>
      </w:pPr>
      <w:r w:rsidRPr="00177238">
        <w:rPr>
          <w:rFonts w:asciiTheme="minorHAnsi" w:hAnsiTheme="minorHAnsi" w:cstheme="minorHAnsi"/>
          <w:b/>
          <w:bCs/>
          <w:color w:val="auto"/>
          <w:sz w:val="22"/>
          <w:szCs w:val="22"/>
        </w:rPr>
        <w:lastRenderedPageBreak/>
        <w:t>Tabulka č. 10: Jmenné složení RT MAP</w:t>
      </w:r>
    </w:p>
    <w:tbl>
      <w:tblPr>
        <w:tblStyle w:val="Mkatabulky"/>
        <w:tblW w:w="9067" w:type="dxa"/>
        <w:jc w:val="center"/>
        <w:tblLook w:val="04A0" w:firstRow="1" w:lastRow="0" w:firstColumn="1" w:lastColumn="0" w:noHBand="0" w:noVBand="1"/>
      </w:tblPr>
      <w:tblGrid>
        <w:gridCol w:w="470"/>
        <w:gridCol w:w="3778"/>
        <w:gridCol w:w="4819"/>
      </w:tblGrid>
      <w:tr w:rsidR="00177238" w:rsidRPr="00480DD9" w14:paraId="2E0625A0" w14:textId="77777777" w:rsidTr="006A5823">
        <w:trPr>
          <w:jc w:val="center"/>
        </w:trPr>
        <w:tc>
          <w:tcPr>
            <w:tcW w:w="470" w:type="dxa"/>
            <w:shd w:val="clear" w:color="auto" w:fill="548DD4" w:themeFill="text2" w:themeFillTint="99"/>
          </w:tcPr>
          <w:p w14:paraId="5442BA8B" w14:textId="77777777" w:rsidR="00177238" w:rsidRPr="00BB45F3" w:rsidRDefault="00177238" w:rsidP="008B066A">
            <w:pPr>
              <w:spacing w:before="120" w:after="120"/>
              <w:jc w:val="center"/>
              <w:rPr>
                <w:rFonts w:cstheme="minorHAnsi"/>
                <w:b/>
                <w:bCs/>
                <w:sz w:val="20"/>
                <w:szCs w:val="20"/>
              </w:rPr>
            </w:pPr>
            <w:r w:rsidRPr="00BB45F3">
              <w:rPr>
                <w:rFonts w:cstheme="minorHAnsi"/>
                <w:b/>
                <w:bCs/>
                <w:sz w:val="20"/>
                <w:szCs w:val="20"/>
              </w:rPr>
              <w:t>č.</w:t>
            </w:r>
          </w:p>
        </w:tc>
        <w:tc>
          <w:tcPr>
            <w:tcW w:w="3778" w:type="dxa"/>
            <w:shd w:val="clear" w:color="auto" w:fill="548DD4" w:themeFill="text2" w:themeFillTint="99"/>
          </w:tcPr>
          <w:p w14:paraId="1EFB4E93" w14:textId="77777777" w:rsidR="00177238" w:rsidRPr="00BB45F3" w:rsidRDefault="00177238" w:rsidP="008B066A">
            <w:pPr>
              <w:spacing w:before="120" w:after="120"/>
              <w:jc w:val="center"/>
              <w:rPr>
                <w:rFonts w:cstheme="minorHAnsi"/>
                <w:b/>
                <w:bCs/>
                <w:sz w:val="20"/>
                <w:szCs w:val="20"/>
              </w:rPr>
            </w:pPr>
            <w:r w:rsidRPr="00BB45F3">
              <w:rPr>
                <w:rFonts w:cstheme="minorHAnsi"/>
                <w:b/>
                <w:bCs/>
                <w:sz w:val="20"/>
                <w:szCs w:val="20"/>
              </w:rPr>
              <w:t>Jméno a příjmení</w:t>
            </w:r>
          </w:p>
        </w:tc>
        <w:tc>
          <w:tcPr>
            <w:tcW w:w="4819" w:type="dxa"/>
            <w:shd w:val="clear" w:color="auto" w:fill="548DD4" w:themeFill="text2" w:themeFillTint="99"/>
          </w:tcPr>
          <w:p w14:paraId="2A021C58" w14:textId="77777777" w:rsidR="00177238" w:rsidRPr="00BB45F3" w:rsidRDefault="00177238" w:rsidP="008B066A">
            <w:pPr>
              <w:spacing w:before="120" w:after="120"/>
              <w:jc w:val="center"/>
              <w:rPr>
                <w:rFonts w:cstheme="minorHAnsi"/>
                <w:b/>
                <w:bCs/>
                <w:sz w:val="20"/>
                <w:szCs w:val="20"/>
              </w:rPr>
            </w:pPr>
            <w:r w:rsidRPr="00BB45F3">
              <w:rPr>
                <w:rFonts w:cstheme="minorHAnsi"/>
                <w:b/>
                <w:bCs/>
                <w:sz w:val="20"/>
                <w:szCs w:val="20"/>
              </w:rPr>
              <w:t>Pozice v RT</w:t>
            </w:r>
          </w:p>
        </w:tc>
      </w:tr>
      <w:tr w:rsidR="00177238" w:rsidRPr="00480DD9" w14:paraId="24B6CDFE" w14:textId="77777777" w:rsidTr="006A5823">
        <w:trPr>
          <w:jc w:val="center"/>
        </w:trPr>
        <w:tc>
          <w:tcPr>
            <w:tcW w:w="470" w:type="dxa"/>
          </w:tcPr>
          <w:p w14:paraId="3CDE33CE" w14:textId="77777777" w:rsidR="00177238" w:rsidRPr="00BB45F3" w:rsidRDefault="00177238" w:rsidP="008B066A">
            <w:pPr>
              <w:spacing w:before="120" w:after="120"/>
              <w:rPr>
                <w:rFonts w:cstheme="minorHAnsi"/>
                <w:sz w:val="20"/>
                <w:szCs w:val="20"/>
              </w:rPr>
            </w:pPr>
            <w:r w:rsidRPr="00BB45F3">
              <w:rPr>
                <w:rFonts w:cstheme="minorHAnsi"/>
                <w:sz w:val="20"/>
                <w:szCs w:val="20"/>
              </w:rPr>
              <w:t>1.</w:t>
            </w:r>
          </w:p>
        </w:tc>
        <w:tc>
          <w:tcPr>
            <w:tcW w:w="3778" w:type="dxa"/>
            <w:vAlign w:val="center"/>
          </w:tcPr>
          <w:p w14:paraId="33764705" w14:textId="77777777" w:rsidR="00177238" w:rsidRPr="00BB45F3" w:rsidRDefault="00177238" w:rsidP="008B066A">
            <w:pPr>
              <w:rPr>
                <w:rFonts w:cstheme="minorHAnsi"/>
                <w:sz w:val="20"/>
                <w:szCs w:val="20"/>
              </w:rPr>
            </w:pPr>
            <w:r w:rsidRPr="00BB45F3">
              <w:rPr>
                <w:rFonts w:cstheme="minorHAnsi"/>
                <w:color w:val="000000"/>
                <w:sz w:val="20"/>
                <w:szCs w:val="20"/>
              </w:rPr>
              <w:t>Projektový manažer</w:t>
            </w:r>
          </w:p>
        </w:tc>
        <w:tc>
          <w:tcPr>
            <w:tcW w:w="4819" w:type="dxa"/>
          </w:tcPr>
          <w:p w14:paraId="5B8F54D8"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Mgr. Iva Májková</w:t>
            </w:r>
          </w:p>
        </w:tc>
      </w:tr>
      <w:tr w:rsidR="00177238" w:rsidRPr="00480DD9" w14:paraId="54EE5F47" w14:textId="77777777" w:rsidTr="006A5823">
        <w:trPr>
          <w:jc w:val="center"/>
        </w:trPr>
        <w:tc>
          <w:tcPr>
            <w:tcW w:w="470" w:type="dxa"/>
          </w:tcPr>
          <w:p w14:paraId="140955DA" w14:textId="77777777" w:rsidR="00177238" w:rsidRPr="00BB45F3" w:rsidRDefault="00177238" w:rsidP="008B066A">
            <w:pPr>
              <w:spacing w:before="120" w:after="120"/>
              <w:rPr>
                <w:rFonts w:cstheme="minorHAnsi"/>
                <w:sz w:val="20"/>
                <w:szCs w:val="20"/>
              </w:rPr>
            </w:pPr>
            <w:r w:rsidRPr="00BB45F3">
              <w:rPr>
                <w:rFonts w:cstheme="minorHAnsi"/>
                <w:sz w:val="20"/>
                <w:szCs w:val="20"/>
              </w:rPr>
              <w:t>2.</w:t>
            </w:r>
          </w:p>
        </w:tc>
        <w:tc>
          <w:tcPr>
            <w:tcW w:w="3778" w:type="dxa"/>
          </w:tcPr>
          <w:p w14:paraId="452F5819"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Finanční manažer</w:t>
            </w:r>
          </w:p>
        </w:tc>
        <w:tc>
          <w:tcPr>
            <w:tcW w:w="4819" w:type="dxa"/>
          </w:tcPr>
          <w:p w14:paraId="445390FF"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Ing. Jana Sklářová</w:t>
            </w:r>
          </w:p>
        </w:tc>
      </w:tr>
      <w:tr w:rsidR="00177238" w:rsidRPr="00480DD9" w14:paraId="31F4B266" w14:textId="77777777" w:rsidTr="006A5823">
        <w:trPr>
          <w:jc w:val="center"/>
        </w:trPr>
        <w:tc>
          <w:tcPr>
            <w:tcW w:w="470" w:type="dxa"/>
          </w:tcPr>
          <w:p w14:paraId="57C9FC0F" w14:textId="77777777" w:rsidR="00177238" w:rsidRPr="00BB45F3" w:rsidRDefault="00177238" w:rsidP="008B066A">
            <w:pPr>
              <w:spacing w:before="120" w:after="120"/>
              <w:rPr>
                <w:rFonts w:cstheme="minorHAnsi"/>
                <w:sz w:val="20"/>
                <w:szCs w:val="20"/>
              </w:rPr>
            </w:pPr>
            <w:r w:rsidRPr="00BB45F3">
              <w:rPr>
                <w:rFonts w:cstheme="minorHAnsi"/>
                <w:sz w:val="20"/>
                <w:szCs w:val="20"/>
              </w:rPr>
              <w:t>3.</w:t>
            </w:r>
          </w:p>
        </w:tc>
        <w:tc>
          <w:tcPr>
            <w:tcW w:w="3778" w:type="dxa"/>
          </w:tcPr>
          <w:p w14:paraId="7AD7C069"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Administrativní pracovník</w:t>
            </w:r>
          </w:p>
        </w:tc>
        <w:tc>
          <w:tcPr>
            <w:tcW w:w="4819" w:type="dxa"/>
          </w:tcPr>
          <w:p w14:paraId="41FD6ABD"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Mgr. Daniel Sluka</w:t>
            </w:r>
          </w:p>
        </w:tc>
      </w:tr>
      <w:tr w:rsidR="00177238" w:rsidRPr="00480DD9" w14:paraId="43F80463" w14:textId="77777777" w:rsidTr="006A5823">
        <w:trPr>
          <w:jc w:val="center"/>
        </w:trPr>
        <w:tc>
          <w:tcPr>
            <w:tcW w:w="470" w:type="dxa"/>
          </w:tcPr>
          <w:p w14:paraId="136CAF73" w14:textId="77777777" w:rsidR="00177238" w:rsidRPr="00BB45F3" w:rsidRDefault="00177238" w:rsidP="008B066A">
            <w:pPr>
              <w:spacing w:before="120" w:after="120"/>
              <w:rPr>
                <w:rFonts w:cstheme="minorHAnsi"/>
                <w:sz w:val="20"/>
                <w:szCs w:val="20"/>
              </w:rPr>
            </w:pPr>
            <w:r w:rsidRPr="00BB45F3">
              <w:rPr>
                <w:rFonts w:cstheme="minorHAnsi"/>
                <w:sz w:val="20"/>
                <w:szCs w:val="20"/>
              </w:rPr>
              <w:t>4.</w:t>
            </w:r>
          </w:p>
        </w:tc>
        <w:tc>
          <w:tcPr>
            <w:tcW w:w="3778" w:type="dxa"/>
          </w:tcPr>
          <w:p w14:paraId="4B9391B0"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Koordinátor MAP</w:t>
            </w:r>
          </w:p>
        </w:tc>
        <w:tc>
          <w:tcPr>
            <w:tcW w:w="4819" w:type="dxa"/>
          </w:tcPr>
          <w:p w14:paraId="7748EEA4"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 xml:space="preserve">Bc. Karel Synek, </w:t>
            </w:r>
            <w:proofErr w:type="spellStart"/>
            <w:r w:rsidRPr="00BB45F3">
              <w:rPr>
                <w:rFonts w:cstheme="minorHAnsi"/>
                <w:color w:val="000000"/>
                <w:sz w:val="20"/>
                <w:szCs w:val="20"/>
              </w:rPr>
              <w:t>DiS</w:t>
            </w:r>
            <w:proofErr w:type="spellEnd"/>
            <w:r w:rsidRPr="00BB45F3">
              <w:rPr>
                <w:rFonts w:cstheme="minorHAnsi"/>
                <w:color w:val="000000"/>
                <w:sz w:val="20"/>
                <w:szCs w:val="20"/>
              </w:rPr>
              <w:t>.</w:t>
            </w:r>
          </w:p>
        </w:tc>
      </w:tr>
      <w:tr w:rsidR="00177238" w:rsidRPr="00480DD9" w14:paraId="6CD3809D" w14:textId="77777777" w:rsidTr="006A5823">
        <w:trPr>
          <w:jc w:val="center"/>
        </w:trPr>
        <w:tc>
          <w:tcPr>
            <w:tcW w:w="470" w:type="dxa"/>
          </w:tcPr>
          <w:p w14:paraId="1CCD18B8" w14:textId="77777777" w:rsidR="00177238" w:rsidRPr="00BB45F3" w:rsidRDefault="00177238" w:rsidP="008B066A">
            <w:pPr>
              <w:spacing w:before="120" w:after="120"/>
              <w:rPr>
                <w:rFonts w:cstheme="minorHAnsi"/>
                <w:sz w:val="20"/>
                <w:szCs w:val="20"/>
              </w:rPr>
            </w:pPr>
            <w:r w:rsidRPr="00BB45F3">
              <w:rPr>
                <w:rFonts w:cstheme="minorHAnsi"/>
                <w:sz w:val="20"/>
                <w:szCs w:val="20"/>
              </w:rPr>
              <w:t>5.</w:t>
            </w:r>
          </w:p>
        </w:tc>
        <w:tc>
          <w:tcPr>
            <w:tcW w:w="3778" w:type="dxa"/>
          </w:tcPr>
          <w:p w14:paraId="0339FAA7"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Koordinátor implementace</w:t>
            </w:r>
          </w:p>
        </w:tc>
        <w:tc>
          <w:tcPr>
            <w:tcW w:w="4819" w:type="dxa"/>
          </w:tcPr>
          <w:p w14:paraId="625187CC"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Mgr. Barbora Kirchnerová</w:t>
            </w:r>
          </w:p>
        </w:tc>
      </w:tr>
      <w:tr w:rsidR="00177238" w:rsidRPr="00480DD9" w14:paraId="55D1B8DD" w14:textId="77777777" w:rsidTr="006A5823">
        <w:trPr>
          <w:jc w:val="center"/>
        </w:trPr>
        <w:tc>
          <w:tcPr>
            <w:tcW w:w="470" w:type="dxa"/>
          </w:tcPr>
          <w:p w14:paraId="08FA0046" w14:textId="77777777" w:rsidR="00177238" w:rsidRPr="00BB45F3" w:rsidRDefault="00177238" w:rsidP="008B066A">
            <w:pPr>
              <w:spacing w:before="120" w:after="120"/>
              <w:rPr>
                <w:rFonts w:cstheme="minorHAnsi"/>
                <w:sz w:val="20"/>
                <w:szCs w:val="20"/>
              </w:rPr>
            </w:pPr>
            <w:r w:rsidRPr="00BB45F3">
              <w:rPr>
                <w:rFonts w:cstheme="minorHAnsi"/>
                <w:sz w:val="20"/>
                <w:szCs w:val="20"/>
              </w:rPr>
              <w:t>6.</w:t>
            </w:r>
          </w:p>
        </w:tc>
        <w:tc>
          <w:tcPr>
            <w:tcW w:w="3778" w:type="dxa"/>
          </w:tcPr>
          <w:p w14:paraId="79E92D02"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Koordinátor inkluze</w:t>
            </w:r>
          </w:p>
        </w:tc>
        <w:tc>
          <w:tcPr>
            <w:tcW w:w="4819" w:type="dxa"/>
          </w:tcPr>
          <w:p w14:paraId="01708CAF"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Ing. Veronika Bocková</w:t>
            </w:r>
          </w:p>
        </w:tc>
      </w:tr>
      <w:tr w:rsidR="00177238" w:rsidRPr="00480DD9" w14:paraId="48FD3EE1" w14:textId="77777777" w:rsidTr="006A5823">
        <w:trPr>
          <w:trHeight w:val="624"/>
          <w:jc w:val="center"/>
        </w:trPr>
        <w:tc>
          <w:tcPr>
            <w:tcW w:w="470" w:type="dxa"/>
          </w:tcPr>
          <w:p w14:paraId="69ADE554" w14:textId="77777777" w:rsidR="00177238" w:rsidRPr="00BB45F3" w:rsidRDefault="00177238" w:rsidP="008B066A">
            <w:pPr>
              <w:spacing w:before="120" w:after="120"/>
              <w:rPr>
                <w:rFonts w:cstheme="minorHAnsi"/>
                <w:sz w:val="20"/>
                <w:szCs w:val="20"/>
              </w:rPr>
            </w:pPr>
            <w:r w:rsidRPr="00BB45F3">
              <w:rPr>
                <w:rFonts w:cstheme="minorHAnsi"/>
                <w:sz w:val="20"/>
                <w:szCs w:val="20"/>
              </w:rPr>
              <w:t>7.</w:t>
            </w:r>
          </w:p>
        </w:tc>
        <w:tc>
          <w:tcPr>
            <w:tcW w:w="3778" w:type="dxa"/>
          </w:tcPr>
          <w:p w14:paraId="4F43B429"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Specialista pro oblast školství a vzdělávání</w:t>
            </w:r>
          </w:p>
        </w:tc>
        <w:tc>
          <w:tcPr>
            <w:tcW w:w="4819" w:type="dxa"/>
          </w:tcPr>
          <w:p w14:paraId="73637144"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Ing. Radmila Karabínová</w:t>
            </w:r>
          </w:p>
        </w:tc>
      </w:tr>
      <w:tr w:rsidR="00177238" w:rsidRPr="00480DD9" w14:paraId="622720F9" w14:textId="77777777" w:rsidTr="006A5823">
        <w:trPr>
          <w:jc w:val="center"/>
        </w:trPr>
        <w:tc>
          <w:tcPr>
            <w:tcW w:w="470" w:type="dxa"/>
          </w:tcPr>
          <w:p w14:paraId="36621D46" w14:textId="77777777" w:rsidR="00177238" w:rsidRPr="00BB45F3" w:rsidRDefault="00177238" w:rsidP="008B066A">
            <w:pPr>
              <w:spacing w:before="120" w:after="120"/>
              <w:rPr>
                <w:rFonts w:cstheme="minorHAnsi"/>
                <w:sz w:val="20"/>
                <w:szCs w:val="20"/>
              </w:rPr>
            </w:pPr>
            <w:r w:rsidRPr="00BB45F3">
              <w:rPr>
                <w:rFonts w:cstheme="minorHAnsi"/>
                <w:sz w:val="20"/>
                <w:szCs w:val="20"/>
              </w:rPr>
              <w:t>8.</w:t>
            </w:r>
          </w:p>
        </w:tc>
        <w:tc>
          <w:tcPr>
            <w:tcW w:w="3778" w:type="dxa"/>
          </w:tcPr>
          <w:p w14:paraId="6D09D09B" w14:textId="77777777" w:rsidR="00177238" w:rsidRPr="00BB45F3" w:rsidRDefault="00177238" w:rsidP="008B066A">
            <w:pPr>
              <w:spacing w:before="120" w:after="120"/>
              <w:rPr>
                <w:rFonts w:cstheme="minorHAnsi"/>
                <w:sz w:val="20"/>
                <w:szCs w:val="20"/>
              </w:rPr>
            </w:pPr>
            <w:r w:rsidRPr="00B90A3B">
              <w:rPr>
                <w:rFonts w:eastAsia="Times New Roman" w:cstheme="minorHAnsi"/>
                <w:color w:val="000000"/>
                <w:sz w:val="20"/>
                <w:szCs w:val="20"/>
                <w:lang w:eastAsia="cs-CZ"/>
              </w:rPr>
              <w:t>Specialista komunikační strategie, publicity a vztahů k veřejnosti</w:t>
            </w:r>
          </w:p>
        </w:tc>
        <w:tc>
          <w:tcPr>
            <w:tcW w:w="4819" w:type="dxa"/>
          </w:tcPr>
          <w:p w14:paraId="2C94C3C5" w14:textId="694F06F6" w:rsidR="00177238" w:rsidRPr="00BB45F3" w:rsidRDefault="00B90A3B" w:rsidP="008B066A">
            <w:pPr>
              <w:spacing w:before="120" w:after="120"/>
              <w:rPr>
                <w:rFonts w:cstheme="minorHAnsi"/>
                <w:sz w:val="20"/>
                <w:szCs w:val="20"/>
              </w:rPr>
            </w:pPr>
            <w:r w:rsidRPr="007A5F97">
              <w:rPr>
                <w:rFonts w:cstheme="minorHAnsi"/>
                <w:color w:val="FF0000"/>
                <w:sz w:val="20"/>
                <w:szCs w:val="20"/>
                <w:highlight w:val="yellow"/>
              </w:rPr>
              <w:t xml:space="preserve">Mgr. </w:t>
            </w:r>
            <w:r w:rsidR="005213B7" w:rsidRPr="007A5F97">
              <w:rPr>
                <w:rFonts w:cstheme="minorHAnsi"/>
                <w:color w:val="FF0000"/>
                <w:sz w:val="20"/>
                <w:szCs w:val="20"/>
                <w:highlight w:val="yellow"/>
              </w:rPr>
              <w:t>Kateřina Šuláková</w:t>
            </w:r>
          </w:p>
        </w:tc>
      </w:tr>
      <w:tr w:rsidR="00177238" w:rsidRPr="00480DD9" w14:paraId="628AF612" w14:textId="77777777" w:rsidTr="006A5823">
        <w:trPr>
          <w:jc w:val="center"/>
        </w:trPr>
        <w:tc>
          <w:tcPr>
            <w:tcW w:w="470" w:type="dxa"/>
          </w:tcPr>
          <w:p w14:paraId="1228EA72" w14:textId="77777777" w:rsidR="00177238" w:rsidRPr="00BB45F3" w:rsidRDefault="00177238" w:rsidP="008B066A">
            <w:pPr>
              <w:spacing w:before="120" w:after="120"/>
              <w:rPr>
                <w:rFonts w:cstheme="minorHAnsi"/>
                <w:sz w:val="20"/>
                <w:szCs w:val="20"/>
              </w:rPr>
            </w:pPr>
            <w:r w:rsidRPr="00BB45F3">
              <w:rPr>
                <w:rFonts w:cstheme="minorHAnsi"/>
                <w:sz w:val="20"/>
                <w:szCs w:val="20"/>
              </w:rPr>
              <w:t>9.</w:t>
            </w:r>
          </w:p>
        </w:tc>
        <w:tc>
          <w:tcPr>
            <w:tcW w:w="3778" w:type="dxa"/>
          </w:tcPr>
          <w:p w14:paraId="46B6BFCD"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Specialista finanční podpory</w:t>
            </w:r>
          </w:p>
        </w:tc>
        <w:tc>
          <w:tcPr>
            <w:tcW w:w="4819" w:type="dxa"/>
          </w:tcPr>
          <w:p w14:paraId="6BE8F1A3"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Mgr. Jana Jílková</w:t>
            </w:r>
          </w:p>
        </w:tc>
      </w:tr>
      <w:tr w:rsidR="00177238" w:rsidRPr="00480DD9" w14:paraId="0C4751DC" w14:textId="77777777" w:rsidTr="006A5823">
        <w:trPr>
          <w:jc w:val="center"/>
        </w:trPr>
        <w:tc>
          <w:tcPr>
            <w:tcW w:w="470" w:type="dxa"/>
          </w:tcPr>
          <w:p w14:paraId="080EF41F" w14:textId="77777777" w:rsidR="00177238" w:rsidRPr="00BB45F3" w:rsidRDefault="00177238" w:rsidP="008B066A">
            <w:pPr>
              <w:spacing w:before="120" w:after="120"/>
              <w:rPr>
                <w:rFonts w:cstheme="minorHAnsi"/>
                <w:sz w:val="20"/>
                <w:szCs w:val="20"/>
              </w:rPr>
            </w:pPr>
            <w:r w:rsidRPr="00BB45F3">
              <w:rPr>
                <w:rFonts w:cstheme="minorHAnsi"/>
                <w:sz w:val="20"/>
                <w:szCs w:val="20"/>
              </w:rPr>
              <w:t>10.</w:t>
            </w:r>
          </w:p>
        </w:tc>
        <w:tc>
          <w:tcPr>
            <w:tcW w:w="3778" w:type="dxa"/>
            <w:shd w:val="clear" w:color="auto" w:fill="auto"/>
            <w:vAlign w:val="bottom"/>
          </w:tcPr>
          <w:p w14:paraId="40B80C19" w14:textId="7C6B06BC" w:rsidR="00177238" w:rsidRPr="00BB45F3" w:rsidRDefault="00177238" w:rsidP="008B066A">
            <w:pPr>
              <w:spacing w:before="120" w:after="120"/>
              <w:rPr>
                <w:rFonts w:cstheme="minorHAnsi"/>
                <w:sz w:val="20"/>
                <w:szCs w:val="20"/>
              </w:rPr>
            </w:pPr>
            <w:proofErr w:type="gramStart"/>
            <w:r w:rsidRPr="00BB45F3">
              <w:rPr>
                <w:rFonts w:eastAsia="Times New Roman" w:cstheme="minorHAnsi"/>
                <w:color w:val="000000"/>
                <w:sz w:val="20"/>
                <w:szCs w:val="20"/>
                <w:lang w:eastAsia="cs-CZ"/>
              </w:rPr>
              <w:t>Partner - Lektor</w:t>
            </w:r>
            <w:proofErr w:type="gramEnd"/>
            <w:r w:rsidRPr="00BB45F3">
              <w:rPr>
                <w:rFonts w:eastAsia="Times New Roman" w:cstheme="minorHAnsi"/>
                <w:color w:val="000000"/>
                <w:sz w:val="20"/>
                <w:szCs w:val="20"/>
                <w:lang w:eastAsia="cs-CZ"/>
              </w:rPr>
              <w:t xml:space="preserve"> pro výuku šachů</w:t>
            </w:r>
          </w:p>
        </w:tc>
        <w:tc>
          <w:tcPr>
            <w:tcW w:w="4819" w:type="dxa"/>
          </w:tcPr>
          <w:p w14:paraId="6FB4F5D1"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Pozice bude obsazena od 9/2024</w:t>
            </w:r>
          </w:p>
        </w:tc>
      </w:tr>
      <w:tr w:rsidR="00177238" w:rsidRPr="00480DD9" w14:paraId="7B8BC6D8" w14:textId="77777777" w:rsidTr="006A5823">
        <w:trPr>
          <w:jc w:val="center"/>
        </w:trPr>
        <w:tc>
          <w:tcPr>
            <w:tcW w:w="470" w:type="dxa"/>
          </w:tcPr>
          <w:p w14:paraId="271C0D03" w14:textId="77777777" w:rsidR="00177238" w:rsidRPr="00BB45F3" w:rsidRDefault="00177238" w:rsidP="008B066A">
            <w:pPr>
              <w:spacing w:before="120" w:after="120"/>
              <w:rPr>
                <w:rFonts w:cstheme="minorHAnsi"/>
                <w:sz w:val="20"/>
                <w:szCs w:val="20"/>
              </w:rPr>
            </w:pPr>
            <w:r w:rsidRPr="00BB45F3">
              <w:rPr>
                <w:rFonts w:cstheme="minorHAnsi"/>
                <w:sz w:val="20"/>
                <w:szCs w:val="20"/>
              </w:rPr>
              <w:t>11.</w:t>
            </w:r>
          </w:p>
        </w:tc>
        <w:tc>
          <w:tcPr>
            <w:tcW w:w="3778" w:type="dxa"/>
            <w:vAlign w:val="bottom"/>
          </w:tcPr>
          <w:p w14:paraId="7A2BE661"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Partner – Oblastní koordinátor žákovských parlamentů</w:t>
            </w:r>
          </w:p>
        </w:tc>
        <w:tc>
          <w:tcPr>
            <w:tcW w:w="4819" w:type="dxa"/>
          </w:tcPr>
          <w:p w14:paraId="01322395"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David Kaszper</w:t>
            </w:r>
          </w:p>
        </w:tc>
      </w:tr>
      <w:tr w:rsidR="00177238" w:rsidRPr="00480DD9" w14:paraId="0F7385FF" w14:textId="77777777" w:rsidTr="006A5823">
        <w:trPr>
          <w:jc w:val="center"/>
        </w:trPr>
        <w:tc>
          <w:tcPr>
            <w:tcW w:w="470" w:type="dxa"/>
          </w:tcPr>
          <w:p w14:paraId="3C5843C2" w14:textId="77777777" w:rsidR="00177238" w:rsidRPr="00BB45F3" w:rsidRDefault="00177238" w:rsidP="008B066A">
            <w:pPr>
              <w:spacing w:before="120" w:after="120"/>
              <w:rPr>
                <w:rFonts w:cstheme="minorHAnsi"/>
                <w:sz w:val="20"/>
                <w:szCs w:val="20"/>
              </w:rPr>
            </w:pPr>
            <w:r w:rsidRPr="00BB45F3">
              <w:rPr>
                <w:rFonts w:cstheme="minorHAnsi"/>
                <w:sz w:val="20"/>
                <w:szCs w:val="20"/>
              </w:rPr>
              <w:t>12.</w:t>
            </w:r>
          </w:p>
        </w:tc>
        <w:tc>
          <w:tcPr>
            <w:tcW w:w="3778" w:type="dxa"/>
            <w:vAlign w:val="bottom"/>
          </w:tcPr>
          <w:p w14:paraId="212C2F16"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Metodik pro tvorbu MAP a implementaci projektů</w:t>
            </w:r>
          </w:p>
        </w:tc>
        <w:tc>
          <w:tcPr>
            <w:tcW w:w="4819" w:type="dxa"/>
          </w:tcPr>
          <w:p w14:paraId="37172F04"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Mgr. Petra Kantorová</w:t>
            </w:r>
          </w:p>
        </w:tc>
      </w:tr>
      <w:tr w:rsidR="00177238" w:rsidRPr="00480DD9" w14:paraId="1509C175" w14:textId="77777777" w:rsidTr="006A5823">
        <w:trPr>
          <w:jc w:val="center"/>
        </w:trPr>
        <w:tc>
          <w:tcPr>
            <w:tcW w:w="470" w:type="dxa"/>
          </w:tcPr>
          <w:p w14:paraId="5DE83D6F" w14:textId="77777777" w:rsidR="00177238" w:rsidRPr="00BB45F3" w:rsidRDefault="00177238" w:rsidP="008B066A">
            <w:pPr>
              <w:spacing w:before="120" w:after="120"/>
              <w:rPr>
                <w:rFonts w:cstheme="minorHAnsi"/>
                <w:sz w:val="20"/>
                <w:szCs w:val="20"/>
              </w:rPr>
            </w:pPr>
            <w:r w:rsidRPr="00BB45F3">
              <w:rPr>
                <w:rFonts w:cstheme="minorHAnsi"/>
                <w:sz w:val="20"/>
                <w:szCs w:val="20"/>
              </w:rPr>
              <w:t>13.</w:t>
            </w:r>
          </w:p>
        </w:tc>
        <w:tc>
          <w:tcPr>
            <w:tcW w:w="3778" w:type="dxa"/>
            <w:vAlign w:val="bottom"/>
          </w:tcPr>
          <w:p w14:paraId="3189B533"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Oblastní koordinátor podpory nadání</w:t>
            </w:r>
          </w:p>
        </w:tc>
        <w:tc>
          <w:tcPr>
            <w:tcW w:w="4819" w:type="dxa"/>
          </w:tcPr>
          <w:p w14:paraId="0AF93242"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Ing. Martina Čaputová</w:t>
            </w:r>
          </w:p>
        </w:tc>
      </w:tr>
      <w:tr w:rsidR="00177238" w:rsidRPr="00480DD9" w14:paraId="02A0EA68" w14:textId="77777777" w:rsidTr="006A5823">
        <w:trPr>
          <w:jc w:val="center"/>
        </w:trPr>
        <w:tc>
          <w:tcPr>
            <w:tcW w:w="470" w:type="dxa"/>
          </w:tcPr>
          <w:p w14:paraId="324F50D0" w14:textId="77777777" w:rsidR="00177238" w:rsidRPr="00BB45F3" w:rsidRDefault="00177238" w:rsidP="008B066A">
            <w:pPr>
              <w:spacing w:before="120" w:after="120"/>
              <w:rPr>
                <w:rFonts w:cstheme="minorHAnsi"/>
                <w:sz w:val="20"/>
                <w:szCs w:val="20"/>
              </w:rPr>
            </w:pPr>
            <w:r w:rsidRPr="00BB45F3">
              <w:rPr>
                <w:rFonts w:cstheme="minorHAnsi"/>
                <w:sz w:val="20"/>
                <w:szCs w:val="20"/>
              </w:rPr>
              <w:t>14.</w:t>
            </w:r>
          </w:p>
        </w:tc>
        <w:tc>
          <w:tcPr>
            <w:tcW w:w="3778" w:type="dxa"/>
            <w:vAlign w:val="bottom"/>
          </w:tcPr>
          <w:p w14:paraId="27DC14F4"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Evaluátor MAP</w:t>
            </w:r>
          </w:p>
        </w:tc>
        <w:tc>
          <w:tcPr>
            <w:tcW w:w="4819" w:type="dxa"/>
          </w:tcPr>
          <w:p w14:paraId="411CA2DE"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doc. Mgr. Et Mgr. Kateřina Mikulcová, Ph.D.</w:t>
            </w:r>
          </w:p>
        </w:tc>
      </w:tr>
      <w:tr w:rsidR="00177238" w:rsidRPr="00480DD9" w14:paraId="352DC6AD" w14:textId="77777777" w:rsidTr="006A5823">
        <w:trPr>
          <w:jc w:val="center"/>
        </w:trPr>
        <w:tc>
          <w:tcPr>
            <w:tcW w:w="470" w:type="dxa"/>
          </w:tcPr>
          <w:p w14:paraId="724D3D64" w14:textId="77777777" w:rsidR="00177238" w:rsidRPr="00BB45F3" w:rsidRDefault="00177238" w:rsidP="008B066A">
            <w:pPr>
              <w:spacing w:before="120" w:after="120"/>
              <w:rPr>
                <w:rFonts w:cstheme="minorHAnsi"/>
                <w:sz w:val="20"/>
                <w:szCs w:val="20"/>
              </w:rPr>
            </w:pPr>
            <w:r w:rsidRPr="00BB45F3">
              <w:rPr>
                <w:rFonts w:cstheme="minorHAnsi"/>
                <w:sz w:val="20"/>
                <w:szCs w:val="20"/>
              </w:rPr>
              <w:t>15.</w:t>
            </w:r>
          </w:p>
        </w:tc>
        <w:tc>
          <w:tcPr>
            <w:tcW w:w="3778" w:type="dxa"/>
            <w:vAlign w:val="bottom"/>
          </w:tcPr>
          <w:p w14:paraId="18392C94" w14:textId="77777777" w:rsidR="00177238" w:rsidRPr="00BB45F3" w:rsidRDefault="00177238" w:rsidP="008B066A">
            <w:pPr>
              <w:spacing w:before="120" w:after="120"/>
              <w:rPr>
                <w:rFonts w:cstheme="minorHAnsi"/>
                <w:sz w:val="20"/>
                <w:szCs w:val="20"/>
              </w:rPr>
            </w:pPr>
            <w:r w:rsidRPr="00BB45F3">
              <w:rPr>
                <w:rFonts w:eastAsia="Times New Roman" w:cstheme="minorHAnsi"/>
                <w:color w:val="000000"/>
                <w:sz w:val="20"/>
                <w:szCs w:val="20"/>
                <w:lang w:eastAsia="cs-CZ"/>
              </w:rPr>
              <w:t>Metodik školních knihovníků</w:t>
            </w:r>
          </w:p>
        </w:tc>
        <w:tc>
          <w:tcPr>
            <w:tcW w:w="4819" w:type="dxa"/>
          </w:tcPr>
          <w:p w14:paraId="646FEEEC" w14:textId="77777777" w:rsidR="00177238" w:rsidRPr="00BB45F3" w:rsidRDefault="00177238" w:rsidP="008B066A">
            <w:pPr>
              <w:spacing w:before="120" w:after="120"/>
              <w:rPr>
                <w:rFonts w:cstheme="minorHAnsi"/>
                <w:sz w:val="20"/>
                <w:szCs w:val="20"/>
              </w:rPr>
            </w:pPr>
            <w:r w:rsidRPr="00BB45F3">
              <w:rPr>
                <w:rFonts w:cstheme="minorHAnsi"/>
                <w:color w:val="000000"/>
                <w:sz w:val="20"/>
                <w:szCs w:val="20"/>
              </w:rPr>
              <w:t>Lenka Klemšová</w:t>
            </w:r>
          </w:p>
        </w:tc>
      </w:tr>
    </w:tbl>
    <w:p w14:paraId="2DDE109F" w14:textId="77777777" w:rsidR="00382DC0" w:rsidRDefault="00382DC0" w:rsidP="007D6672">
      <w:pPr>
        <w:autoSpaceDE w:val="0"/>
        <w:autoSpaceDN w:val="0"/>
        <w:adjustRightInd w:val="0"/>
        <w:spacing w:after="0" w:line="240" w:lineRule="auto"/>
        <w:jc w:val="both"/>
        <w:rPr>
          <w:rFonts w:cstheme="minorHAnsi"/>
          <w:b/>
        </w:rPr>
      </w:pPr>
    </w:p>
    <w:p w14:paraId="4DCDF470" w14:textId="77777777" w:rsidR="00382DC0" w:rsidRPr="00382DC0" w:rsidRDefault="00382DC0" w:rsidP="007D6672">
      <w:pPr>
        <w:autoSpaceDE w:val="0"/>
        <w:autoSpaceDN w:val="0"/>
        <w:adjustRightInd w:val="0"/>
        <w:spacing w:after="0" w:line="240" w:lineRule="auto"/>
        <w:jc w:val="both"/>
        <w:rPr>
          <w:rFonts w:cstheme="minorHAnsi"/>
          <w:b/>
        </w:rPr>
      </w:pPr>
    </w:p>
    <w:p w14:paraId="6E5F3853" w14:textId="77777777" w:rsidR="00E00224" w:rsidRDefault="00E00224" w:rsidP="00B73CAA">
      <w:pPr>
        <w:autoSpaceDE w:val="0"/>
        <w:autoSpaceDN w:val="0"/>
        <w:adjustRightInd w:val="0"/>
        <w:spacing w:after="0" w:line="240" w:lineRule="auto"/>
        <w:jc w:val="both"/>
        <w:rPr>
          <w:rFonts w:cstheme="minorHAnsi"/>
          <w:color w:val="000000"/>
        </w:rPr>
      </w:pPr>
    </w:p>
    <w:sectPr w:rsidR="00E00224" w:rsidSect="000F4E66">
      <w:headerReference w:type="default" r:id="rId13"/>
      <w:footerReference w:type="default" r:id="rId14"/>
      <w:pgSz w:w="11906" w:h="16838"/>
      <w:pgMar w:top="1702" w:right="1417" w:bottom="1418"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6C81B" w14:textId="77777777" w:rsidR="000F4E66" w:rsidRDefault="000F4E66" w:rsidP="007D5BA2">
      <w:pPr>
        <w:spacing w:after="0" w:line="240" w:lineRule="auto"/>
      </w:pPr>
      <w:r>
        <w:separator/>
      </w:r>
    </w:p>
  </w:endnote>
  <w:endnote w:type="continuationSeparator" w:id="0">
    <w:p w14:paraId="585DF764" w14:textId="77777777" w:rsidR="000F4E66" w:rsidRDefault="000F4E66"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D0A2F" w14:textId="77777777" w:rsidR="002F1156" w:rsidRPr="003F0E5D" w:rsidRDefault="002F1156" w:rsidP="002F1156">
    <w:pPr>
      <w:pStyle w:val="Zpat"/>
      <w:rPr>
        <w:rFonts w:ascii="Calibri" w:eastAsia="Times New Roman" w:hAnsi="Calibri" w:cs="Calibri"/>
        <w:lang w:eastAsia="cs-CZ"/>
      </w:rPr>
    </w:pPr>
    <w:r>
      <w:rPr>
        <w:rFonts w:ascii="Calibri" w:eastAsia="Times New Roman" w:hAnsi="Calibri" w:cs="Calibri"/>
        <w:noProof/>
        <w:lang w:eastAsia="cs-CZ"/>
      </w:rPr>
      <w:drawing>
        <wp:anchor distT="0" distB="0" distL="114300" distR="114300" simplePos="0" relativeHeight="251663360" behindDoc="1" locked="0" layoutInCell="1" allowOverlap="1" wp14:anchorId="6204C141" wp14:editId="6B76CCF4">
          <wp:simplePos x="0" y="0"/>
          <wp:positionH relativeFrom="page">
            <wp:posOffset>5462270</wp:posOffset>
          </wp:positionH>
          <wp:positionV relativeFrom="paragraph">
            <wp:posOffset>-173355</wp:posOffset>
          </wp:positionV>
          <wp:extent cx="1710055" cy="619125"/>
          <wp:effectExtent l="0" t="0" r="4445" b="9525"/>
          <wp:wrapTight wrapText="bothSides">
            <wp:wrapPolygon edited="0">
              <wp:start x="0" y="0"/>
              <wp:lineTo x="0" y="21268"/>
              <wp:lineTo x="21416" y="21268"/>
              <wp:lineTo x="21416" y="0"/>
              <wp:lineTo x="0" y="0"/>
            </wp:wrapPolygon>
          </wp:wrapTight>
          <wp:docPr id="735680545" name="Obrázek 73568054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lang w:eastAsia="cs-CZ"/>
        </w:rPr>
        <w:id w:val="98381352"/>
        <w:docPartObj>
          <w:docPartGallery w:val="Page Numbers (Top of Page)"/>
          <w:docPartUnique/>
        </w:docPartObj>
      </w:sdtPr>
      <w:sdtEndPr/>
      <w:sdtContent>
        <w:r w:rsidRPr="003F0E5D">
          <w:rPr>
            <w:rFonts w:ascii="Calibri" w:eastAsia="Times New Roman" w:hAnsi="Calibri" w:cs="Calibri"/>
            <w:lang w:eastAsia="cs-CZ"/>
          </w:rPr>
          <w:t xml:space="preserve">Stránka </w:t>
        </w:r>
        <w:r w:rsidRPr="003F0E5D">
          <w:rPr>
            <w:rFonts w:ascii="Calibri" w:eastAsia="Times New Roman" w:hAnsi="Calibri" w:cs="Calibri"/>
            <w:b/>
            <w:bCs/>
            <w:lang w:eastAsia="cs-CZ"/>
          </w:rPr>
          <w:fldChar w:fldCharType="begin"/>
        </w:r>
        <w:r w:rsidRPr="003F0E5D">
          <w:rPr>
            <w:rFonts w:ascii="Calibri" w:eastAsia="Times New Roman" w:hAnsi="Calibri" w:cs="Calibri"/>
            <w:b/>
            <w:bCs/>
            <w:lang w:eastAsia="cs-CZ"/>
          </w:rPr>
          <w:instrText>PAGE</w:instrText>
        </w:r>
        <w:r w:rsidRPr="003F0E5D">
          <w:rPr>
            <w:rFonts w:ascii="Calibri" w:eastAsia="Times New Roman" w:hAnsi="Calibri" w:cs="Calibri"/>
            <w:b/>
            <w:bCs/>
            <w:lang w:eastAsia="cs-CZ"/>
          </w:rPr>
          <w:fldChar w:fldCharType="separate"/>
        </w:r>
        <w:r>
          <w:rPr>
            <w:rFonts w:ascii="Calibri" w:eastAsia="Times New Roman" w:hAnsi="Calibri" w:cs="Calibri"/>
            <w:b/>
            <w:bCs/>
            <w:lang w:eastAsia="cs-CZ"/>
          </w:rPr>
          <w:t>1</w:t>
        </w:r>
        <w:r w:rsidRPr="003F0E5D">
          <w:rPr>
            <w:rFonts w:ascii="Calibri" w:eastAsia="Times New Roman" w:hAnsi="Calibri" w:cs="Calibri"/>
            <w:lang w:eastAsia="cs-CZ"/>
          </w:rPr>
          <w:fldChar w:fldCharType="end"/>
        </w:r>
        <w:r w:rsidRPr="003F0E5D">
          <w:rPr>
            <w:rFonts w:ascii="Calibri" w:eastAsia="Times New Roman" w:hAnsi="Calibri" w:cs="Calibri"/>
            <w:lang w:eastAsia="cs-CZ"/>
          </w:rPr>
          <w:t xml:space="preserve"> z </w:t>
        </w:r>
        <w:r w:rsidRPr="003F0E5D">
          <w:rPr>
            <w:rFonts w:ascii="Calibri" w:eastAsia="Times New Roman" w:hAnsi="Calibri" w:cs="Calibri"/>
            <w:b/>
            <w:bCs/>
            <w:lang w:eastAsia="cs-CZ"/>
          </w:rPr>
          <w:fldChar w:fldCharType="begin"/>
        </w:r>
        <w:r w:rsidRPr="003F0E5D">
          <w:rPr>
            <w:rFonts w:ascii="Calibri" w:eastAsia="Times New Roman" w:hAnsi="Calibri" w:cs="Calibri"/>
            <w:b/>
            <w:bCs/>
            <w:lang w:eastAsia="cs-CZ"/>
          </w:rPr>
          <w:instrText>NUMPAGES</w:instrText>
        </w:r>
        <w:r w:rsidRPr="003F0E5D">
          <w:rPr>
            <w:rFonts w:ascii="Calibri" w:eastAsia="Times New Roman" w:hAnsi="Calibri" w:cs="Calibri"/>
            <w:b/>
            <w:bCs/>
            <w:lang w:eastAsia="cs-CZ"/>
          </w:rPr>
          <w:fldChar w:fldCharType="separate"/>
        </w:r>
        <w:r>
          <w:rPr>
            <w:rFonts w:ascii="Calibri" w:eastAsia="Times New Roman" w:hAnsi="Calibri" w:cs="Calibri"/>
            <w:b/>
            <w:bCs/>
            <w:lang w:eastAsia="cs-CZ"/>
          </w:rPr>
          <w:t>1</w:t>
        </w:r>
        <w:r w:rsidRPr="003F0E5D">
          <w:rPr>
            <w:rFonts w:ascii="Calibri" w:eastAsia="Times New Roman" w:hAnsi="Calibri" w:cs="Calibri"/>
            <w:lang w:eastAsia="cs-CZ"/>
          </w:rPr>
          <w:fldChar w:fldCharType="end"/>
        </w:r>
        <w:r>
          <w:rPr>
            <w:rFonts w:ascii="Calibri" w:eastAsia="Times New Roman" w:hAnsi="Calibri" w:cs="Calibri"/>
            <w:lang w:eastAsia="cs-CZ"/>
          </w:rPr>
          <w:t xml:space="preserve"> </w:t>
        </w:r>
      </w:sdtContent>
    </w:sdt>
    <w:r>
      <w:rPr>
        <w:rFonts w:ascii="Times New Roman" w:eastAsia="Times New Roman" w:hAnsi="Times New Roman" w:cs="Times New Roman"/>
        <w:sz w:val="24"/>
        <w:szCs w:val="24"/>
        <w:lang w:eastAsia="cs-CZ"/>
      </w:rPr>
      <w:tab/>
    </w:r>
    <w:r w:rsidRPr="003F0E5D">
      <w:rPr>
        <w:rFonts w:ascii="Calibri" w:eastAsia="Times New Roman" w:hAnsi="Calibri" w:cs="Calibri"/>
        <w:lang w:eastAsia="cs-CZ"/>
      </w:rPr>
      <w:t>Místní akční plán rozvoje vzdělávání ORP Ostrava I</w:t>
    </w:r>
    <w:r>
      <w:rPr>
        <w:rFonts w:ascii="Calibri" w:eastAsia="Times New Roman" w:hAnsi="Calibri" w:cs="Calibri"/>
        <w:lang w:eastAsia="cs-CZ"/>
      </w:rPr>
      <w:t>V</w:t>
    </w:r>
  </w:p>
  <w:p w14:paraId="2BEDACB9" w14:textId="746333FE" w:rsidR="009B17D5" w:rsidRPr="002F1156" w:rsidRDefault="002F1156" w:rsidP="002F1156">
    <w:pPr>
      <w:tabs>
        <w:tab w:val="center" w:pos="4536"/>
        <w:tab w:val="left" w:pos="12566"/>
      </w:tabs>
      <w:spacing w:after="0" w:line="240" w:lineRule="auto"/>
      <w:rPr>
        <w:rFonts w:ascii="Calibri" w:eastAsia="Times New Roman" w:hAnsi="Calibri" w:cs="Calibri"/>
        <w:lang w:eastAsia="cs-CZ"/>
      </w:rPr>
    </w:pPr>
    <w:r>
      <w:rPr>
        <w:rFonts w:ascii="Calibri" w:eastAsia="Times New Roman" w:hAnsi="Calibri" w:cs="Calibri"/>
        <w:lang w:eastAsia="cs-CZ"/>
      </w:rPr>
      <w:tab/>
      <w:t xml:space="preserve">        </w:t>
    </w:r>
    <w:r w:rsidRPr="008862A2">
      <w:rPr>
        <w:rFonts w:ascii="Calibri" w:eastAsia="Times New Roman" w:hAnsi="Calibri" w:cs="Calibri"/>
        <w:lang w:eastAsia="cs-CZ"/>
      </w:rPr>
      <w:t>CZ.02.02.XX/00/23_017/0008355</w:t>
    </w:r>
    <w:r>
      <w:rPr>
        <w:rFonts w:ascii="Calibri" w:eastAsia="Times New Roman" w:hAnsi="Calibri" w:cs="Calibri"/>
        <w:lang w:eastAsia="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DC5EC" w14:textId="77777777" w:rsidR="000F4E66" w:rsidRDefault="000F4E66" w:rsidP="007D5BA2">
      <w:pPr>
        <w:spacing w:after="0" w:line="240" w:lineRule="auto"/>
      </w:pPr>
      <w:r>
        <w:separator/>
      </w:r>
    </w:p>
  </w:footnote>
  <w:footnote w:type="continuationSeparator" w:id="0">
    <w:p w14:paraId="09146FAD" w14:textId="77777777" w:rsidR="000F4E66" w:rsidRDefault="000F4E66" w:rsidP="007D5BA2">
      <w:pPr>
        <w:spacing w:after="0" w:line="240" w:lineRule="auto"/>
      </w:pPr>
      <w:r>
        <w:continuationSeparator/>
      </w:r>
    </w:p>
  </w:footnote>
  <w:footnote w:id="1">
    <w:p w14:paraId="4F6CA1D9" w14:textId="01DF056F" w:rsidR="00B45652" w:rsidRDefault="00B45652">
      <w:pPr>
        <w:pStyle w:val="Textpoznpodarou"/>
      </w:pPr>
      <w:r>
        <w:rPr>
          <w:rStyle w:val="Znakapoznpodarou"/>
        </w:rPr>
        <w:footnoteRef/>
      </w:r>
      <w:r>
        <w:t xml:space="preserve"> MAP - </w:t>
      </w:r>
      <w:r w:rsidRPr="00B45652">
        <w:t>Místní akční plán ve vzdělávání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A6AB" w14:textId="4924208C" w:rsidR="00253099" w:rsidRPr="009B17D5" w:rsidRDefault="002F1156" w:rsidP="009B17D5">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0A0179CC" wp14:editId="75AA3FE7">
          <wp:simplePos x="0" y="0"/>
          <wp:positionH relativeFrom="margin">
            <wp:posOffset>631825</wp:posOffset>
          </wp:positionH>
          <wp:positionV relativeFrom="paragraph">
            <wp:posOffset>-230505</wp:posOffset>
          </wp:positionV>
          <wp:extent cx="4497572" cy="641519"/>
          <wp:effectExtent l="0" t="0" r="0" b="6350"/>
          <wp:wrapTight wrapText="bothSides">
            <wp:wrapPolygon edited="0">
              <wp:start x="0" y="0"/>
              <wp:lineTo x="0" y="21172"/>
              <wp:lineTo x="21502" y="21172"/>
              <wp:lineTo x="21502" y="0"/>
              <wp:lineTo x="0" y="0"/>
            </wp:wrapPolygon>
          </wp:wrapTight>
          <wp:docPr id="449782666" name="Obrázek 449782666"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497572" cy="641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0245B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75A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A37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455A3B"/>
    <w:multiLevelType w:val="hybridMultilevel"/>
    <w:tmpl w:val="CB5AE2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3F1180"/>
    <w:multiLevelType w:val="hybridMultilevel"/>
    <w:tmpl w:val="C2001838"/>
    <w:lvl w:ilvl="0" w:tplc="5A96ACA0">
      <w:start w:val="1"/>
      <w:numFmt w:val="decimal"/>
      <w:lvlText w:val="%1."/>
      <w:lvlJc w:val="left"/>
      <w:pPr>
        <w:ind w:left="720" w:hanging="360"/>
      </w:pPr>
      <w:rPr>
        <w:rFonts w:asciiTheme="minorHAnsi" w:hAnsiTheme="minorHAnsi" w:cstheme="minorHAnsi"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F788C"/>
    <w:multiLevelType w:val="hybridMultilevel"/>
    <w:tmpl w:val="D5D6E9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E7A89"/>
    <w:multiLevelType w:val="multilevel"/>
    <w:tmpl w:val="3D24206E"/>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D8D0AAB"/>
    <w:multiLevelType w:val="hybridMultilevel"/>
    <w:tmpl w:val="C2F2740C"/>
    <w:lvl w:ilvl="0" w:tplc="78A02A4A">
      <w:start w:val="1"/>
      <w:numFmt w:val="decimal"/>
      <w:lvlText w:val="%1."/>
      <w:lvlJc w:val="left"/>
      <w:pPr>
        <w:tabs>
          <w:tab w:val="num" w:pos="720"/>
        </w:tabs>
        <w:ind w:left="720" w:hanging="360"/>
      </w:pPr>
      <w:rPr>
        <w:rFonts w:hint="default"/>
        <w:color w:val="auto"/>
      </w:rPr>
    </w:lvl>
    <w:lvl w:ilvl="1" w:tplc="F1DC2AF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E8706C1"/>
    <w:multiLevelType w:val="hybridMultilevel"/>
    <w:tmpl w:val="6E70362C"/>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092648C"/>
    <w:multiLevelType w:val="hybridMultilevel"/>
    <w:tmpl w:val="5B8C7E0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2E3249"/>
    <w:multiLevelType w:val="hybridMultilevel"/>
    <w:tmpl w:val="5B8C7E0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7A1973"/>
    <w:multiLevelType w:val="hybridMultilevel"/>
    <w:tmpl w:val="4E4AEFD8"/>
    <w:lvl w:ilvl="0" w:tplc="0405000F">
      <w:start w:val="1"/>
      <w:numFmt w:val="decimal"/>
      <w:lvlText w:val="%1."/>
      <w:lvlJc w:val="left"/>
      <w:pPr>
        <w:tabs>
          <w:tab w:val="num" w:pos="720"/>
        </w:tabs>
        <w:ind w:left="720" w:hanging="360"/>
      </w:pPr>
      <w:rPr>
        <w:rFonts w:hint="default"/>
      </w:rPr>
    </w:lvl>
    <w:lvl w:ilvl="1" w:tplc="E6CA6BF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FE5CE2"/>
    <w:multiLevelType w:val="hybridMultilevel"/>
    <w:tmpl w:val="0AE8B2A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A15C2C"/>
    <w:multiLevelType w:val="hybridMultilevel"/>
    <w:tmpl w:val="F160A5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B62757"/>
    <w:multiLevelType w:val="hybridMultilevel"/>
    <w:tmpl w:val="F9B41AE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32749C3"/>
    <w:multiLevelType w:val="hybridMultilevel"/>
    <w:tmpl w:val="DA68422C"/>
    <w:lvl w:ilvl="0" w:tplc="CC8EE7B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4B7935"/>
    <w:multiLevelType w:val="multilevel"/>
    <w:tmpl w:val="EACC32F0"/>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ED009D"/>
    <w:multiLevelType w:val="hybridMultilevel"/>
    <w:tmpl w:val="3984103A"/>
    <w:lvl w:ilvl="0" w:tplc="6D8C034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61B1D"/>
    <w:multiLevelType w:val="hybridMultilevel"/>
    <w:tmpl w:val="5BC05B2A"/>
    <w:lvl w:ilvl="0" w:tplc="C72EB5B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A21B8B"/>
    <w:multiLevelType w:val="hybridMultilevel"/>
    <w:tmpl w:val="9D4AC470"/>
    <w:lvl w:ilvl="0" w:tplc="93B4F176">
      <w:start w:val="1"/>
      <w:numFmt w:val="decimal"/>
      <w:lvlText w:val="%1."/>
      <w:lvlJc w:val="left"/>
      <w:pPr>
        <w:ind w:left="502" w:hanging="360"/>
      </w:pPr>
      <w:rPr>
        <w:rFonts w:hint="default"/>
        <w:b/>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A26CDE"/>
    <w:multiLevelType w:val="hybridMultilevel"/>
    <w:tmpl w:val="F66E7514"/>
    <w:lvl w:ilvl="0" w:tplc="C36232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E50BAB"/>
    <w:multiLevelType w:val="hybridMultilevel"/>
    <w:tmpl w:val="7F5C69EE"/>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44C7A95"/>
    <w:multiLevelType w:val="hybridMultilevel"/>
    <w:tmpl w:val="CFAC8F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872170"/>
    <w:multiLevelType w:val="hybridMultilevel"/>
    <w:tmpl w:val="FA02C6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A8269C"/>
    <w:multiLevelType w:val="hybridMultilevel"/>
    <w:tmpl w:val="DD42D7C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837855"/>
    <w:multiLevelType w:val="hybridMultilevel"/>
    <w:tmpl w:val="6D0E0E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0AE18E3"/>
    <w:multiLevelType w:val="hybridMultilevel"/>
    <w:tmpl w:val="C216422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7327D6"/>
    <w:multiLevelType w:val="hybridMultilevel"/>
    <w:tmpl w:val="F0BC185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8" w15:restartNumberingAfterBreak="0">
    <w:nsid w:val="45C978C6"/>
    <w:multiLevelType w:val="hybridMultilevel"/>
    <w:tmpl w:val="D0C0E160"/>
    <w:lvl w:ilvl="0" w:tplc="CBA881A0">
      <w:start w:val="1"/>
      <w:numFmt w:val="decimal"/>
      <w:lvlText w:val="%1."/>
      <w:lvlJc w:val="left"/>
      <w:pPr>
        <w:tabs>
          <w:tab w:val="num" w:pos="720"/>
        </w:tabs>
        <w:ind w:left="720" w:hanging="360"/>
      </w:pPr>
      <w:rPr>
        <w:rFonts w:asciiTheme="minorHAnsi" w:eastAsia="Times New Roman" w:hAnsiTheme="minorHAnsi" w:cs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9CA7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D43151"/>
    <w:multiLevelType w:val="hybridMultilevel"/>
    <w:tmpl w:val="543E5B08"/>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1" w15:restartNumberingAfterBreak="0">
    <w:nsid w:val="528E47C0"/>
    <w:multiLevelType w:val="hybridMultilevel"/>
    <w:tmpl w:val="8D86F81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Times New Roman"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Times New Roman"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Times New Roman" w:hint="default"/>
      </w:rPr>
    </w:lvl>
    <w:lvl w:ilvl="8" w:tplc="04050005">
      <w:start w:val="1"/>
      <w:numFmt w:val="bullet"/>
      <w:lvlText w:val=""/>
      <w:lvlJc w:val="left"/>
      <w:pPr>
        <w:ind w:left="7047" w:hanging="360"/>
      </w:pPr>
      <w:rPr>
        <w:rFonts w:ascii="Wingdings" w:hAnsi="Wingdings" w:hint="default"/>
      </w:rPr>
    </w:lvl>
  </w:abstractNum>
  <w:abstractNum w:abstractNumId="32" w15:restartNumberingAfterBreak="0">
    <w:nsid w:val="553762C1"/>
    <w:multiLevelType w:val="hybridMultilevel"/>
    <w:tmpl w:val="92B234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590425A"/>
    <w:multiLevelType w:val="hybridMultilevel"/>
    <w:tmpl w:val="978A2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AD4B04"/>
    <w:multiLevelType w:val="multilevel"/>
    <w:tmpl w:val="59A696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991140"/>
    <w:multiLevelType w:val="hybridMultilevel"/>
    <w:tmpl w:val="6D0E0E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4E156E7"/>
    <w:multiLevelType w:val="hybridMultilevel"/>
    <w:tmpl w:val="A6B06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54A196F"/>
    <w:multiLevelType w:val="hybridMultilevel"/>
    <w:tmpl w:val="EC480C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D96580"/>
    <w:multiLevelType w:val="hybridMultilevel"/>
    <w:tmpl w:val="70AC01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A7308D"/>
    <w:multiLevelType w:val="hybridMultilevel"/>
    <w:tmpl w:val="A880C39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98F5A0F"/>
    <w:multiLevelType w:val="hybridMultilevel"/>
    <w:tmpl w:val="91DC4F76"/>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C70468E"/>
    <w:multiLevelType w:val="hybridMultilevel"/>
    <w:tmpl w:val="F7285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3313FC"/>
    <w:multiLevelType w:val="hybridMultilevel"/>
    <w:tmpl w:val="C5F038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23521E1"/>
    <w:multiLevelType w:val="hybridMultilevel"/>
    <w:tmpl w:val="4E4AEFD8"/>
    <w:lvl w:ilvl="0" w:tplc="0405000F">
      <w:start w:val="1"/>
      <w:numFmt w:val="decimal"/>
      <w:lvlText w:val="%1."/>
      <w:lvlJc w:val="left"/>
      <w:pPr>
        <w:tabs>
          <w:tab w:val="num" w:pos="720"/>
        </w:tabs>
        <w:ind w:left="720" w:hanging="360"/>
      </w:pPr>
      <w:rPr>
        <w:rFonts w:hint="default"/>
      </w:rPr>
    </w:lvl>
    <w:lvl w:ilvl="1" w:tplc="E6CA6BF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236604C"/>
    <w:multiLevelType w:val="hybridMultilevel"/>
    <w:tmpl w:val="26F4A4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7C52C5"/>
    <w:multiLevelType w:val="hybridMultilevel"/>
    <w:tmpl w:val="74B845DE"/>
    <w:lvl w:ilvl="0" w:tplc="7970210E">
      <w:start w:val="2"/>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A16DD6"/>
    <w:multiLevelType w:val="hybridMultilevel"/>
    <w:tmpl w:val="EA508B10"/>
    <w:lvl w:ilvl="0" w:tplc="7DC8E044">
      <w:start w:val="1"/>
      <w:numFmt w:val="decimal"/>
      <w:lvlText w:val="%1."/>
      <w:lvlJc w:val="left"/>
      <w:pPr>
        <w:tabs>
          <w:tab w:val="num" w:pos="720"/>
        </w:tabs>
        <w:ind w:left="720" w:hanging="360"/>
      </w:pPr>
      <w:rPr>
        <w:rFonts w:asciiTheme="minorHAnsi" w:eastAsia="Times New Roman" w:hAnsiTheme="minorHAnsi" w:cstheme="minorHAnsi"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393D34"/>
    <w:multiLevelType w:val="hybridMultilevel"/>
    <w:tmpl w:val="BABA21A2"/>
    <w:lvl w:ilvl="0" w:tplc="7204817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7834B2"/>
    <w:multiLevelType w:val="hybridMultilevel"/>
    <w:tmpl w:val="B4328DF0"/>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57592720">
    <w:abstractNumId w:val="4"/>
  </w:num>
  <w:num w:numId="2" w16cid:durableId="1199196940">
    <w:abstractNumId w:val="14"/>
  </w:num>
  <w:num w:numId="3" w16cid:durableId="365494694">
    <w:abstractNumId w:val="39"/>
  </w:num>
  <w:num w:numId="4" w16cid:durableId="235095367">
    <w:abstractNumId w:val="23"/>
  </w:num>
  <w:num w:numId="5" w16cid:durableId="2027173158">
    <w:abstractNumId w:val="5"/>
  </w:num>
  <w:num w:numId="6" w16cid:durableId="803699491">
    <w:abstractNumId w:val="41"/>
  </w:num>
  <w:num w:numId="7" w16cid:durableId="88161759">
    <w:abstractNumId w:val="35"/>
  </w:num>
  <w:num w:numId="8" w16cid:durableId="769202392">
    <w:abstractNumId w:val="43"/>
  </w:num>
  <w:num w:numId="9" w16cid:durableId="1929774994">
    <w:abstractNumId w:val="7"/>
  </w:num>
  <w:num w:numId="10" w16cid:durableId="679626458">
    <w:abstractNumId w:val="10"/>
  </w:num>
  <w:num w:numId="11" w16cid:durableId="1592473991">
    <w:abstractNumId w:val="26"/>
  </w:num>
  <w:num w:numId="12" w16cid:durableId="21252748">
    <w:abstractNumId w:val="16"/>
  </w:num>
  <w:num w:numId="13" w16cid:durableId="1315529344">
    <w:abstractNumId w:val="42"/>
  </w:num>
  <w:num w:numId="14" w16cid:durableId="26957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5070455">
    <w:abstractNumId w:val="31"/>
  </w:num>
  <w:num w:numId="16" w16cid:durableId="343754116">
    <w:abstractNumId w:val="8"/>
  </w:num>
  <w:num w:numId="17" w16cid:durableId="1714504237">
    <w:abstractNumId w:val="48"/>
  </w:num>
  <w:num w:numId="18" w16cid:durableId="1474249578">
    <w:abstractNumId w:val="40"/>
  </w:num>
  <w:num w:numId="19" w16cid:durableId="221141175">
    <w:abstractNumId w:val="22"/>
  </w:num>
  <w:num w:numId="20" w16cid:durableId="15617030">
    <w:abstractNumId w:val="32"/>
  </w:num>
  <w:num w:numId="21" w16cid:durableId="1875148523">
    <w:abstractNumId w:val="25"/>
  </w:num>
  <w:num w:numId="22" w16cid:durableId="879198116">
    <w:abstractNumId w:val="11"/>
  </w:num>
  <w:num w:numId="23" w16cid:durableId="1508642051">
    <w:abstractNumId w:val="9"/>
  </w:num>
  <w:num w:numId="24" w16cid:durableId="1694644707">
    <w:abstractNumId w:val="46"/>
  </w:num>
  <w:num w:numId="25" w16cid:durableId="1539246203">
    <w:abstractNumId w:val="30"/>
  </w:num>
  <w:num w:numId="26" w16cid:durableId="1150438881">
    <w:abstractNumId w:val="20"/>
  </w:num>
  <w:num w:numId="27" w16cid:durableId="1635058718">
    <w:abstractNumId w:val="6"/>
  </w:num>
  <w:num w:numId="28" w16cid:durableId="1224950925">
    <w:abstractNumId w:val="34"/>
  </w:num>
  <w:num w:numId="29" w16cid:durableId="316804738">
    <w:abstractNumId w:val="13"/>
  </w:num>
  <w:num w:numId="30" w16cid:durableId="1735202641">
    <w:abstractNumId w:val="3"/>
  </w:num>
  <w:num w:numId="31" w16cid:durableId="727846693">
    <w:abstractNumId w:val="37"/>
  </w:num>
  <w:num w:numId="32" w16cid:durableId="1789273392">
    <w:abstractNumId w:val="12"/>
  </w:num>
  <w:num w:numId="33" w16cid:durableId="1719939272">
    <w:abstractNumId w:val="21"/>
  </w:num>
  <w:num w:numId="34" w16cid:durableId="496502592">
    <w:abstractNumId w:val="19"/>
  </w:num>
  <w:num w:numId="35" w16cid:durableId="1146822764">
    <w:abstractNumId w:val="24"/>
  </w:num>
  <w:num w:numId="36" w16cid:durableId="670719947">
    <w:abstractNumId w:val="47"/>
  </w:num>
  <w:num w:numId="37" w16cid:durableId="2559729">
    <w:abstractNumId w:val="38"/>
  </w:num>
  <w:num w:numId="38" w16cid:durableId="1089624027">
    <w:abstractNumId w:val="17"/>
  </w:num>
  <w:num w:numId="39" w16cid:durableId="670455022">
    <w:abstractNumId w:val="44"/>
  </w:num>
  <w:num w:numId="40" w16cid:durableId="1459492214">
    <w:abstractNumId w:val="27"/>
  </w:num>
  <w:num w:numId="41" w16cid:durableId="1707563242">
    <w:abstractNumId w:val="33"/>
  </w:num>
  <w:num w:numId="42" w16cid:durableId="1847331411">
    <w:abstractNumId w:val="45"/>
  </w:num>
  <w:num w:numId="43" w16cid:durableId="2106029775">
    <w:abstractNumId w:val="1"/>
  </w:num>
  <w:num w:numId="44" w16cid:durableId="1822455487">
    <w:abstractNumId w:val="2"/>
  </w:num>
  <w:num w:numId="45" w16cid:durableId="1724325068">
    <w:abstractNumId w:val="29"/>
  </w:num>
  <w:num w:numId="46" w16cid:durableId="1284732192">
    <w:abstractNumId w:val="0"/>
  </w:num>
  <w:num w:numId="47" w16cid:durableId="387341046">
    <w:abstractNumId w:val="18"/>
  </w:num>
  <w:num w:numId="48" w16cid:durableId="949776607">
    <w:abstractNumId w:val="36"/>
  </w:num>
  <w:num w:numId="49" w16cid:durableId="46958931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30D5"/>
    <w:rsid w:val="00003A6C"/>
    <w:rsid w:val="00012493"/>
    <w:rsid w:val="00016FEC"/>
    <w:rsid w:val="00021BA4"/>
    <w:rsid w:val="00027349"/>
    <w:rsid w:val="000326B9"/>
    <w:rsid w:val="0003370F"/>
    <w:rsid w:val="00034DA9"/>
    <w:rsid w:val="00036B07"/>
    <w:rsid w:val="0004007C"/>
    <w:rsid w:val="000626F6"/>
    <w:rsid w:val="0006421D"/>
    <w:rsid w:val="00065515"/>
    <w:rsid w:val="00076FC6"/>
    <w:rsid w:val="000772C5"/>
    <w:rsid w:val="00081103"/>
    <w:rsid w:val="00097F1A"/>
    <w:rsid w:val="000A1B05"/>
    <w:rsid w:val="000B08CD"/>
    <w:rsid w:val="000C0A15"/>
    <w:rsid w:val="000C1B6B"/>
    <w:rsid w:val="000C54A6"/>
    <w:rsid w:val="000C70E7"/>
    <w:rsid w:val="000D1554"/>
    <w:rsid w:val="000D56EB"/>
    <w:rsid w:val="000D7FEF"/>
    <w:rsid w:val="000E1A31"/>
    <w:rsid w:val="000E2D2D"/>
    <w:rsid w:val="000E3147"/>
    <w:rsid w:val="000E3BF6"/>
    <w:rsid w:val="000F232E"/>
    <w:rsid w:val="000F4E66"/>
    <w:rsid w:val="000F5AE8"/>
    <w:rsid w:val="000F7C53"/>
    <w:rsid w:val="00100440"/>
    <w:rsid w:val="00100ACD"/>
    <w:rsid w:val="0010150A"/>
    <w:rsid w:val="00110B2F"/>
    <w:rsid w:val="00111958"/>
    <w:rsid w:val="0012371B"/>
    <w:rsid w:val="00133042"/>
    <w:rsid w:val="00135325"/>
    <w:rsid w:val="001356E2"/>
    <w:rsid w:val="001410E4"/>
    <w:rsid w:val="00142C3D"/>
    <w:rsid w:val="0014472C"/>
    <w:rsid w:val="00145FE5"/>
    <w:rsid w:val="001510FF"/>
    <w:rsid w:val="0016351A"/>
    <w:rsid w:val="0016781F"/>
    <w:rsid w:val="001709A6"/>
    <w:rsid w:val="00170C3C"/>
    <w:rsid w:val="00171A22"/>
    <w:rsid w:val="00175E65"/>
    <w:rsid w:val="00177238"/>
    <w:rsid w:val="00180347"/>
    <w:rsid w:val="0018236D"/>
    <w:rsid w:val="00182C7E"/>
    <w:rsid w:val="00191889"/>
    <w:rsid w:val="0019278D"/>
    <w:rsid w:val="00192D29"/>
    <w:rsid w:val="0019520A"/>
    <w:rsid w:val="00197484"/>
    <w:rsid w:val="001A2CFA"/>
    <w:rsid w:val="001A2D6F"/>
    <w:rsid w:val="001B05D9"/>
    <w:rsid w:val="001B06EF"/>
    <w:rsid w:val="001B17DA"/>
    <w:rsid w:val="001B3782"/>
    <w:rsid w:val="001B4801"/>
    <w:rsid w:val="001B4C26"/>
    <w:rsid w:val="001C75E1"/>
    <w:rsid w:val="001D0326"/>
    <w:rsid w:val="001D2765"/>
    <w:rsid w:val="001D3D03"/>
    <w:rsid w:val="001D4025"/>
    <w:rsid w:val="001D51BD"/>
    <w:rsid w:val="001E07EF"/>
    <w:rsid w:val="001E2242"/>
    <w:rsid w:val="001E3224"/>
    <w:rsid w:val="001E5127"/>
    <w:rsid w:val="001E7D8A"/>
    <w:rsid w:val="001F27FD"/>
    <w:rsid w:val="001F35D4"/>
    <w:rsid w:val="00201600"/>
    <w:rsid w:val="00201D7F"/>
    <w:rsid w:val="00202930"/>
    <w:rsid w:val="00210538"/>
    <w:rsid w:val="0021711D"/>
    <w:rsid w:val="00220AD2"/>
    <w:rsid w:val="00237D7E"/>
    <w:rsid w:val="002425C9"/>
    <w:rsid w:val="00247146"/>
    <w:rsid w:val="00253099"/>
    <w:rsid w:val="002537C4"/>
    <w:rsid w:val="002559DD"/>
    <w:rsid w:val="0025718B"/>
    <w:rsid w:val="0026291C"/>
    <w:rsid w:val="0026343F"/>
    <w:rsid w:val="0027179D"/>
    <w:rsid w:val="00281F37"/>
    <w:rsid w:val="00283928"/>
    <w:rsid w:val="00285505"/>
    <w:rsid w:val="00292916"/>
    <w:rsid w:val="00293C7A"/>
    <w:rsid w:val="002971FC"/>
    <w:rsid w:val="002A0A9A"/>
    <w:rsid w:val="002A3406"/>
    <w:rsid w:val="002A4FFC"/>
    <w:rsid w:val="002B2A2E"/>
    <w:rsid w:val="002B74C9"/>
    <w:rsid w:val="002C48A2"/>
    <w:rsid w:val="002D6DBC"/>
    <w:rsid w:val="002D792F"/>
    <w:rsid w:val="002E2616"/>
    <w:rsid w:val="002E42B7"/>
    <w:rsid w:val="002E4993"/>
    <w:rsid w:val="002E4E19"/>
    <w:rsid w:val="002E7E4B"/>
    <w:rsid w:val="002F1156"/>
    <w:rsid w:val="002F3975"/>
    <w:rsid w:val="002F7A32"/>
    <w:rsid w:val="0030456D"/>
    <w:rsid w:val="0030675D"/>
    <w:rsid w:val="0030782F"/>
    <w:rsid w:val="00315815"/>
    <w:rsid w:val="00320263"/>
    <w:rsid w:val="00320AF2"/>
    <w:rsid w:val="00323BEE"/>
    <w:rsid w:val="003315B8"/>
    <w:rsid w:val="00333366"/>
    <w:rsid w:val="0033489D"/>
    <w:rsid w:val="00336BD7"/>
    <w:rsid w:val="00337231"/>
    <w:rsid w:val="003378A7"/>
    <w:rsid w:val="00342181"/>
    <w:rsid w:val="00355720"/>
    <w:rsid w:val="00355835"/>
    <w:rsid w:val="003576EC"/>
    <w:rsid w:val="00357CC4"/>
    <w:rsid w:val="003646EA"/>
    <w:rsid w:val="00364F84"/>
    <w:rsid w:val="00372249"/>
    <w:rsid w:val="003739D7"/>
    <w:rsid w:val="00373F62"/>
    <w:rsid w:val="00377E25"/>
    <w:rsid w:val="00381D39"/>
    <w:rsid w:val="00382DC0"/>
    <w:rsid w:val="0038349D"/>
    <w:rsid w:val="00383E35"/>
    <w:rsid w:val="00386F8E"/>
    <w:rsid w:val="0038753D"/>
    <w:rsid w:val="00390E15"/>
    <w:rsid w:val="00392B8A"/>
    <w:rsid w:val="003A039F"/>
    <w:rsid w:val="003A0B58"/>
    <w:rsid w:val="003B2178"/>
    <w:rsid w:val="003B2E73"/>
    <w:rsid w:val="003B62BE"/>
    <w:rsid w:val="003B6ACA"/>
    <w:rsid w:val="003B72D8"/>
    <w:rsid w:val="003C7120"/>
    <w:rsid w:val="003C7703"/>
    <w:rsid w:val="003C7825"/>
    <w:rsid w:val="003D1057"/>
    <w:rsid w:val="003D56D3"/>
    <w:rsid w:val="003D5E92"/>
    <w:rsid w:val="003E35D9"/>
    <w:rsid w:val="003F3BFA"/>
    <w:rsid w:val="003F4445"/>
    <w:rsid w:val="003F4A18"/>
    <w:rsid w:val="004017EC"/>
    <w:rsid w:val="0040406E"/>
    <w:rsid w:val="00411610"/>
    <w:rsid w:val="00412B5A"/>
    <w:rsid w:val="00414919"/>
    <w:rsid w:val="00415656"/>
    <w:rsid w:val="0041636F"/>
    <w:rsid w:val="00422D39"/>
    <w:rsid w:val="00423D40"/>
    <w:rsid w:val="00424902"/>
    <w:rsid w:val="004255F3"/>
    <w:rsid w:val="00432441"/>
    <w:rsid w:val="004404A0"/>
    <w:rsid w:val="004649A9"/>
    <w:rsid w:val="00467B60"/>
    <w:rsid w:val="00472BCE"/>
    <w:rsid w:val="00474B51"/>
    <w:rsid w:val="004751E5"/>
    <w:rsid w:val="00480DD9"/>
    <w:rsid w:val="00482CF7"/>
    <w:rsid w:val="004838AA"/>
    <w:rsid w:val="00484B80"/>
    <w:rsid w:val="00486FA6"/>
    <w:rsid w:val="0049343F"/>
    <w:rsid w:val="004A381E"/>
    <w:rsid w:val="004B1C37"/>
    <w:rsid w:val="004B35F5"/>
    <w:rsid w:val="004B7548"/>
    <w:rsid w:val="004C00B9"/>
    <w:rsid w:val="004C12DA"/>
    <w:rsid w:val="004C216D"/>
    <w:rsid w:val="004C4ACE"/>
    <w:rsid w:val="004C5409"/>
    <w:rsid w:val="004C6FF1"/>
    <w:rsid w:val="004D0715"/>
    <w:rsid w:val="004D47B3"/>
    <w:rsid w:val="004E415E"/>
    <w:rsid w:val="004E46E6"/>
    <w:rsid w:val="004F3328"/>
    <w:rsid w:val="004F7823"/>
    <w:rsid w:val="00500A7F"/>
    <w:rsid w:val="005014CE"/>
    <w:rsid w:val="00502607"/>
    <w:rsid w:val="00502C33"/>
    <w:rsid w:val="005040D1"/>
    <w:rsid w:val="005103E2"/>
    <w:rsid w:val="005111A3"/>
    <w:rsid w:val="00512B68"/>
    <w:rsid w:val="00512D31"/>
    <w:rsid w:val="005213B7"/>
    <w:rsid w:val="0052458A"/>
    <w:rsid w:val="00524C49"/>
    <w:rsid w:val="00535619"/>
    <w:rsid w:val="005369E4"/>
    <w:rsid w:val="00544823"/>
    <w:rsid w:val="00544F36"/>
    <w:rsid w:val="00550578"/>
    <w:rsid w:val="00552E44"/>
    <w:rsid w:val="0055453F"/>
    <w:rsid w:val="005567D6"/>
    <w:rsid w:val="00557337"/>
    <w:rsid w:val="00560A9B"/>
    <w:rsid w:val="0056185A"/>
    <w:rsid w:val="00561FD1"/>
    <w:rsid w:val="00562A27"/>
    <w:rsid w:val="005631E0"/>
    <w:rsid w:val="005726FE"/>
    <w:rsid w:val="00573580"/>
    <w:rsid w:val="005740DB"/>
    <w:rsid w:val="00590A1A"/>
    <w:rsid w:val="00597979"/>
    <w:rsid w:val="005A267D"/>
    <w:rsid w:val="005A39C6"/>
    <w:rsid w:val="005C3C1D"/>
    <w:rsid w:val="005C4A5F"/>
    <w:rsid w:val="005C65A5"/>
    <w:rsid w:val="005D0175"/>
    <w:rsid w:val="005D028D"/>
    <w:rsid w:val="005D5071"/>
    <w:rsid w:val="005E2148"/>
    <w:rsid w:val="005E25EE"/>
    <w:rsid w:val="005E4FD2"/>
    <w:rsid w:val="005E5A27"/>
    <w:rsid w:val="005E61B1"/>
    <w:rsid w:val="005F1AB6"/>
    <w:rsid w:val="005F3BD2"/>
    <w:rsid w:val="00605C77"/>
    <w:rsid w:val="006065F3"/>
    <w:rsid w:val="006148EE"/>
    <w:rsid w:val="0062704B"/>
    <w:rsid w:val="00641595"/>
    <w:rsid w:val="00645CB8"/>
    <w:rsid w:val="006479B0"/>
    <w:rsid w:val="00653D84"/>
    <w:rsid w:val="006543D0"/>
    <w:rsid w:val="00660D48"/>
    <w:rsid w:val="00660D6E"/>
    <w:rsid w:val="006665F3"/>
    <w:rsid w:val="00672270"/>
    <w:rsid w:val="006735F6"/>
    <w:rsid w:val="00673C47"/>
    <w:rsid w:val="006820EF"/>
    <w:rsid w:val="00686A25"/>
    <w:rsid w:val="00690239"/>
    <w:rsid w:val="00690366"/>
    <w:rsid w:val="00693B81"/>
    <w:rsid w:val="006942A3"/>
    <w:rsid w:val="006A3227"/>
    <w:rsid w:val="006A5823"/>
    <w:rsid w:val="006A5D1A"/>
    <w:rsid w:val="006A7A79"/>
    <w:rsid w:val="006B1C25"/>
    <w:rsid w:val="006B5528"/>
    <w:rsid w:val="006B5668"/>
    <w:rsid w:val="006B7877"/>
    <w:rsid w:val="006C0D51"/>
    <w:rsid w:val="006C2E12"/>
    <w:rsid w:val="006C2FF8"/>
    <w:rsid w:val="006C3C95"/>
    <w:rsid w:val="006C7F51"/>
    <w:rsid w:val="006D3309"/>
    <w:rsid w:val="006D4B5A"/>
    <w:rsid w:val="006E417E"/>
    <w:rsid w:val="006E493C"/>
    <w:rsid w:val="006E6F53"/>
    <w:rsid w:val="006F09B0"/>
    <w:rsid w:val="006F3F61"/>
    <w:rsid w:val="006F4CA1"/>
    <w:rsid w:val="006F652C"/>
    <w:rsid w:val="006F6A5C"/>
    <w:rsid w:val="00700BF8"/>
    <w:rsid w:val="00702D64"/>
    <w:rsid w:val="00710A4C"/>
    <w:rsid w:val="0071643C"/>
    <w:rsid w:val="00723B1A"/>
    <w:rsid w:val="00723C50"/>
    <w:rsid w:val="00731061"/>
    <w:rsid w:val="007343DA"/>
    <w:rsid w:val="00736009"/>
    <w:rsid w:val="00740B87"/>
    <w:rsid w:val="00744AB8"/>
    <w:rsid w:val="007461CD"/>
    <w:rsid w:val="00747078"/>
    <w:rsid w:val="0075222E"/>
    <w:rsid w:val="007537D1"/>
    <w:rsid w:val="00755977"/>
    <w:rsid w:val="007561C4"/>
    <w:rsid w:val="007641AC"/>
    <w:rsid w:val="00772074"/>
    <w:rsid w:val="0077698B"/>
    <w:rsid w:val="007861B2"/>
    <w:rsid w:val="0079062F"/>
    <w:rsid w:val="00791D11"/>
    <w:rsid w:val="00793AB0"/>
    <w:rsid w:val="0079753C"/>
    <w:rsid w:val="007A079B"/>
    <w:rsid w:val="007A5F97"/>
    <w:rsid w:val="007B0ABC"/>
    <w:rsid w:val="007B6E6A"/>
    <w:rsid w:val="007C4360"/>
    <w:rsid w:val="007C49C3"/>
    <w:rsid w:val="007C50AB"/>
    <w:rsid w:val="007C7F26"/>
    <w:rsid w:val="007D295D"/>
    <w:rsid w:val="007D5BA2"/>
    <w:rsid w:val="007D6672"/>
    <w:rsid w:val="007D73CE"/>
    <w:rsid w:val="007E0BC8"/>
    <w:rsid w:val="007E22BC"/>
    <w:rsid w:val="007F2C02"/>
    <w:rsid w:val="007F535C"/>
    <w:rsid w:val="007F73F7"/>
    <w:rsid w:val="0081139A"/>
    <w:rsid w:val="008162CE"/>
    <w:rsid w:val="008217EA"/>
    <w:rsid w:val="00824B07"/>
    <w:rsid w:val="00826925"/>
    <w:rsid w:val="0082784E"/>
    <w:rsid w:val="00836F0A"/>
    <w:rsid w:val="0083733B"/>
    <w:rsid w:val="00843A57"/>
    <w:rsid w:val="00851267"/>
    <w:rsid w:val="0086243E"/>
    <w:rsid w:val="00863786"/>
    <w:rsid w:val="00863790"/>
    <w:rsid w:val="008719FC"/>
    <w:rsid w:val="00882DF3"/>
    <w:rsid w:val="00883061"/>
    <w:rsid w:val="0089438E"/>
    <w:rsid w:val="00896F13"/>
    <w:rsid w:val="008A1CFF"/>
    <w:rsid w:val="008A38FE"/>
    <w:rsid w:val="008B2C1A"/>
    <w:rsid w:val="008B3FF1"/>
    <w:rsid w:val="008C351D"/>
    <w:rsid w:val="008C589C"/>
    <w:rsid w:val="008C6AD3"/>
    <w:rsid w:val="008C6DA6"/>
    <w:rsid w:val="008D349C"/>
    <w:rsid w:val="008D7B77"/>
    <w:rsid w:val="008E5584"/>
    <w:rsid w:val="008E618C"/>
    <w:rsid w:val="008F6A7B"/>
    <w:rsid w:val="008F6F3E"/>
    <w:rsid w:val="00900058"/>
    <w:rsid w:val="00910E95"/>
    <w:rsid w:val="00910F81"/>
    <w:rsid w:val="00912959"/>
    <w:rsid w:val="009138F8"/>
    <w:rsid w:val="00913B3B"/>
    <w:rsid w:val="00916889"/>
    <w:rsid w:val="00917656"/>
    <w:rsid w:val="00922536"/>
    <w:rsid w:val="0092475A"/>
    <w:rsid w:val="009278AC"/>
    <w:rsid w:val="00930D56"/>
    <w:rsid w:val="00933508"/>
    <w:rsid w:val="00935C0B"/>
    <w:rsid w:val="00936228"/>
    <w:rsid w:val="00941013"/>
    <w:rsid w:val="00953604"/>
    <w:rsid w:val="009549FF"/>
    <w:rsid w:val="00954FE5"/>
    <w:rsid w:val="00961373"/>
    <w:rsid w:val="00964288"/>
    <w:rsid w:val="0097084C"/>
    <w:rsid w:val="00975CEF"/>
    <w:rsid w:val="00975E11"/>
    <w:rsid w:val="009831E4"/>
    <w:rsid w:val="0098524C"/>
    <w:rsid w:val="00985669"/>
    <w:rsid w:val="00992FB2"/>
    <w:rsid w:val="00997BCB"/>
    <w:rsid w:val="009B17D5"/>
    <w:rsid w:val="009C1D4B"/>
    <w:rsid w:val="009C3FF2"/>
    <w:rsid w:val="009D6B8C"/>
    <w:rsid w:val="009E06AC"/>
    <w:rsid w:val="009E130B"/>
    <w:rsid w:val="009E2A16"/>
    <w:rsid w:val="009F69B3"/>
    <w:rsid w:val="009F76D0"/>
    <w:rsid w:val="009F7D69"/>
    <w:rsid w:val="00A01D7E"/>
    <w:rsid w:val="00A02D94"/>
    <w:rsid w:val="00A04290"/>
    <w:rsid w:val="00A16E59"/>
    <w:rsid w:val="00A16E8B"/>
    <w:rsid w:val="00A27EAB"/>
    <w:rsid w:val="00A361FE"/>
    <w:rsid w:val="00A4087D"/>
    <w:rsid w:val="00A40CBB"/>
    <w:rsid w:val="00A4551D"/>
    <w:rsid w:val="00A51570"/>
    <w:rsid w:val="00A55BE8"/>
    <w:rsid w:val="00A579DC"/>
    <w:rsid w:val="00A63BC3"/>
    <w:rsid w:val="00A64E8E"/>
    <w:rsid w:val="00A703BB"/>
    <w:rsid w:val="00A716CB"/>
    <w:rsid w:val="00A72B8B"/>
    <w:rsid w:val="00A7519C"/>
    <w:rsid w:val="00A764C9"/>
    <w:rsid w:val="00A766D7"/>
    <w:rsid w:val="00A769F5"/>
    <w:rsid w:val="00A76E7A"/>
    <w:rsid w:val="00A80520"/>
    <w:rsid w:val="00A808FF"/>
    <w:rsid w:val="00A84F97"/>
    <w:rsid w:val="00A937AC"/>
    <w:rsid w:val="00A93FB3"/>
    <w:rsid w:val="00A95F2C"/>
    <w:rsid w:val="00AA027C"/>
    <w:rsid w:val="00AA2E31"/>
    <w:rsid w:val="00AA3E00"/>
    <w:rsid w:val="00AA7DE0"/>
    <w:rsid w:val="00AB535A"/>
    <w:rsid w:val="00AC1A76"/>
    <w:rsid w:val="00AC4EC3"/>
    <w:rsid w:val="00AD2302"/>
    <w:rsid w:val="00AD7173"/>
    <w:rsid w:val="00AE16E2"/>
    <w:rsid w:val="00AE2D04"/>
    <w:rsid w:val="00AE3B52"/>
    <w:rsid w:val="00AE3BA3"/>
    <w:rsid w:val="00AE552D"/>
    <w:rsid w:val="00AE6169"/>
    <w:rsid w:val="00B004D8"/>
    <w:rsid w:val="00B0224B"/>
    <w:rsid w:val="00B03649"/>
    <w:rsid w:val="00B03B16"/>
    <w:rsid w:val="00B115B0"/>
    <w:rsid w:val="00B23453"/>
    <w:rsid w:val="00B2495F"/>
    <w:rsid w:val="00B358AE"/>
    <w:rsid w:val="00B40C81"/>
    <w:rsid w:val="00B40FE0"/>
    <w:rsid w:val="00B45652"/>
    <w:rsid w:val="00B5218A"/>
    <w:rsid w:val="00B53E6D"/>
    <w:rsid w:val="00B545BB"/>
    <w:rsid w:val="00B66DAC"/>
    <w:rsid w:val="00B73CAA"/>
    <w:rsid w:val="00B754FF"/>
    <w:rsid w:val="00B80B19"/>
    <w:rsid w:val="00B83809"/>
    <w:rsid w:val="00B9058F"/>
    <w:rsid w:val="00B90A3B"/>
    <w:rsid w:val="00B91117"/>
    <w:rsid w:val="00B954A7"/>
    <w:rsid w:val="00B96BA5"/>
    <w:rsid w:val="00B96E52"/>
    <w:rsid w:val="00BA03A1"/>
    <w:rsid w:val="00BA2A33"/>
    <w:rsid w:val="00BA438D"/>
    <w:rsid w:val="00BA78D4"/>
    <w:rsid w:val="00BB45F3"/>
    <w:rsid w:val="00BB56C3"/>
    <w:rsid w:val="00BB6BF3"/>
    <w:rsid w:val="00BC5ED2"/>
    <w:rsid w:val="00BC74E6"/>
    <w:rsid w:val="00BD04E1"/>
    <w:rsid w:val="00BD6212"/>
    <w:rsid w:val="00BD662B"/>
    <w:rsid w:val="00BE0F5D"/>
    <w:rsid w:val="00BE22B3"/>
    <w:rsid w:val="00BE3111"/>
    <w:rsid w:val="00BE4694"/>
    <w:rsid w:val="00BF1170"/>
    <w:rsid w:val="00BF3F8C"/>
    <w:rsid w:val="00BF6306"/>
    <w:rsid w:val="00BF79B4"/>
    <w:rsid w:val="00C02FCC"/>
    <w:rsid w:val="00C03F5A"/>
    <w:rsid w:val="00C104BB"/>
    <w:rsid w:val="00C115FB"/>
    <w:rsid w:val="00C13139"/>
    <w:rsid w:val="00C160B3"/>
    <w:rsid w:val="00C1629A"/>
    <w:rsid w:val="00C21C24"/>
    <w:rsid w:val="00C255B8"/>
    <w:rsid w:val="00C31E34"/>
    <w:rsid w:val="00C37FF7"/>
    <w:rsid w:val="00C401EC"/>
    <w:rsid w:val="00C41596"/>
    <w:rsid w:val="00C415BB"/>
    <w:rsid w:val="00C41846"/>
    <w:rsid w:val="00C44F0C"/>
    <w:rsid w:val="00C521BF"/>
    <w:rsid w:val="00C546C5"/>
    <w:rsid w:val="00C55D70"/>
    <w:rsid w:val="00C57CBD"/>
    <w:rsid w:val="00C66D97"/>
    <w:rsid w:val="00C719C9"/>
    <w:rsid w:val="00C762EF"/>
    <w:rsid w:val="00C8083A"/>
    <w:rsid w:val="00C829B9"/>
    <w:rsid w:val="00C82B31"/>
    <w:rsid w:val="00C92390"/>
    <w:rsid w:val="00C96699"/>
    <w:rsid w:val="00CA0B88"/>
    <w:rsid w:val="00CA0C21"/>
    <w:rsid w:val="00CA2088"/>
    <w:rsid w:val="00CA6A1B"/>
    <w:rsid w:val="00CB16CD"/>
    <w:rsid w:val="00CB6C23"/>
    <w:rsid w:val="00CB7234"/>
    <w:rsid w:val="00CB7D34"/>
    <w:rsid w:val="00CC3A5D"/>
    <w:rsid w:val="00CD1219"/>
    <w:rsid w:val="00CD179C"/>
    <w:rsid w:val="00CD3E77"/>
    <w:rsid w:val="00CD7853"/>
    <w:rsid w:val="00CE3A68"/>
    <w:rsid w:val="00CE661D"/>
    <w:rsid w:val="00CE6867"/>
    <w:rsid w:val="00CF018F"/>
    <w:rsid w:val="00CF0C46"/>
    <w:rsid w:val="00CF5DCD"/>
    <w:rsid w:val="00D1047F"/>
    <w:rsid w:val="00D10BCF"/>
    <w:rsid w:val="00D22BE5"/>
    <w:rsid w:val="00D3375F"/>
    <w:rsid w:val="00D33A59"/>
    <w:rsid w:val="00D33BDA"/>
    <w:rsid w:val="00D40858"/>
    <w:rsid w:val="00D40B7A"/>
    <w:rsid w:val="00D40D8A"/>
    <w:rsid w:val="00D45B02"/>
    <w:rsid w:val="00D46C4F"/>
    <w:rsid w:val="00D50A4B"/>
    <w:rsid w:val="00D51A15"/>
    <w:rsid w:val="00D54627"/>
    <w:rsid w:val="00D553D7"/>
    <w:rsid w:val="00D61410"/>
    <w:rsid w:val="00D639AF"/>
    <w:rsid w:val="00D72EAF"/>
    <w:rsid w:val="00D7593B"/>
    <w:rsid w:val="00D81C58"/>
    <w:rsid w:val="00D82D80"/>
    <w:rsid w:val="00D90AE3"/>
    <w:rsid w:val="00DA1710"/>
    <w:rsid w:val="00DA2B8B"/>
    <w:rsid w:val="00DA7EF6"/>
    <w:rsid w:val="00DB132B"/>
    <w:rsid w:val="00DB1EEF"/>
    <w:rsid w:val="00DC0934"/>
    <w:rsid w:val="00DC1B07"/>
    <w:rsid w:val="00DC2CD8"/>
    <w:rsid w:val="00DC6E43"/>
    <w:rsid w:val="00DC7CDA"/>
    <w:rsid w:val="00DD1498"/>
    <w:rsid w:val="00DD5053"/>
    <w:rsid w:val="00DE0367"/>
    <w:rsid w:val="00DE05B9"/>
    <w:rsid w:val="00DE30AF"/>
    <w:rsid w:val="00DF10E5"/>
    <w:rsid w:val="00DF1A7E"/>
    <w:rsid w:val="00DF2E29"/>
    <w:rsid w:val="00DF4772"/>
    <w:rsid w:val="00DF730B"/>
    <w:rsid w:val="00DF7AAB"/>
    <w:rsid w:val="00E00224"/>
    <w:rsid w:val="00E0179C"/>
    <w:rsid w:val="00E01839"/>
    <w:rsid w:val="00E01C00"/>
    <w:rsid w:val="00E07FAA"/>
    <w:rsid w:val="00E26CEB"/>
    <w:rsid w:val="00E27620"/>
    <w:rsid w:val="00E33A68"/>
    <w:rsid w:val="00E40817"/>
    <w:rsid w:val="00E45C69"/>
    <w:rsid w:val="00E5015A"/>
    <w:rsid w:val="00E52D96"/>
    <w:rsid w:val="00E557E6"/>
    <w:rsid w:val="00E5795E"/>
    <w:rsid w:val="00E629EE"/>
    <w:rsid w:val="00E63B89"/>
    <w:rsid w:val="00E669F6"/>
    <w:rsid w:val="00E66E3D"/>
    <w:rsid w:val="00E67D96"/>
    <w:rsid w:val="00E67F18"/>
    <w:rsid w:val="00E7462A"/>
    <w:rsid w:val="00E84D8A"/>
    <w:rsid w:val="00E865E9"/>
    <w:rsid w:val="00E86775"/>
    <w:rsid w:val="00E92E35"/>
    <w:rsid w:val="00EA0AE5"/>
    <w:rsid w:val="00EA3107"/>
    <w:rsid w:val="00EA6980"/>
    <w:rsid w:val="00EA761A"/>
    <w:rsid w:val="00EB1A8C"/>
    <w:rsid w:val="00EB6336"/>
    <w:rsid w:val="00EB7B8D"/>
    <w:rsid w:val="00EC62AF"/>
    <w:rsid w:val="00ED553A"/>
    <w:rsid w:val="00EE4E1E"/>
    <w:rsid w:val="00EF019D"/>
    <w:rsid w:val="00EF6519"/>
    <w:rsid w:val="00EF76F8"/>
    <w:rsid w:val="00F00942"/>
    <w:rsid w:val="00F01917"/>
    <w:rsid w:val="00F059F9"/>
    <w:rsid w:val="00F1129B"/>
    <w:rsid w:val="00F242E2"/>
    <w:rsid w:val="00F2480F"/>
    <w:rsid w:val="00F24D26"/>
    <w:rsid w:val="00F268FB"/>
    <w:rsid w:val="00F27852"/>
    <w:rsid w:val="00F30FF2"/>
    <w:rsid w:val="00F3777F"/>
    <w:rsid w:val="00F41952"/>
    <w:rsid w:val="00F45F80"/>
    <w:rsid w:val="00F50348"/>
    <w:rsid w:val="00F53EE0"/>
    <w:rsid w:val="00F54E33"/>
    <w:rsid w:val="00F57BB6"/>
    <w:rsid w:val="00F73253"/>
    <w:rsid w:val="00F7358D"/>
    <w:rsid w:val="00F75516"/>
    <w:rsid w:val="00F81605"/>
    <w:rsid w:val="00F84370"/>
    <w:rsid w:val="00F84CD0"/>
    <w:rsid w:val="00F923F7"/>
    <w:rsid w:val="00F93C29"/>
    <w:rsid w:val="00F94149"/>
    <w:rsid w:val="00F94F17"/>
    <w:rsid w:val="00F970CE"/>
    <w:rsid w:val="00F9789B"/>
    <w:rsid w:val="00FB3A27"/>
    <w:rsid w:val="00FB745F"/>
    <w:rsid w:val="00FD003C"/>
    <w:rsid w:val="00FD10FF"/>
    <w:rsid w:val="00FD2281"/>
    <w:rsid w:val="00FD634E"/>
    <w:rsid w:val="00FE215C"/>
    <w:rsid w:val="00FE7882"/>
    <w:rsid w:val="00FF2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23C8"/>
  <w15:docId w15:val="{2CE140BC-1D8B-478B-B8F7-887F85E0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062F"/>
  </w:style>
  <w:style w:type="paragraph" w:styleId="Nadpis1">
    <w:name w:val="heading 1"/>
    <w:basedOn w:val="Normln"/>
    <w:next w:val="Normln"/>
    <w:link w:val="Nadpis1Char"/>
    <w:uiPriority w:val="9"/>
    <w:qFormat/>
    <w:rsid w:val="00E7462A"/>
    <w:pPr>
      <w:keepNext/>
      <w:keepLines/>
      <w:spacing w:before="240" w:after="0"/>
      <w:outlineLvl w:val="0"/>
    </w:pPr>
    <w:rPr>
      <w:rFonts w:ascii="Calibri" w:eastAsiaTheme="majorEastAsia" w:hAnsi="Calibri" w:cstheme="majorBidi"/>
      <w:b/>
      <w:color w:val="003C69"/>
      <w:sz w:val="32"/>
      <w:szCs w:val="32"/>
    </w:rPr>
  </w:style>
  <w:style w:type="paragraph" w:styleId="Nadpis2">
    <w:name w:val="heading 2"/>
    <w:basedOn w:val="Normln"/>
    <w:next w:val="Normln"/>
    <w:link w:val="Nadpis2Char"/>
    <w:uiPriority w:val="9"/>
    <w:unhideWhenUsed/>
    <w:qFormat/>
    <w:rsid w:val="00AC4EC3"/>
    <w:pPr>
      <w:keepNext/>
      <w:keepLines/>
      <w:spacing w:before="40" w:after="0"/>
      <w:outlineLvl w:val="1"/>
    </w:pPr>
    <w:rPr>
      <w:rFonts w:ascii="Calibri" w:eastAsiaTheme="majorEastAsia" w:hAnsi="Calibri" w:cstheme="majorBidi"/>
      <w:color w:val="003C69"/>
      <w:sz w:val="28"/>
      <w:szCs w:val="26"/>
    </w:rPr>
  </w:style>
  <w:style w:type="paragraph" w:styleId="Nadpis3">
    <w:name w:val="heading 3"/>
    <w:basedOn w:val="Normln"/>
    <w:next w:val="Normln"/>
    <w:link w:val="Nadpis3Char"/>
    <w:uiPriority w:val="9"/>
    <w:unhideWhenUsed/>
    <w:qFormat/>
    <w:rsid w:val="008F6A7B"/>
    <w:pPr>
      <w:keepNext/>
      <w:keepLines/>
      <w:spacing w:before="40" w:after="0"/>
      <w:outlineLvl w:val="2"/>
    </w:pPr>
    <w:rPr>
      <w:rFonts w:ascii="Calibri" w:eastAsiaTheme="majorEastAsia" w:hAnsi="Calibri" w:cstheme="majorBidi"/>
      <w:color w:val="003C69"/>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iPriority w:val="99"/>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basedOn w:val="Normln"/>
    <w:uiPriority w:val="34"/>
    <w:qFormat/>
    <w:rsid w:val="00F24D26"/>
    <w:pPr>
      <w:ind w:left="720"/>
      <w:contextualSpacing/>
    </w:pPr>
  </w:style>
  <w:style w:type="paragraph" w:customStyle="1" w:styleId="Default">
    <w:name w:val="Default"/>
    <w:rsid w:val="004649A9"/>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E5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72074"/>
    <w:rPr>
      <w:color w:val="800080" w:themeColor="followedHyperlink"/>
      <w:u w:val="single"/>
    </w:rPr>
  </w:style>
  <w:style w:type="character" w:styleId="Odkaznakoment">
    <w:name w:val="annotation reference"/>
    <w:basedOn w:val="Standardnpsmoodstavce"/>
    <w:uiPriority w:val="99"/>
    <w:semiHidden/>
    <w:unhideWhenUsed/>
    <w:rsid w:val="007461CD"/>
    <w:rPr>
      <w:sz w:val="16"/>
      <w:szCs w:val="16"/>
    </w:rPr>
  </w:style>
  <w:style w:type="paragraph" w:styleId="Textkomente">
    <w:name w:val="annotation text"/>
    <w:basedOn w:val="Normln"/>
    <w:link w:val="TextkomenteChar"/>
    <w:uiPriority w:val="99"/>
    <w:unhideWhenUsed/>
    <w:rsid w:val="007461CD"/>
    <w:pPr>
      <w:spacing w:line="240" w:lineRule="auto"/>
    </w:pPr>
    <w:rPr>
      <w:sz w:val="20"/>
      <w:szCs w:val="20"/>
    </w:rPr>
  </w:style>
  <w:style w:type="character" w:customStyle="1" w:styleId="TextkomenteChar">
    <w:name w:val="Text komentáře Char"/>
    <w:basedOn w:val="Standardnpsmoodstavce"/>
    <w:link w:val="Textkomente"/>
    <w:uiPriority w:val="99"/>
    <w:rsid w:val="007461CD"/>
    <w:rPr>
      <w:sz w:val="20"/>
      <w:szCs w:val="20"/>
    </w:rPr>
  </w:style>
  <w:style w:type="paragraph" w:styleId="Pedmtkomente">
    <w:name w:val="annotation subject"/>
    <w:basedOn w:val="Textkomente"/>
    <w:next w:val="Textkomente"/>
    <w:link w:val="PedmtkomenteChar"/>
    <w:uiPriority w:val="99"/>
    <w:semiHidden/>
    <w:unhideWhenUsed/>
    <w:rsid w:val="007461CD"/>
    <w:rPr>
      <w:b/>
      <w:bCs/>
    </w:rPr>
  </w:style>
  <w:style w:type="character" w:customStyle="1" w:styleId="PedmtkomenteChar">
    <w:name w:val="Předmět komentáře Char"/>
    <w:basedOn w:val="TextkomenteChar"/>
    <w:link w:val="Pedmtkomente"/>
    <w:uiPriority w:val="99"/>
    <w:semiHidden/>
    <w:rsid w:val="007461CD"/>
    <w:rPr>
      <w:b/>
      <w:bCs/>
      <w:sz w:val="20"/>
      <w:szCs w:val="20"/>
    </w:rPr>
  </w:style>
  <w:style w:type="character" w:customStyle="1" w:styleId="Nadpis1Char">
    <w:name w:val="Nadpis 1 Char"/>
    <w:basedOn w:val="Standardnpsmoodstavce"/>
    <w:link w:val="Nadpis1"/>
    <w:uiPriority w:val="9"/>
    <w:rsid w:val="00E7462A"/>
    <w:rPr>
      <w:rFonts w:ascii="Calibri" w:eastAsiaTheme="majorEastAsia" w:hAnsi="Calibri" w:cstheme="majorBidi"/>
      <w:b/>
      <w:color w:val="003C69"/>
      <w:sz w:val="32"/>
      <w:szCs w:val="32"/>
    </w:rPr>
  </w:style>
  <w:style w:type="paragraph" w:styleId="Nadpisobsahu">
    <w:name w:val="TOC Heading"/>
    <w:basedOn w:val="Nadpis1"/>
    <w:next w:val="Normln"/>
    <w:uiPriority w:val="39"/>
    <w:unhideWhenUsed/>
    <w:qFormat/>
    <w:rsid w:val="00E67F18"/>
    <w:pPr>
      <w:spacing w:line="259" w:lineRule="auto"/>
      <w:outlineLvl w:val="9"/>
    </w:pPr>
    <w:rPr>
      <w:rFonts w:asciiTheme="majorHAnsi" w:hAnsiTheme="majorHAnsi"/>
      <w:b w:val="0"/>
      <w:color w:val="365F91" w:themeColor="accent1" w:themeShade="BF"/>
      <w:lang w:eastAsia="cs-CZ"/>
    </w:rPr>
  </w:style>
  <w:style w:type="paragraph" w:styleId="Obsah1">
    <w:name w:val="toc 1"/>
    <w:basedOn w:val="Normln"/>
    <w:next w:val="Normln"/>
    <w:autoRedefine/>
    <w:uiPriority w:val="39"/>
    <w:unhideWhenUsed/>
    <w:rsid w:val="00E67F18"/>
    <w:pPr>
      <w:spacing w:after="100"/>
    </w:pPr>
  </w:style>
  <w:style w:type="character" w:customStyle="1" w:styleId="Nadpis2Char">
    <w:name w:val="Nadpis 2 Char"/>
    <w:basedOn w:val="Standardnpsmoodstavce"/>
    <w:link w:val="Nadpis2"/>
    <w:uiPriority w:val="9"/>
    <w:rsid w:val="00AC4EC3"/>
    <w:rPr>
      <w:rFonts w:ascii="Calibri" w:eastAsiaTheme="majorEastAsia" w:hAnsi="Calibri" w:cstheme="majorBidi"/>
      <w:color w:val="003C69"/>
      <w:sz w:val="28"/>
      <w:szCs w:val="26"/>
    </w:rPr>
  </w:style>
  <w:style w:type="character" w:styleId="Nevyeenzmnka">
    <w:name w:val="Unresolved Mention"/>
    <w:basedOn w:val="Standardnpsmoodstavce"/>
    <w:uiPriority w:val="99"/>
    <w:semiHidden/>
    <w:unhideWhenUsed/>
    <w:rsid w:val="00F93C29"/>
    <w:rPr>
      <w:color w:val="605E5C"/>
      <w:shd w:val="clear" w:color="auto" w:fill="E1DFDD"/>
    </w:rPr>
  </w:style>
  <w:style w:type="paragraph" w:styleId="Obsah2">
    <w:name w:val="toc 2"/>
    <w:basedOn w:val="Normln"/>
    <w:next w:val="Normln"/>
    <w:autoRedefine/>
    <w:uiPriority w:val="39"/>
    <w:unhideWhenUsed/>
    <w:rsid w:val="002C48A2"/>
    <w:pPr>
      <w:spacing w:after="100"/>
      <w:ind w:left="220"/>
    </w:pPr>
  </w:style>
  <w:style w:type="character" w:customStyle="1" w:styleId="Nadpis3Char">
    <w:name w:val="Nadpis 3 Char"/>
    <w:basedOn w:val="Standardnpsmoodstavce"/>
    <w:link w:val="Nadpis3"/>
    <w:uiPriority w:val="9"/>
    <w:rsid w:val="008F6A7B"/>
    <w:rPr>
      <w:rFonts w:ascii="Calibri" w:eastAsiaTheme="majorEastAsia" w:hAnsi="Calibri" w:cstheme="majorBidi"/>
      <w:color w:val="003C69"/>
      <w:sz w:val="26"/>
      <w:szCs w:val="24"/>
    </w:rPr>
  </w:style>
  <w:style w:type="paragraph" w:styleId="Obsah3">
    <w:name w:val="toc 3"/>
    <w:basedOn w:val="Normln"/>
    <w:next w:val="Normln"/>
    <w:autoRedefine/>
    <w:uiPriority w:val="39"/>
    <w:unhideWhenUsed/>
    <w:rsid w:val="00535619"/>
    <w:pPr>
      <w:spacing w:after="100"/>
      <w:ind w:left="440"/>
    </w:pPr>
  </w:style>
  <w:style w:type="paragraph" w:styleId="Textvysvtlivek">
    <w:name w:val="endnote text"/>
    <w:basedOn w:val="Normln"/>
    <w:link w:val="TextvysvtlivekChar"/>
    <w:uiPriority w:val="99"/>
    <w:semiHidden/>
    <w:unhideWhenUsed/>
    <w:rsid w:val="00B4565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45652"/>
    <w:rPr>
      <w:sz w:val="20"/>
      <w:szCs w:val="20"/>
    </w:rPr>
  </w:style>
  <w:style w:type="character" w:styleId="Odkaznavysvtlivky">
    <w:name w:val="endnote reference"/>
    <w:basedOn w:val="Standardnpsmoodstavce"/>
    <w:uiPriority w:val="99"/>
    <w:semiHidden/>
    <w:unhideWhenUsed/>
    <w:rsid w:val="00B45652"/>
    <w:rPr>
      <w:vertAlign w:val="superscript"/>
    </w:rPr>
  </w:style>
  <w:style w:type="paragraph" w:styleId="Textpoznpodarou">
    <w:name w:val="footnote text"/>
    <w:basedOn w:val="Normln"/>
    <w:link w:val="TextpoznpodarouChar"/>
    <w:uiPriority w:val="99"/>
    <w:semiHidden/>
    <w:unhideWhenUsed/>
    <w:rsid w:val="00B4565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5652"/>
    <w:rPr>
      <w:sz w:val="20"/>
      <w:szCs w:val="20"/>
    </w:rPr>
  </w:style>
  <w:style w:type="character" w:styleId="Znakapoznpodarou">
    <w:name w:val="footnote reference"/>
    <w:basedOn w:val="Standardnpsmoodstavce"/>
    <w:uiPriority w:val="99"/>
    <w:semiHidden/>
    <w:unhideWhenUsed/>
    <w:rsid w:val="00B456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6611">
      <w:bodyDiv w:val="1"/>
      <w:marLeft w:val="0"/>
      <w:marRight w:val="0"/>
      <w:marTop w:val="0"/>
      <w:marBottom w:val="0"/>
      <w:divBdr>
        <w:top w:val="none" w:sz="0" w:space="0" w:color="auto"/>
        <w:left w:val="none" w:sz="0" w:space="0" w:color="auto"/>
        <w:bottom w:val="none" w:sz="0" w:space="0" w:color="auto"/>
        <w:right w:val="none" w:sz="0" w:space="0" w:color="auto"/>
      </w:divBdr>
    </w:div>
    <w:div w:id="127406710">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303119468">
      <w:bodyDiv w:val="1"/>
      <w:marLeft w:val="0"/>
      <w:marRight w:val="0"/>
      <w:marTop w:val="0"/>
      <w:marBottom w:val="0"/>
      <w:divBdr>
        <w:top w:val="none" w:sz="0" w:space="0" w:color="auto"/>
        <w:left w:val="none" w:sz="0" w:space="0" w:color="auto"/>
        <w:bottom w:val="none" w:sz="0" w:space="0" w:color="auto"/>
        <w:right w:val="none" w:sz="0" w:space="0" w:color="auto"/>
      </w:divBdr>
    </w:div>
    <w:div w:id="323120831">
      <w:bodyDiv w:val="1"/>
      <w:marLeft w:val="0"/>
      <w:marRight w:val="0"/>
      <w:marTop w:val="0"/>
      <w:marBottom w:val="0"/>
      <w:divBdr>
        <w:top w:val="none" w:sz="0" w:space="0" w:color="auto"/>
        <w:left w:val="none" w:sz="0" w:space="0" w:color="auto"/>
        <w:bottom w:val="none" w:sz="0" w:space="0" w:color="auto"/>
        <w:right w:val="none" w:sz="0" w:space="0" w:color="auto"/>
      </w:divBdr>
    </w:div>
    <w:div w:id="329675090">
      <w:bodyDiv w:val="1"/>
      <w:marLeft w:val="0"/>
      <w:marRight w:val="0"/>
      <w:marTop w:val="0"/>
      <w:marBottom w:val="0"/>
      <w:divBdr>
        <w:top w:val="none" w:sz="0" w:space="0" w:color="auto"/>
        <w:left w:val="none" w:sz="0" w:space="0" w:color="auto"/>
        <w:bottom w:val="none" w:sz="0" w:space="0" w:color="auto"/>
        <w:right w:val="none" w:sz="0" w:space="0" w:color="auto"/>
      </w:divBdr>
    </w:div>
    <w:div w:id="398333843">
      <w:bodyDiv w:val="1"/>
      <w:marLeft w:val="0"/>
      <w:marRight w:val="0"/>
      <w:marTop w:val="0"/>
      <w:marBottom w:val="0"/>
      <w:divBdr>
        <w:top w:val="none" w:sz="0" w:space="0" w:color="auto"/>
        <w:left w:val="none" w:sz="0" w:space="0" w:color="auto"/>
        <w:bottom w:val="none" w:sz="0" w:space="0" w:color="auto"/>
        <w:right w:val="none" w:sz="0" w:space="0" w:color="auto"/>
      </w:divBdr>
    </w:div>
    <w:div w:id="420875197">
      <w:bodyDiv w:val="1"/>
      <w:marLeft w:val="0"/>
      <w:marRight w:val="0"/>
      <w:marTop w:val="0"/>
      <w:marBottom w:val="0"/>
      <w:divBdr>
        <w:top w:val="none" w:sz="0" w:space="0" w:color="auto"/>
        <w:left w:val="none" w:sz="0" w:space="0" w:color="auto"/>
        <w:bottom w:val="none" w:sz="0" w:space="0" w:color="auto"/>
        <w:right w:val="none" w:sz="0" w:space="0" w:color="auto"/>
      </w:divBdr>
    </w:div>
    <w:div w:id="458769497">
      <w:bodyDiv w:val="1"/>
      <w:marLeft w:val="0"/>
      <w:marRight w:val="0"/>
      <w:marTop w:val="0"/>
      <w:marBottom w:val="0"/>
      <w:divBdr>
        <w:top w:val="none" w:sz="0" w:space="0" w:color="auto"/>
        <w:left w:val="none" w:sz="0" w:space="0" w:color="auto"/>
        <w:bottom w:val="none" w:sz="0" w:space="0" w:color="auto"/>
        <w:right w:val="none" w:sz="0" w:space="0" w:color="auto"/>
      </w:divBdr>
    </w:div>
    <w:div w:id="480003157">
      <w:bodyDiv w:val="1"/>
      <w:marLeft w:val="0"/>
      <w:marRight w:val="0"/>
      <w:marTop w:val="0"/>
      <w:marBottom w:val="0"/>
      <w:divBdr>
        <w:top w:val="none" w:sz="0" w:space="0" w:color="auto"/>
        <w:left w:val="none" w:sz="0" w:space="0" w:color="auto"/>
        <w:bottom w:val="none" w:sz="0" w:space="0" w:color="auto"/>
        <w:right w:val="none" w:sz="0" w:space="0" w:color="auto"/>
      </w:divBdr>
    </w:div>
    <w:div w:id="489832289">
      <w:bodyDiv w:val="1"/>
      <w:marLeft w:val="0"/>
      <w:marRight w:val="0"/>
      <w:marTop w:val="0"/>
      <w:marBottom w:val="0"/>
      <w:divBdr>
        <w:top w:val="none" w:sz="0" w:space="0" w:color="auto"/>
        <w:left w:val="none" w:sz="0" w:space="0" w:color="auto"/>
        <w:bottom w:val="none" w:sz="0" w:space="0" w:color="auto"/>
        <w:right w:val="none" w:sz="0" w:space="0" w:color="auto"/>
      </w:divBdr>
      <w:divsChild>
        <w:div w:id="795608585">
          <w:marLeft w:val="547"/>
          <w:marRight w:val="0"/>
          <w:marTop w:val="0"/>
          <w:marBottom w:val="0"/>
          <w:divBdr>
            <w:top w:val="none" w:sz="0" w:space="0" w:color="auto"/>
            <w:left w:val="none" w:sz="0" w:space="0" w:color="auto"/>
            <w:bottom w:val="none" w:sz="0" w:space="0" w:color="auto"/>
            <w:right w:val="none" w:sz="0" w:space="0" w:color="auto"/>
          </w:divBdr>
        </w:div>
      </w:divsChild>
    </w:div>
    <w:div w:id="513375801">
      <w:bodyDiv w:val="1"/>
      <w:marLeft w:val="0"/>
      <w:marRight w:val="0"/>
      <w:marTop w:val="0"/>
      <w:marBottom w:val="0"/>
      <w:divBdr>
        <w:top w:val="none" w:sz="0" w:space="0" w:color="auto"/>
        <w:left w:val="none" w:sz="0" w:space="0" w:color="auto"/>
        <w:bottom w:val="none" w:sz="0" w:space="0" w:color="auto"/>
        <w:right w:val="none" w:sz="0" w:space="0" w:color="auto"/>
      </w:divBdr>
    </w:div>
    <w:div w:id="529419195">
      <w:bodyDiv w:val="1"/>
      <w:marLeft w:val="0"/>
      <w:marRight w:val="0"/>
      <w:marTop w:val="0"/>
      <w:marBottom w:val="0"/>
      <w:divBdr>
        <w:top w:val="none" w:sz="0" w:space="0" w:color="auto"/>
        <w:left w:val="none" w:sz="0" w:space="0" w:color="auto"/>
        <w:bottom w:val="none" w:sz="0" w:space="0" w:color="auto"/>
        <w:right w:val="none" w:sz="0" w:space="0" w:color="auto"/>
      </w:divBdr>
    </w:div>
    <w:div w:id="710111218">
      <w:bodyDiv w:val="1"/>
      <w:marLeft w:val="0"/>
      <w:marRight w:val="0"/>
      <w:marTop w:val="0"/>
      <w:marBottom w:val="0"/>
      <w:divBdr>
        <w:top w:val="none" w:sz="0" w:space="0" w:color="auto"/>
        <w:left w:val="none" w:sz="0" w:space="0" w:color="auto"/>
        <w:bottom w:val="none" w:sz="0" w:space="0" w:color="auto"/>
        <w:right w:val="none" w:sz="0" w:space="0" w:color="auto"/>
      </w:divBdr>
    </w:div>
    <w:div w:id="769660536">
      <w:bodyDiv w:val="1"/>
      <w:marLeft w:val="0"/>
      <w:marRight w:val="0"/>
      <w:marTop w:val="0"/>
      <w:marBottom w:val="0"/>
      <w:divBdr>
        <w:top w:val="none" w:sz="0" w:space="0" w:color="auto"/>
        <w:left w:val="none" w:sz="0" w:space="0" w:color="auto"/>
        <w:bottom w:val="none" w:sz="0" w:space="0" w:color="auto"/>
        <w:right w:val="none" w:sz="0" w:space="0" w:color="auto"/>
      </w:divBdr>
    </w:div>
    <w:div w:id="848102769">
      <w:bodyDiv w:val="1"/>
      <w:marLeft w:val="0"/>
      <w:marRight w:val="0"/>
      <w:marTop w:val="0"/>
      <w:marBottom w:val="0"/>
      <w:divBdr>
        <w:top w:val="none" w:sz="0" w:space="0" w:color="auto"/>
        <w:left w:val="none" w:sz="0" w:space="0" w:color="auto"/>
        <w:bottom w:val="none" w:sz="0" w:space="0" w:color="auto"/>
        <w:right w:val="none" w:sz="0" w:space="0" w:color="auto"/>
      </w:divBdr>
    </w:div>
    <w:div w:id="902639175">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923997531">
      <w:bodyDiv w:val="1"/>
      <w:marLeft w:val="0"/>
      <w:marRight w:val="0"/>
      <w:marTop w:val="0"/>
      <w:marBottom w:val="0"/>
      <w:divBdr>
        <w:top w:val="none" w:sz="0" w:space="0" w:color="auto"/>
        <w:left w:val="none" w:sz="0" w:space="0" w:color="auto"/>
        <w:bottom w:val="none" w:sz="0" w:space="0" w:color="auto"/>
        <w:right w:val="none" w:sz="0" w:space="0" w:color="auto"/>
      </w:divBdr>
    </w:div>
    <w:div w:id="936643801">
      <w:bodyDiv w:val="1"/>
      <w:marLeft w:val="0"/>
      <w:marRight w:val="0"/>
      <w:marTop w:val="0"/>
      <w:marBottom w:val="0"/>
      <w:divBdr>
        <w:top w:val="none" w:sz="0" w:space="0" w:color="auto"/>
        <w:left w:val="none" w:sz="0" w:space="0" w:color="auto"/>
        <w:bottom w:val="none" w:sz="0" w:space="0" w:color="auto"/>
        <w:right w:val="none" w:sz="0" w:space="0" w:color="auto"/>
      </w:divBdr>
    </w:div>
    <w:div w:id="947391072">
      <w:bodyDiv w:val="1"/>
      <w:marLeft w:val="0"/>
      <w:marRight w:val="0"/>
      <w:marTop w:val="0"/>
      <w:marBottom w:val="0"/>
      <w:divBdr>
        <w:top w:val="none" w:sz="0" w:space="0" w:color="auto"/>
        <w:left w:val="none" w:sz="0" w:space="0" w:color="auto"/>
        <w:bottom w:val="none" w:sz="0" w:space="0" w:color="auto"/>
        <w:right w:val="none" w:sz="0" w:space="0" w:color="auto"/>
      </w:divBdr>
    </w:div>
    <w:div w:id="969896203">
      <w:bodyDiv w:val="1"/>
      <w:marLeft w:val="0"/>
      <w:marRight w:val="0"/>
      <w:marTop w:val="0"/>
      <w:marBottom w:val="0"/>
      <w:divBdr>
        <w:top w:val="none" w:sz="0" w:space="0" w:color="auto"/>
        <w:left w:val="none" w:sz="0" w:space="0" w:color="auto"/>
        <w:bottom w:val="none" w:sz="0" w:space="0" w:color="auto"/>
        <w:right w:val="none" w:sz="0" w:space="0" w:color="auto"/>
      </w:divBdr>
    </w:div>
    <w:div w:id="993292964">
      <w:bodyDiv w:val="1"/>
      <w:marLeft w:val="0"/>
      <w:marRight w:val="0"/>
      <w:marTop w:val="0"/>
      <w:marBottom w:val="0"/>
      <w:divBdr>
        <w:top w:val="none" w:sz="0" w:space="0" w:color="auto"/>
        <w:left w:val="none" w:sz="0" w:space="0" w:color="auto"/>
        <w:bottom w:val="none" w:sz="0" w:space="0" w:color="auto"/>
        <w:right w:val="none" w:sz="0" w:space="0" w:color="auto"/>
      </w:divBdr>
    </w:div>
    <w:div w:id="1014842378">
      <w:bodyDiv w:val="1"/>
      <w:marLeft w:val="0"/>
      <w:marRight w:val="0"/>
      <w:marTop w:val="0"/>
      <w:marBottom w:val="0"/>
      <w:divBdr>
        <w:top w:val="none" w:sz="0" w:space="0" w:color="auto"/>
        <w:left w:val="none" w:sz="0" w:space="0" w:color="auto"/>
        <w:bottom w:val="none" w:sz="0" w:space="0" w:color="auto"/>
        <w:right w:val="none" w:sz="0" w:space="0" w:color="auto"/>
      </w:divBdr>
    </w:div>
    <w:div w:id="1058745482">
      <w:bodyDiv w:val="1"/>
      <w:marLeft w:val="0"/>
      <w:marRight w:val="0"/>
      <w:marTop w:val="0"/>
      <w:marBottom w:val="0"/>
      <w:divBdr>
        <w:top w:val="none" w:sz="0" w:space="0" w:color="auto"/>
        <w:left w:val="none" w:sz="0" w:space="0" w:color="auto"/>
        <w:bottom w:val="none" w:sz="0" w:space="0" w:color="auto"/>
        <w:right w:val="none" w:sz="0" w:space="0" w:color="auto"/>
      </w:divBdr>
    </w:div>
    <w:div w:id="1060246345">
      <w:bodyDiv w:val="1"/>
      <w:marLeft w:val="0"/>
      <w:marRight w:val="0"/>
      <w:marTop w:val="0"/>
      <w:marBottom w:val="0"/>
      <w:divBdr>
        <w:top w:val="none" w:sz="0" w:space="0" w:color="auto"/>
        <w:left w:val="none" w:sz="0" w:space="0" w:color="auto"/>
        <w:bottom w:val="none" w:sz="0" w:space="0" w:color="auto"/>
        <w:right w:val="none" w:sz="0" w:space="0" w:color="auto"/>
      </w:divBdr>
    </w:div>
    <w:div w:id="1148278937">
      <w:bodyDiv w:val="1"/>
      <w:marLeft w:val="0"/>
      <w:marRight w:val="0"/>
      <w:marTop w:val="0"/>
      <w:marBottom w:val="0"/>
      <w:divBdr>
        <w:top w:val="none" w:sz="0" w:space="0" w:color="auto"/>
        <w:left w:val="none" w:sz="0" w:space="0" w:color="auto"/>
        <w:bottom w:val="none" w:sz="0" w:space="0" w:color="auto"/>
        <w:right w:val="none" w:sz="0" w:space="0" w:color="auto"/>
      </w:divBdr>
    </w:div>
    <w:div w:id="1190215356">
      <w:bodyDiv w:val="1"/>
      <w:marLeft w:val="0"/>
      <w:marRight w:val="0"/>
      <w:marTop w:val="0"/>
      <w:marBottom w:val="0"/>
      <w:divBdr>
        <w:top w:val="none" w:sz="0" w:space="0" w:color="auto"/>
        <w:left w:val="none" w:sz="0" w:space="0" w:color="auto"/>
        <w:bottom w:val="none" w:sz="0" w:space="0" w:color="auto"/>
        <w:right w:val="none" w:sz="0" w:space="0" w:color="auto"/>
      </w:divBdr>
    </w:div>
    <w:div w:id="1217013671">
      <w:bodyDiv w:val="1"/>
      <w:marLeft w:val="0"/>
      <w:marRight w:val="0"/>
      <w:marTop w:val="0"/>
      <w:marBottom w:val="0"/>
      <w:divBdr>
        <w:top w:val="none" w:sz="0" w:space="0" w:color="auto"/>
        <w:left w:val="none" w:sz="0" w:space="0" w:color="auto"/>
        <w:bottom w:val="none" w:sz="0" w:space="0" w:color="auto"/>
        <w:right w:val="none" w:sz="0" w:space="0" w:color="auto"/>
      </w:divBdr>
    </w:div>
    <w:div w:id="1343556717">
      <w:bodyDiv w:val="1"/>
      <w:marLeft w:val="0"/>
      <w:marRight w:val="0"/>
      <w:marTop w:val="0"/>
      <w:marBottom w:val="0"/>
      <w:divBdr>
        <w:top w:val="none" w:sz="0" w:space="0" w:color="auto"/>
        <w:left w:val="none" w:sz="0" w:space="0" w:color="auto"/>
        <w:bottom w:val="none" w:sz="0" w:space="0" w:color="auto"/>
        <w:right w:val="none" w:sz="0" w:space="0" w:color="auto"/>
      </w:divBdr>
    </w:div>
    <w:div w:id="1424229902">
      <w:bodyDiv w:val="1"/>
      <w:marLeft w:val="0"/>
      <w:marRight w:val="0"/>
      <w:marTop w:val="0"/>
      <w:marBottom w:val="0"/>
      <w:divBdr>
        <w:top w:val="none" w:sz="0" w:space="0" w:color="auto"/>
        <w:left w:val="none" w:sz="0" w:space="0" w:color="auto"/>
        <w:bottom w:val="none" w:sz="0" w:space="0" w:color="auto"/>
        <w:right w:val="none" w:sz="0" w:space="0" w:color="auto"/>
      </w:divBdr>
    </w:div>
    <w:div w:id="1470830046">
      <w:bodyDiv w:val="1"/>
      <w:marLeft w:val="0"/>
      <w:marRight w:val="0"/>
      <w:marTop w:val="0"/>
      <w:marBottom w:val="0"/>
      <w:divBdr>
        <w:top w:val="none" w:sz="0" w:space="0" w:color="auto"/>
        <w:left w:val="none" w:sz="0" w:space="0" w:color="auto"/>
        <w:bottom w:val="none" w:sz="0" w:space="0" w:color="auto"/>
        <w:right w:val="none" w:sz="0" w:space="0" w:color="auto"/>
      </w:divBdr>
    </w:div>
    <w:div w:id="1489784114">
      <w:bodyDiv w:val="1"/>
      <w:marLeft w:val="0"/>
      <w:marRight w:val="0"/>
      <w:marTop w:val="0"/>
      <w:marBottom w:val="0"/>
      <w:divBdr>
        <w:top w:val="none" w:sz="0" w:space="0" w:color="auto"/>
        <w:left w:val="none" w:sz="0" w:space="0" w:color="auto"/>
        <w:bottom w:val="none" w:sz="0" w:space="0" w:color="auto"/>
        <w:right w:val="none" w:sz="0" w:space="0" w:color="auto"/>
      </w:divBdr>
    </w:div>
    <w:div w:id="1495336730">
      <w:bodyDiv w:val="1"/>
      <w:marLeft w:val="0"/>
      <w:marRight w:val="0"/>
      <w:marTop w:val="0"/>
      <w:marBottom w:val="0"/>
      <w:divBdr>
        <w:top w:val="none" w:sz="0" w:space="0" w:color="auto"/>
        <w:left w:val="none" w:sz="0" w:space="0" w:color="auto"/>
        <w:bottom w:val="none" w:sz="0" w:space="0" w:color="auto"/>
        <w:right w:val="none" w:sz="0" w:space="0" w:color="auto"/>
      </w:divBdr>
    </w:div>
    <w:div w:id="1528173385">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70848892">
      <w:bodyDiv w:val="1"/>
      <w:marLeft w:val="0"/>
      <w:marRight w:val="0"/>
      <w:marTop w:val="0"/>
      <w:marBottom w:val="0"/>
      <w:divBdr>
        <w:top w:val="none" w:sz="0" w:space="0" w:color="auto"/>
        <w:left w:val="none" w:sz="0" w:space="0" w:color="auto"/>
        <w:bottom w:val="none" w:sz="0" w:space="0" w:color="auto"/>
        <w:right w:val="none" w:sz="0" w:space="0" w:color="auto"/>
      </w:divBdr>
    </w:div>
    <w:div w:id="1607808612">
      <w:bodyDiv w:val="1"/>
      <w:marLeft w:val="0"/>
      <w:marRight w:val="0"/>
      <w:marTop w:val="0"/>
      <w:marBottom w:val="0"/>
      <w:divBdr>
        <w:top w:val="none" w:sz="0" w:space="0" w:color="auto"/>
        <w:left w:val="none" w:sz="0" w:space="0" w:color="auto"/>
        <w:bottom w:val="none" w:sz="0" w:space="0" w:color="auto"/>
        <w:right w:val="none" w:sz="0" w:space="0" w:color="auto"/>
      </w:divBdr>
    </w:div>
    <w:div w:id="1632711362">
      <w:bodyDiv w:val="1"/>
      <w:marLeft w:val="0"/>
      <w:marRight w:val="0"/>
      <w:marTop w:val="0"/>
      <w:marBottom w:val="0"/>
      <w:divBdr>
        <w:top w:val="none" w:sz="0" w:space="0" w:color="auto"/>
        <w:left w:val="none" w:sz="0" w:space="0" w:color="auto"/>
        <w:bottom w:val="none" w:sz="0" w:space="0" w:color="auto"/>
        <w:right w:val="none" w:sz="0" w:space="0" w:color="auto"/>
      </w:divBdr>
    </w:div>
    <w:div w:id="1642078481">
      <w:bodyDiv w:val="1"/>
      <w:marLeft w:val="0"/>
      <w:marRight w:val="0"/>
      <w:marTop w:val="0"/>
      <w:marBottom w:val="0"/>
      <w:divBdr>
        <w:top w:val="none" w:sz="0" w:space="0" w:color="auto"/>
        <w:left w:val="none" w:sz="0" w:space="0" w:color="auto"/>
        <w:bottom w:val="none" w:sz="0" w:space="0" w:color="auto"/>
        <w:right w:val="none" w:sz="0" w:space="0" w:color="auto"/>
      </w:divBdr>
    </w:div>
    <w:div w:id="1665475180">
      <w:bodyDiv w:val="1"/>
      <w:marLeft w:val="0"/>
      <w:marRight w:val="0"/>
      <w:marTop w:val="0"/>
      <w:marBottom w:val="0"/>
      <w:divBdr>
        <w:top w:val="none" w:sz="0" w:space="0" w:color="auto"/>
        <w:left w:val="none" w:sz="0" w:space="0" w:color="auto"/>
        <w:bottom w:val="none" w:sz="0" w:space="0" w:color="auto"/>
        <w:right w:val="none" w:sz="0" w:space="0" w:color="auto"/>
      </w:divBdr>
    </w:div>
    <w:div w:id="1687704840">
      <w:bodyDiv w:val="1"/>
      <w:marLeft w:val="0"/>
      <w:marRight w:val="0"/>
      <w:marTop w:val="0"/>
      <w:marBottom w:val="0"/>
      <w:divBdr>
        <w:top w:val="none" w:sz="0" w:space="0" w:color="auto"/>
        <w:left w:val="none" w:sz="0" w:space="0" w:color="auto"/>
        <w:bottom w:val="none" w:sz="0" w:space="0" w:color="auto"/>
        <w:right w:val="none" w:sz="0" w:space="0" w:color="auto"/>
      </w:divBdr>
    </w:div>
    <w:div w:id="1716662042">
      <w:bodyDiv w:val="1"/>
      <w:marLeft w:val="0"/>
      <w:marRight w:val="0"/>
      <w:marTop w:val="0"/>
      <w:marBottom w:val="0"/>
      <w:divBdr>
        <w:top w:val="none" w:sz="0" w:space="0" w:color="auto"/>
        <w:left w:val="none" w:sz="0" w:space="0" w:color="auto"/>
        <w:bottom w:val="none" w:sz="0" w:space="0" w:color="auto"/>
        <w:right w:val="none" w:sz="0" w:space="0" w:color="auto"/>
      </w:divBdr>
    </w:div>
    <w:div w:id="1735616991">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830250385">
      <w:bodyDiv w:val="1"/>
      <w:marLeft w:val="0"/>
      <w:marRight w:val="0"/>
      <w:marTop w:val="0"/>
      <w:marBottom w:val="0"/>
      <w:divBdr>
        <w:top w:val="none" w:sz="0" w:space="0" w:color="auto"/>
        <w:left w:val="none" w:sz="0" w:space="0" w:color="auto"/>
        <w:bottom w:val="none" w:sz="0" w:space="0" w:color="auto"/>
        <w:right w:val="none" w:sz="0" w:space="0" w:color="auto"/>
      </w:divBdr>
    </w:div>
    <w:div w:id="1848136783">
      <w:bodyDiv w:val="1"/>
      <w:marLeft w:val="0"/>
      <w:marRight w:val="0"/>
      <w:marTop w:val="0"/>
      <w:marBottom w:val="0"/>
      <w:divBdr>
        <w:top w:val="none" w:sz="0" w:space="0" w:color="auto"/>
        <w:left w:val="none" w:sz="0" w:space="0" w:color="auto"/>
        <w:bottom w:val="none" w:sz="0" w:space="0" w:color="auto"/>
        <w:right w:val="none" w:sz="0" w:space="0" w:color="auto"/>
      </w:divBdr>
    </w:div>
    <w:div w:id="1883710744">
      <w:bodyDiv w:val="1"/>
      <w:marLeft w:val="0"/>
      <w:marRight w:val="0"/>
      <w:marTop w:val="0"/>
      <w:marBottom w:val="0"/>
      <w:divBdr>
        <w:top w:val="none" w:sz="0" w:space="0" w:color="auto"/>
        <w:left w:val="none" w:sz="0" w:space="0" w:color="auto"/>
        <w:bottom w:val="none" w:sz="0" w:space="0" w:color="auto"/>
        <w:right w:val="none" w:sz="0" w:space="0" w:color="auto"/>
      </w:divBdr>
    </w:div>
    <w:div w:id="1959097875">
      <w:bodyDiv w:val="1"/>
      <w:marLeft w:val="0"/>
      <w:marRight w:val="0"/>
      <w:marTop w:val="0"/>
      <w:marBottom w:val="0"/>
      <w:divBdr>
        <w:top w:val="none" w:sz="0" w:space="0" w:color="auto"/>
        <w:left w:val="none" w:sz="0" w:space="0" w:color="auto"/>
        <w:bottom w:val="none" w:sz="0" w:space="0" w:color="auto"/>
        <w:right w:val="none" w:sz="0" w:space="0" w:color="auto"/>
      </w:divBdr>
    </w:div>
    <w:div w:id="1962683591">
      <w:bodyDiv w:val="1"/>
      <w:marLeft w:val="0"/>
      <w:marRight w:val="0"/>
      <w:marTop w:val="0"/>
      <w:marBottom w:val="0"/>
      <w:divBdr>
        <w:top w:val="none" w:sz="0" w:space="0" w:color="auto"/>
        <w:left w:val="none" w:sz="0" w:space="0" w:color="auto"/>
        <w:bottom w:val="none" w:sz="0" w:space="0" w:color="auto"/>
        <w:right w:val="none" w:sz="0" w:space="0" w:color="auto"/>
      </w:divBdr>
    </w:div>
    <w:div w:id="1971476286">
      <w:bodyDiv w:val="1"/>
      <w:marLeft w:val="0"/>
      <w:marRight w:val="0"/>
      <w:marTop w:val="0"/>
      <w:marBottom w:val="0"/>
      <w:divBdr>
        <w:top w:val="none" w:sz="0" w:space="0" w:color="auto"/>
        <w:left w:val="none" w:sz="0" w:space="0" w:color="auto"/>
        <w:bottom w:val="none" w:sz="0" w:space="0" w:color="auto"/>
        <w:right w:val="none" w:sz="0" w:space="0" w:color="auto"/>
      </w:divBdr>
    </w:div>
    <w:div w:id="2080322863">
      <w:bodyDiv w:val="1"/>
      <w:marLeft w:val="0"/>
      <w:marRight w:val="0"/>
      <w:marTop w:val="0"/>
      <w:marBottom w:val="0"/>
      <w:divBdr>
        <w:top w:val="none" w:sz="0" w:space="0" w:color="auto"/>
        <w:left w:val="none" w:sz="0" w:space="0" w:color="auto"/>
        <w:bottom w:val="none" w:sz="0" w:space="0" w:color="auto"/>
        <w:right w:val="none" w:sz="0" w:space="0" w:color="auto"/>
      </w:divBdr>
    </w:div>
    <w:div w:id="20811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4ECFF2-CDC1-4905-8210-D16E318A9BE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cs-CZ"/>
        </a:p>
      </dgm:t>
    </dgm:pt>
    <dgm:pt modelId="{328BC2A7-2888-45D6-B53F-AB346DEAAC50}">
      <dgm:prSet phldrT="[Text]" custT="1"/>
      <dgm:spPr/>
      <dgm:t>
        <a:bodyPr/>
        <a:lstStyle/>
        <a:p>
          <a:r>
            <a:rPr lang="cs-CZ" sz="1100"/>
            <a:t>Řídící výbor</a:t>
          </a:r>
        </a:p>
      </dgm:t>
    </dgm:pt>
    <dgm:pt modelId="{65B2676F-2A1E-40DF-B588-3833CA9D70D6}" type="parTrans" cxnId="{22181938-8EFB-4BFC-883A-329B4EA2A275}">
      <dgm:prSet/>
      <dgm:spPr/>
      <dgm:t>
        <a:bodyPr/>
        <a:lstStyle/>
        <a:p>
          <a:endParaRPr lang="cs-CZ"/>
        </a:p>
      </dgm:t>
    </dgm:pt>
    <dgm:pt modelId="{1E09AED8-07F7-4B43-A478-443A680D804F}" type="sibTrans" cxnId="{22181938-8EFB-4BFC-883A-329B4EA2A275}">
      <dgm:prSet/>
      <dgm:spPr/>
      <dgm:t>
        <a:bodyPr/>
        <a:lstStyle/>
        <a:p>
          <a:endParaRPr lang="cs-CZ"/>
        </a:p>
      </dgm:t>
    </dgm:pt>
    <dgm:pt modelId="{7E6E46CE-3B54-4875-958D-803B625F1693}" type="asst">
      <dgm:prSet phldrT="[Text]" custT="1"/>
      <dgm:spPr/>
      <dgm:t>
        <a:bodyPr/>
        <a:lstStyle/>
        <a:p>
          <a:r>
            <a:rPr lang="cs-CZ" sz="1100"/>
            <a:t>Pracovní skupina </a:t>
          </a:r>
        </a:p>
        <a:p>
          <a:r>
            <a:rPr lang="cs-CZ" sz="1100"/>
            <a:t>pro financování</a:t>
          </a:r>
        </a:p>
      </dgm:t>
    </dgm:pt>
    <dgm:pt modelId="{00AC84ED-5FD4-457C-BCB7-8B9C2FDE673A}" type="parTrans" cxnId="{2AE56077-16A6-45FA-9199-DEF8CCA0DF95}">
      <dgm:prSet/>
      <dgm:spPr/>
      <dgm:t>
        <a:bodyPr/>
        <a:lstStyle/>
        <a:p>
          <a:endParaRPr lang="cs-CZ"/>
        </a:p>
      </dgm:t>
    </dgm:pt>
    <dgm:pt modelId="{C6F55698-F365-4D29-AF87-3C780B687145}" type="sibTrans" cxnId="{2AE56077-16A6-45FA-9199-DEF8CCA0DF95}">
      <dgm:prSet/>
      <dgm:spPr/>
      <dgm:t>
        <a:bodyPr/>
        <a:lstStyle/>
        <a:p>
          <a:endParaRPr lang="cs-CZ"/>
        </a:p>
      </dgm:t>
    </dgm:pt>
    <dgm:pt modelId="{D7CB140A-8675-4891-B704-BB7789CD926D}">
      <dgm:prSet phldrT="[Text]" custT="1"/>
      <dgm:spPr/>
      <dgm:t>
        <a:bodyPr/>
        <a:lstStyle/>
        <a:p>
          <a:r>
            <a:rPr lang="cs-CZ" sz="1100"/>
            <a:t>PS pro předškolní vzělávání a péči</a:t>
          </a:r>
        </a:p>
      </dgm:t>
    </dgm:pt>
    <dgm:pt modelId="{4F22D877-9A20-42D3-BB58-190E3DAF3279}" type="parTrans" cxnId="{1D51E655-CC24-4BC4-B641-8E97D90D893D}">
      <dgm:prSet/>
      <dgm:spPr/>
      <dgm:t>
        <a:bodyPr/>
        <a:lstStyle/>
        <a:p>
          <a:endParaRPr lang="cs-CZ"/>
        </a:p>
      </dgm:t>
    </dgm:pt>
    <dgm:pt modelId="{CFE55C8B-38B0-49A7-8E23-0602CA749081}" type="sibTrans" cxnId="{1D51E655-CC24-4BC4-B641-8E97D90D893D}">
      <dgm:prSet/>
      <dgm:spPr/>
      <dgm:t>
        <a:bodyPr/>
        <a:lstStyle/>
        <a:p>
          <a:endParaRPr lang="cs-CZ"/>
        </a:p>
      </dgm:t>
    </dgm:pt>
    <dgm:pt modelId="{54280B56-A8B4-486A-9177-5119BE9AC85E}">
      <dgm:prSet phldrT="[Text]" custT="1"/>
      <dgm:spPr/>
      <dgm:t>
        <a:bodyPr/>
        <a:lstStyle/>
        <a:p>
          <a:r>
            <a:rPr lang="cs-CZ" sz="1100"/>
            <a:t>PS pro podporu moderních didaktických forem vedoucích k rozvoji klíčových kompetencí</a:t>
          </a:r>
        </a:p>
      </dgm:t>
    </dgm:pt>
    <dgm:pt modelId="{1497295A-0FF4-4AC8-A5FD-43C8A1FA2D9B}" type="parTrans" cxnId="{FC035783-0FE4-466E-96C9-1FF5E5A33417}">
      <dgm:prSet/>
      <dgm:spPr/>
      <dgm:t>
        <a:bodyPr/>
        <a:lstStyle/>
        <a:p>
          <a:endParaRPr lang="cs-CZ"/>
        </a:p>
      </dgm:t>
    </dgm:pt>
    <dgm:pt modelId="{FAFA902C-AA5C-4058-8320-B3D3B7E7FA17}" type="sibTrans" cxnId="{FC035783-0FE4-466E-96C9-1FF5E5A33417}">
      <dgm:prSet/>
      <dgm:spPr/>
      <dgm:t>
        <a:bodyPr/>
        <a:lstStyle/>
        <a:p>
          <a:endParaRPr lang="cs-CZ"/>
        </a:p>
      </dgm:t>
    </dgm:pt>
    <dgm:pt modelId="{C1C2350D-2EF9-4615-B2C3-AC5FA113C565}">
      <dgm:prSet phldrT="[Text]" custT="1"/>
      <dgm:spPr/>
      <dgm:t>
        <a:bodyPr/>
        <a:lstStyle/>
        <a:p>
          <a:r>
            <a:rPr lang="cs-CZ" sz="1100"/>
            <a:t>Realizační tým</a:t>
          </a:r>
        </a:p>
      </dgm:t>
    </dgm:pt>
    <dgm:pt modelId="{F9441CE4-646C-4BB1-BAC7-5DFC4D8D307C}" type="parTrans" cxnId="{D5A3CEC9-01F9-4946-97CC-18FA4B5D6747}">
      <dgm:prSet/>
      <dgm:spPr/>
      <dgm:t>
        <a:bodyPr/>
        <a:lstStyle/>
        <a:p>
          <a:endParaRPr lang="cs-CZ"/>
        </a:p>
      </dgm:t>
    </dgm:pt>
    <dgm:pt modelId="{E50BB738-6B40-4105-BDF8-944ADA3E972B}" type="sibTrans" cxnId="{D5A3CEC9-01F9-4946-97CC-18FA4B5D6747}">
      <dgm:prSet/>
      <dgm:spPr/>
      <dgm:t>
        <a:bodyPr/>
        <a:lstStyle/>
        <a:p>
          <a:endParaRPr lang="cs-CZ"/>
        </a:p>
      </dgm:t>
    </dgm:pt>
    <dgm:pt modelId="{09BBBB67-27C2-406B-932C-63E919E5D49C}">
      <dgm:prSet custT="1"/>
      <dgm:spPr/>
      <dgm:t>
        <a:bodyPr/>
        <a:lstStyle/>
        <a:p>
          <a:r>
            <a:rPr lang="cs-CZ" sz="1100"/>
            <a:t>PS pro rovné příležitosti</a:t>
          </a:r>
        </a:p>
      </dgm:t>
    </dgm:pt>
    <dgm:pt modelId="{E7E9F07E-9EF5-437B-9ACC-E2E4CAC6C665}" type="parTrans" cxnId="{A65B0A0A-406E-4FA8-ADB1-CCB731279780}">
      <dgm:prSet/>
      <dgm:spPr/>
      <dgm:t>
        <a:bodyPr/>
        <a:lstStyle/>
        <a:p>
          <a:endParaRPr lang="cs-CZ"/>
        </a:p>
      </dgm:t>
    </dgm:pt>
    <dgm:pt modelId="{DD696700-C629-4E66-A245-4DC15510660C}" type="sibTrans" cxnId="{A65B0A0A-406E-4FA8-ADB1-CCB731279780}">
      <dgm:prSet/>
      <dgm:spPr/>
      <dgm:t>
        <a:bodyPr/>
        <a:lstStyle/>
        <a:p>
          <a:endParaRPr lang="cs-CZ"/>
        </a:p>
      </dgm:t>
    </dgm:pt>
    <dgm:pt modelId="{5E4A974E-744E-4242-AEA3-48E6ABB9AD4E}">
      <dgm:prSet custT="1"/>
      <dgm:spPr/>
      <dgm:t>
        <a:bodyPr/>
        <a:lstStyle/>
        <a:p>
          <a:r>
            <a:rPr lang="cs-CZ" sz="1100"/>
            <a:t>PS kompetence pro život</a:t>
          </a:r>
        </a:p>
      </dgm:t>
    </dgm:pt>
    <dgm:pt modelId="{9C7437FF-6860-4456-B6BD-7400BF6D9A08}" type="parTrans" cxnId="{8C1461E9-D286-4800-B729-B7EC632764D2}">
      <dgm:prSet/>
      <dgm:spPr/>
      <dgm:t>
        <a:bodyPr/>
        <a:lstStyle/>
        <a:p>
          <a:endParaRPr lang="cs-CZ"/>
        </a:p>
      </dgm:t>
    </dgm:pt>
    <dgm:pt modelId="{7324A0E2-8E01-4125-A6EB-95DE543D2E59}" type="sibTrans" cxnId="{8C1461E9-D286-4800-B729-B7EC632764D2}">
      <dgm:prSet/>
      <dgm:spPr/>
      <dgm:t>
        <a:bodyPr/>
        <a:lstStyle/>
        <a:p>
          <a:endParaRPr lang="cs-CZ"/>
        </a:p>
      </dgm:t>
    </dgm:pt>
    <dgm:pt modelId="{151899CF-5AE5-45A7-92FE-7D63EC483A4A}">
      <dgm:prSet custT="1"/>
      <dgm:spPr/>
      <dgm:t>
        <a:bodyPr/>
        <a:lstStyle/>
        <a:p>
          <a:r>
            <a:rPr lang="cs-CZ" sz="1100"/>
            <a:t>Partner</a:t>
          </a:r>
        </a:p>
        <a:p>
          <a:r>
            <a:rPr lang="cs-CZ" sz="1100"/>
            <a:t>projektu</a:t>
          </a:r>
        </a:p>
      </dgm:t>
    </dgm:pt>
    <dgm:pt modelId="{1161B001-AC91-4F57-BF09-755F952F62EA}" type="parTrans" cxnId="{0DD3B1F2-C822-4551-A3E7-0CE4CDAA829B}">
      <dgm:prSet/>
      <dgm:spPr/>
      <dgm:t>
        <a:bodyPr/>
        <a:lstStyle/>
        <a:p>
          <a:endParaRPr lang="cs-CZ"/>
        </a:p>
      </dgm:t>
    </dgm:pt>
    <dgm:pt modelId="{BD1572AF-6F61-426B-ABCC-70CB850CDBFF}" type="sibTrans" cxnId="{0DD3B1F2-C822-4551-A3E7-0CE4CDAA829B}">
      <dgm:prSet/>
      <dgm:spPr/>
      <dgm:t>
        <a:bodyPr/>
        <a:lstStyle/>
        <a:p>
          <a:endParaRPr lang="cs-CZ"/>
        </a:p>
      </dgm:t>
    </dgm:pt>
    <dgm:pt modelId="{F5C826F7-900C-4015-9F4B-85425AE0646D}" type="pres">
      <dgm:prSet presAssocID="{B04ECFF2-CDC1-4905-8210-D16E318A9BEE}" presName="hierChild1" presStyleCnt="0">
        <dgm:presLayoutVars>
          <dgm:orgChart val="1"/>
          <dgm:chPref val="1"/>
          <dgm:dir/>
          <dgm:animOne val="branch"/>
          <dgm:animLvl val="lvl"/>
          <dgm:resizeHandles/>
        </dgm:presLayoutVars>
      </dgm:prSet>
      <dgm:spPr/>
    </dgm:pt>
    <dgm:pt modelId="{0BEC0A17-8EC0-486F-8774-2ABDB6DC951A}" type="pres">
      <dgm:prSet presAssocID="{328BC2A7-2888-45D6-B53F-AB346DEAAC50}" presName="hierRoot1" presStyleCnt="0">
        <dgm:presLayoutVars>
          <dgm:hierBranch val="init"/>
        </dgm:presLayoutVars>
      </dgm:prSet>
      <dgm:spPr/>
    </dgm:pt>
    <dgm:pt modelId="{7EB8ACB9-2203-409C-9A36-58726D3F9844}" type="pres">
      <dgm:prSet presAssocID="{328BC2A7-2888-45D6-B53F-AB346DEAAC50}" presName="rootComposite1" presStyleCnt="0"/>
      <dgm:spPr/>
    </dgm:pt>
    <dgm:pt modelId="{CCBC0598-4345-410B-A1FA-3B1202050327}" type="pres">
      <dgm:prSet presAssocID="{328BC2A7-2888-45D6-B53F-AB346DEAAC50}" presName="rootText1" presStyleLbl="node0" presStyleIdx="0" presStyleCnt="2" custScaleX="127682" custScaleY="95573" custLinFactNeighborX="-43539" custLinFactNeighborY="-20459">
        <dgm:presLayoutVars>
          <dgm:chPref val="3"/>
        </dgm:presLayoutVars>
      </dgm:prSet>
      <dgm:spPr/>
    </dgm:pt>
    <dgm:pt modelId="{B1A607B2-F886-4223-9220-E49ADD7B1452}" type="pres">
      <dgm:prSet presAssocID="{328BC2A7-2888-45D6-B53F-AB346DEAAC50}" presName="rootConnector1" presStyleLbl="node1" presStyleIdx="0" presStyleCnt="0"/>
      <dgm:spPr/>
    </dgm:pt>
    <dgm:pt modelId="{A60CDECB-B20C-48CF-97D0-4C5E64B56C98}" type="pres">
      <dgm:prSet presAssocID="{328BC2A7-2888-45D6-B53F-AB346DEAAC50}" presName="hierChild2" presStyleCnt="0"/>
      <dgm:spPr/>
    </dgm:pt>
    <dgm:pt modelId="{22A38885-A1CF-4B1E-88F6-FFBC8D9BFA0B}" type="pres">
      <dgm:prSet presAssocID="{4F22D877-9A20-42D3-BB58-190E3DAF3279}" presName="Name37" presStyleLbl="parChTrans1D2" presStyleIdx="0" presStyleCnt="6"/>
      <dgm:spPr/>
    </dgm:pt>
    <dgm:pt modelId="{AC1288CF-14D6-47E2-ABE5-A57EA8ABBFEB}" type="pres">
      <dgm:prSet presAssocID="{D7CB140A-8675-4891-B704-BB7789CD926D}" presName="hierRoot2" presStyleCnt="0">
        <dgm:presLayoutVars>
          <dgm:hierBranch val="init"/>
        </dgm:presLayoutVars>
      </dgm:prSet>
      <dgm:spPr/>
    </dgm:pt>
    <dgm:pt modelId="{79D5C230-6181-4707-B68A-89E6BAB33D8C}" type="pres">
      <dgm:prSet presAssocID="{D7CB140A-8675-4891-B704-BB7789CD926D}" presName="rootComposite" presStyleCnt="0"/>
      <dgm:spPr/>
    </dgm:pt>
    <dgm:pt modelId="{447A12BF-2BDD-4CAA-8CF9-98CE68717ED4}" type="pres">
      <dgm:prSet presAssocID="{D7CB140A-8675-4891-B704-BB7789CD926D}" presName="rootText" presStyleLbl="node2" presStyleIdx="0" presStyleCnt="5" custScaleX="107861" custScaleY="148493">
        <dgm:presLayoutVars>
          <dgm:chPref val="3"/>
        </dgm:presLayoutVars>
      </dgm:prSet>
      <dgm:spPr/>
    </dgm:pt>
    <dgm:pt modelId="{63060557-89C4-4CC3-B8AE-033885D3B588}" type="pres">
      <dgm:prSet presAssocID="{D7CB140A-8675-4891-B704-BB7789CD926D}" presName="rootConnector" presStyleLbl="node2" presStyleIdx="0" presStyleCnt="5"/>
      <dgm:spPr/>
    </dgm:pt>
    <dgm:pt modelId="{D58FE209-F24F-4DB5-9A65-918CDD40422A}" type="pres">
      <dgm:prSet presAssocID="{D7CB140A-8675-4891-B704-BB7789CD926D}" presName="hierChild4" presStyleCnt="0"/>
      <dgm:spPr/>
    </dgm:pt>
    <dgm:pt modelId="{2DF72CA1-53C9-46FA-8DF5-30026B34C5D7}" type="pres">
      <dgm:prSet presAssocID="{D7CB140A-8675-4891-B704-BB7789CD926D}" presName="hierChild5" presStyleCnt="0"/>
      <dgm:spPr/>
    </dgm:pt>
    <dgm:pt modelId="{12CF9B94-0F5F-4121-9971-B8E34FC21051}" type="pres">
      <dgm:prSet presAssocID="{1497295A-0FF4-4AC8-A5FD-43C8A1FA2D9B}" presName="Name37" presStyleLbl="parChTrans1D2" presStyleIdx="1" presStyleCnt="6"/>
      <dgm:spPr/>
    </dgm:pt>
    <dgm:pt modelId="{4B7DECB1-FECA-4AAC-BA89-967200F33160}" type="pres">
      <dgm:prSet presAssocID="{54280B56-A8B4-486A-9177-5119BE9AC85E}" presName="hierRoot2" presStyleCnt="0">
        <dgm:presLayoutVars>
          <dgm:hierBranch val="init"/>
        </dgm:presLayoutVars>
      </dgm:prSet>
      <dgm:spPr/>
    </dgm:pt>
    <dgm:pt modelId="{9F39DA05-CD15-401B-8FFF-3CF4669CF6A4}" type="pres">
      <dgm:prSet presAssocID="{54280B56-A8B4-486A-9177-5119BE9AC85E}" presName="rootComposite" presStyleCnt="0"/>
      <dgm:spPr/>
    </dgm:pt>
    <dgm:pt modelId="{106490EA-8FAC-422D-B85E-B226BEFCA705}" type="pres">
      <dgm:prSet presAssocID="{54280B56-A8B4-486A-9177-5119BE9AC85E}" presName="rootText" presStyleLbl="node2" presStyleIdx="1" presStyleCnt="5" custScaleX="107861" custScaleY="148493">
        <dgm:presLayoutVars>
          <dgm:chPref val="3"/>
        </dgm:presLayoutVars>
      </dgm:prSet>
      <dgm:spPr/>
    </dgm:pt>
    <dgm:pt modelId="{6999ECD3-1C70-4AB8-881F-F15FF4AD4234}" type="pres">
      <dgm:prSet presAssocID="{54280B56-A8B4-486A-9177-5119BE9AC85E}" presName="rootConnector" presStyleLbl="node2" presStyleIdx="1" presStyleCnt="5"/>
      <dgm:spPr/>
    </dgm:pt>
    <dgm:pt modelId="{4EABAA7A-6CF1-4E5B-BDB5-C79279F5E300}" type="pres">
      <dgm:prSet presAssocID="{54280B56-A8B4-486A-9177-5119BE9AC85E}" presName="hierChild4" presStyleCnt="0"/>
      <dgm:spPr/>
    </dgm:pt>
    <dgm:pt modelId="{FF0024D9-9A3C-42D7-BC6A-DC72A3193FC0}" type="pres">
      <dgm:prSet presAssocID="{54280B56-A8B4-486A-9177-5119BE9AC85E}" presName="hierChild5" presStyleCnt="0"/>
      <dgm:spPr/>
    </dgm:pt>
    <dgm:pt modelId="{915DD216-5C87-430C-BECD-A4FF94FA93D6}" type="pres">
      <dgm:prSet presAssocID="{E7E9F07E-9EF5-437B-9ACC-E2E4CAC6C665}" presName="Name37" presStyleLbl="parChTrans1D2" presStyleIdx="2" presStyleCnt="6"/>
      <dgm:spPr/>
    </dgm:pt>
    <dgm:pt modelId="{941E7161-E545-4AA3-BE4C-A9625CB2F1FA}" type="pres">
      <dgm:prSet presAssocID="{09BBBB67-27C2-406B-932C-63E919E5D49C}" presName="hierRoot2" presStyleCnt="0">
        <dgm:presLayoutVars>
          <dgm:hierBranch val="init"/>
        </dgm:presLayoutVars>
      </dgm:prSet>
      <dgm:spPr/>
    </dgm:pt>
    <dgm:pt modelId="{10E3D80E-8279-4E5D-8C2A-C8EC480E85DB}" type="pres">
      <dgm:prSet presAssocID="{09BBBB67-27C2-406B-932C-63E919E5D49C}" presName="rootComposite" presStyleCnt="0"/>
      <dgm:spPr/>
    </dgm:pt>
    <dgm:pt modelId="{F39F4721-668E-4C2A-BD85-C0735250B985}" type="pres">
      <dgm:prSet presAssocID="{09BBBB67-27C2-406B-932C-63E919E5D49C}" presName="rootText" presStyleLbl="node2" presStyleIdx="2" presStyleCnt="5" custScaleX="107861" custScaleY="148493">
        <dgm:presLayoutVars>
          <dgm:chPref val="3"/>
        </dgm:presLayoutVars>
      </dgm:prSet>
      <dgm:spPr/>
    </dgm:pt>
    <dgm:pt modelId="{59E5F767-70BD-45AE-865C-02175E081E56}" type="pres">
      <dgm:prSet presAssocID="{09BBBB67-27C2-406B-932C-63E919E5D49C}" presName="rootConnector" presStyleLbl="node2" presStyleIdx="2" presStyleCnt="5"/>
      <dgm:spPr/>
    </dgm:pt>
    <dgm:pt modelId="{A5465BA3-A62E-46F9-A041-987C652A8D6F}" type="pres">
      <dgm:prSet presAssocID="{09BBBB67-27C2-406B-932C-63E919E5D49C}" presName="hierChild4" presStyleCnt="0"/>
      <dgm:spPr/>
    </dgm:pt>
    <dgm:pt modelId="{3FE859C1-C3EF-4911-B679-27328EF1CF04}" type="pres">
      <dgm:prSet presAssocID="{09BBBB67-27C2-406B-932C-63E919E5D49C}" presName="hierChild5" presStyleCnt="0"/>
      <dgm:spPr/>
    </dgm:pt>
    <dgm:pt modelId="{3CE153E4-A409-4BA3-A684-4605B5C7B477}" type="pres">
      <dgm:prSet presAssocID="{9C7437FF-6860-4456-B6BD-7400BF6D9A08}" presName="Name37" presStyleLbl="parChTrans1D2" presStyleIdx="3" presStyleCnt="6"/>
      <dgm:spPr/>
    </dgm:pt>
    <dgm:pt modelId="{88DA8AC5-F110-4316-B7CD-B474BDE95AC8}" type="pres">
      <dgm:prSet presAssocID="{5E4A974E-744E-4242-AEA3-48E6ABB9AD4E}" presName="hierRoot2" presStyleCnt="0">
        <dgm:presLayoutVars>
          <dgm:hierBranch val="init"/>
        </dgm:presLayoutVars>
      </dgm:prSet>
      <dgm:spPr/>
    </dgm:pt>
    <dgm:pt modelId="{27312313-DCE2-4C27-8482-C64FC0D257B5}" type="pres">
      <dgm:prSet presAssocID="{5E4A974E-744E-4242-AEA3-48E6ABB9AD4E}" presName="rootComposite" presStyleCnt="0"/>
      <dgm:spPr/>
    </dgm:pt>
    <dgm:pt modelId="{2500E16D-7040-4582-8C29-AE3E14285387}" type="pres">
      <dgm:prSet presAssocID="{5E4A974E-744E-4242-AEA3-48E6ABB9AD4E}" presName="rootText" presStyleLbl="node2" presStyleIdx="3" presStyleCnt="5" custScaleX="107861" custScaleY="148493">
        <dgm:presLayoutVars>
          <dgm:chPref val="3"/>
        </dgm:presLayoutVars>
      </dgm:prSet>
      <dgm:spPr/>
    </dgm:pt>
    <dgm:pt modelId="{FF337991-4A9B-4FDB-883D-BAA323972676}" type="pres">
      <dgm:prSet presAssocID="{5E4A974E-744E-4242-AEA3-48E6ABB9AD4E}" presName="rootConnector" presStyleLbl="node2" presStyleIdx="3" presStyleCnt="5"/>
      <dgm:spPr/>
    </dgm:pt>
    <dgm:pt modelId="{2E7FB04C-41F0-4836-A030-9280533C9958}" type="pres">
      <dgm:prSet presAssocID="{5E4A974E-744E-4242-AEA3-48E6ABB9AD4E}" presName="hierChild4" presStyleCnt="0"/>
      <dgm:spPr/>
    </dgm:pt>
    <dgm:pt modelId="{12B13EC1-7507-483A-B6C1-AAA057EB54CC}" type="pres">
      <dgm:prSet presAssocID="{5E4A974E-744E-4242-AEA3-48E6ABB9AD4E}" presName="hierChild5" presStyleCnt="0"/>
      <dgm:spPr/>
    </dgm:pt>
    <dgm:pt modelId="{8617E435-9759-4EB7-9B61-87D0D394E3CD}" type="pres">
      <dgm:prSet presAssocID="{328BC2A7-2888-45D6-B53F-AB346DEAAC50}" presName="hierChild3" presStyleCnt="0"/>
      <dgm:spPr/>
    </dgm:pt>
    <dgm:pt modelId="{903842D2-104F-4305-86EC-A88A9957B22C}" type="pres">
      <dgm:prSet presAssocID="{00AC84ED-5FD4-457C-BCB7-8B9C2FDE673A}" presName="Name111" presStyleLbl="parChTrans1D2" presStyleIdx="4" presStyleCnt="6"/>
      <dgm:spPr/>
    </dgm:pt>
    <dgm:pt modelId="{912CD040-8406-478D-A6FC-496157584930}" type="pres">
      <dgm:prSet presAssocID="{7E6E46CE-3B54-4875-958D-803B625F1693}" presName="hierRoot3" presStyleCnt="0">
        <dgm:presLayoutVars>
          <dgm:hierBranch val="init"/>
        </dgm:presLayoutVars>
      </dgm:prSet>
      <dgm:spPr/>
    </dgm:pt>
    <dgm:pt modelId="{288D347E-ED73-4821-B333-21DA00FAA7F2}" type="pres">
      <dgm:prSet presAssocID="{7E6E46CE-3B54-4875-958D-803B625F1693}" presName="rootComposite3" presStyleCnt="0"/>
      <dgm:spPr/>
    </dgm:pt>
    <dgm:pt modelId="{2E3A27C2-B70B-463C-B3EE-73A049AF32BF}" type="pres">
      <dgm:prSet presAssocID="{7E6E46CE-3B54-4875-958D-803B625F1693}" presName="rootText3" presStyleLbl="asst1" presStyleIdx="0" presStyleCnt="1" custScaleX="124151" custScaleY="106685" custLinFactNeighborX="-43222" custLinFactNeighborY="-23580">
        <dgm:presLayoutVars>
          <dgm:chPref val="3"/>
        </dgm:presLayoutVars>
      </dgm:prSet>
      <dgm:spPr/>
    </dgm:pt>
    <dgm:pt modelId="{0D9DDE41-725A-46A5-9DBD-9DA6B09EE653}" type="pres">
      <dgm:prSet presAssocID="{7E6E46CE-3B54-4875-958D-803B625F1693}" presName="rootConnector3" presStyleLbl="asst1" presStyleIdx="0" presStyleCnt="1"/>
      <dgm:spPr/>
    </dgm:pt>
    <dgm:pt modelId="{41795CF0-1119-4937-98A7-6D4934AE781A}" type="pres">
      <dgm:prSet presAssocID="{7E6E46CE-3B54-4875-958D-803B625F1693}" presName="hierChild6" presStyleCnt="0"/>
      <dgm:spPr/>
    </dgm:pt>
    <dgm:pt modelId="{7EAC0A14-EAE4-4EDB-A836-7A39AC3F15DF}" type="pres">
      <dgm:prSet presAssocID="{7E6E46CE-3B54-4875-958D-803B625F1693}" presName="hierChild7" presStyleCnt="0"/>
      <dgm:spPr/>
    </dgm:pt>
    <dgm:pt modelId="{8706F3DB-0A2C-45EF-98B5-57316481109E}" type="pres">
      <dgm:prSet presAssocID="{C1C2350D-2EF9-4615-B2C3-AC5FA113C565}" presName="hierRoot1" presStyleCnt="0">
        <dgm:presLayoutVars>
          <dgm:hierBranch val="init"/>
        </dgm:presLayoutVars>
      </dgm:prSet>
      <dgm:spPr/>
    </dgm:pt>
    <dgm:pt modelId="{EB87FDF9-0053-47BA-8212-C8DFD3BF44A7}" type="pres">
      <dgm:prSet presAssocID="{C1C2350D-2EF9-4615-B2C3-AC5FA113C565}" presName="rootComposite1" presStyleCnt="0"/>
      <dgm:spPr/>
    </dgm:pt>
    <dgm:pt modelId="{58625454-FE2F-446D-A43C-FAFDA535FA81}" type="pres">
      <dgm:prSet presAssocID="{C1C2350D-2EF9-4615-B2C3-AC5FA113C565}" presName="rootText1" presStyleLbl="node0" presStyleIdx="1" presStyleCnt="2" custScaleX="118865" custScaleY="95694" custLinFactNeighborX="-27517" custLinFactNeighborY="19451">
        <dgm:presLayoutVars>
          <dgm:chPref val="3"/>
        </dgm:presLayoutVars>
      </dgm:prSet>
      <dgm:spPr/>
    </dgm:pt>
    <dgm:pt modelId="{80BF7B7C-2FF0-4BF4-A3FD-2E111F2CE912}" type="pres">
      <dgm:prSet presAssocID="{C1C2350D-2EF9-4615-B2C3-AC5FA113C565}" presName="rootConnector1" presStyleLbl="node1" presStyleIdx="0" presStyleCnt="0"/>
      <dgm:spPr/>
    </dgm:pt>
    <dgm:pt modelId="{0A45F0A0-EF93-4540-93CF-43432D8BFCE4}" type="pres">
      <dgm:prSet presAssocID="{C1C2350D-2EF9-4615-B2C3-AC5FA113C565}" presName="hierChild2" presStyleCnt="0"/>
      <dgm:spPr/>
    </dgm:pt>
    <dgm:pt modelId="{DBD68811-D8AA-47D5-82EF-B1663E33D836}" type="pres">
      <dgm:prSet presAssocID="{1161B001-AC91-4F57-BF09-755F952F62EA}" presName="Name37" presStyleLbl="parChTrans1D2" presStyleIdx="5" presStyleCnt="6"/>
      <dgm:spPr/>
    </dgm:pt>
    <dgm:pt modelId="{B89C644B-A58F-4486-8948-8742E1BB3004}" type="pres">
      <dgm:prSet presAssocID="{151899CF-5AE5-45A7-92FE-7D63EC483A4A}" presName="hierRoot2" presStyleCnt="0">
        <dgm:presLayoutVars>
          <dgm:hierBranch val="init"/>
        </dgm:presLayoutVars>
      </dgm:prSet>
      <dgm:spPr/>
    </dgm:pt>
    <dgm:pt modelId="{8218E96C-7281-44D4-B027-63F815870762}" type="pres">
      <dgm:prSet presAssocID="{151899CF-5AE5-45A7-92FE-7D63EC483A4A}" presName="rootComposite" presStyleCnt="0"/>
      <dgm:spPr/>
    </dgm:pt>
    <dgm:pt modelId="{92CD28F7-3F77-435B-B1D2-916180F0FD55}" type="pres">
      <dgm:prSet presAssocID="{151899CF-5AE5-45A7-92FE-7D63EC483A4A}" presName="rootText" presStyleLbl="node2" presStyleIdx="4" presStyleCnt="5" custScaleX="113812" custLinFactNeighborX="-27825" custLinFactNeighborY="3189">
        <dgm:presLayoutVars>
          <dgm:chPref val="3"/>
        </dgm:presLayoutVars>
      </dgm:prSet>
      <dgm:spPr/>
    </dgm:pt>
    <dgm:pt modelId="{B40C5226-EBC0-4D17-92E0-81CE4EF5BDF0}" type="pres">
      <dgm:prSet presAssocID="{151899CF-5AE5-45A7-92FE-7D63EC483A4A}" presName="rootConnector" presStyleLbl="node2" presStyleIdx="4" presStyleCnt="5"/>
      <dgm:spPr/>
    </dgm:pt>
    <dgm:pt modelId="{D83E5ABF-CE50-47E1-BF2D-9EFC9B3C78E1}" type="pres">
      <dgm:prSet presAssocID="{151899CF-5AE5-45A7-92FE-7D63EC483A4A}" presName="hierChild4" presStyleCnt="0"/>
      <dgm:spPr/>
    </dgm:pt>
    <dgm:pt modelId="{5E819154-7658-4FF5-98F9-C4698F4D2797}" type="pres">
      <dgm:prSet presAssocID="{151899CF-5AE5-45A7-92FE-7D63EC483A4A}" presName="hierChild5" presStyleCnt="0"/>
      <dgm:spPr/>
    </dgm:pt>
    <dgm:pt modelId="{4EF92DC1-CB8B-49EB-BDEC-0B82E8283B4E}" type="pres">
      <dgm:prSet presAssocID="{C1C2350D-2EF9-4615-B2C3-AC5FA113C565}" presName="hierChild3" presStyleCnt="0"/>
      <dgm:spPr/>
    </dgm:pt>
  </dgm:ptLst>
  <dgm:cxnLst>
    <dgm:cxn modelId="{A65B0A0A-406E-4FA8-ADB1-CCB731279780}" srcId="{328BC2A7-2888-45D6-B53F-AB346DEAAC50}" destId="{09BBBB67-27C2-406B-932C-63E919E5D49C}" srcOrd="3" destOrd="0" parTransId="{E7E9F07E-9EF5-437B-9ACC-E2E4CAC6C665}" sibTransId="{DD696700-C629-4E66-A245-4DC15510660C}"/>
    <dgm:cxn modelId="{B85E100B-5208-4B17-8692-6569C589066D}" type="presOf" srcId="{00AC84ED-5FD4-457C-BCB7-8B9C2FDE673A}" destId="{903842D2-104F-4305-86EC-A88A9957B22C}" srcOrd="0" destOrd="0" presId="urn:microsoft.com/office/officeart/2005/8/layout/orgChart1"/>
    <dgm:cxn modelId="{87722313-DAD0-45DA-A3D6-A6C1B0E8604D}" type="presOf" srcId="{5E4A974E-744E-4242-AEA3-48E6ABB9AD4E}" destId="{FF337991-4A9B-4FDB-883D-BAA323972676}" srcOrd="1" destOrd="0" presId="urn:microsoft.com/office/officeart/2005/8/layout/orgChart1"/>
    <dgm:cxn modelId="{CBFB7C18-7D20-44D9-95BC-CBA4093E5781}" type="presOf" srcId="{B04ECFF2-CDC1-4905-8210-D16E318A9BEE}" destId="{F5C826F7-900C-4015-9F4B-85425AE0646D}" srcOrd="0" destOrd="0" presId="urn:microsoft.com/office/officeart/2005/8/layout/orgChart1"/>
    <dgm:cxn modelId="{FA4AAA1C-E05D-413D-9BF6-10C4B11AA870}" type="presOf" srcId="{1161B001-AC91-4F57-BF09-755F952F62EA}" destId="{DBD68811-D8AA-47D5-82EF-B1663E33D836}" srcOrd="0" destOrd="0" presId="urn:microsoft.com/office/officeart/2005/8/layout/orgChart1"/>
    <dgm:cxn modelId="{E3586924-62BF-4286-BFE2-30859C9776F9}" type="presOf" srcId="{5E4A974E-744E-4242-AEA3-48E6ABB9AD4E}" destId="{2500E16D-7040-4582-8C29-AE3E14285387}" srcOrd="0" destOrd="0" presId="urn:microsoft.com/office/officeart/2005/8/layout/orgChart1"/>
    <dgm:cxn modelId="{705EC936-7F53-4608-9823-5F522D8251A5}" type="presOf" srcId="{C1C2350D-2EF9-4615-B2C3-AC5FA113C565}" destId="{58625454-FE2F-446D-A43C-FAFDA535FA81}" srcOrd="0" destOrd="0" presId="urn:microsoft.com/office/officeart/2005/8/layout/orgChart1"/>
    <dgm:cxn modelId="{372EF037-6632-44F5-8E89-131C61CB5AF9}" type="presOf" srcId="{09BBBB67-27C2-406B-932C-63E919E5D49C}" destId="{59E5F767-70BD-45AE-865C-02175E081E56}" srcOrd="1" destOrd="0" presId="urn:microsoft.com/office/officeart/2005/8/layout/orgChart1"/>
    <dgm:cxn modelId="{22181938-8EFB-4BFC-883A-329B4EA2A275}" srcId="{B04ECFF2-CDC1-4905-8210-D16E318A9BEE}" destId="{328BC2A7-2888-45D6-B53F-AB346DEAAC50}" srcOrd="0" destOrd="0" parTransId="{65B2676F-2A1E-40DF-B588-3833CA9D70D6}" sibTransId="{1E09AED8-07F7-4B43-A478-443A680D804F}"/>
    <dgm:cxn modelId="{2997F55B-78F5-49DD-95BD-9E07E12F8E28}" type="presOf" srcId="{151899CF-5AE5-45A7-92FE-7D63EC483A4A}" destId="{B40C5226-EBC0-4D17-92E0-81CE4EF5BDF0}" srcOrd="1" destOrd="0" presId="urn:microsoft.com/office/officeart/2005/8/layout/orgChart1"/>
    <dgm:cxn modelId="{CD3F7449-173D-4B17-8F4D-B0FA4875428E}" type="presOf" srcId="{C1C2350D-2EF9-4615-B2C3-AC5FA113C565}" destId="{80BF7B7C-2FF0-4BF4-A3FD-2E111F2CE912}" srcOrd="1" destOrd="0" presId="urn:microsoft.com/office/officeart/2005/8/layout/orgChart1"/>
    <dgm:cxn modelId="{0EB4266E-BACD-40A3-842E-489512D32AA5}" type="presOf" srcId="{328BC2A7-2888-45D6-B53F-AB346DEAAC50}" destId="{B1A607B2-F886-4223-9220-E49ADD7B1452}" srcOrd="1" destOrd="0" presId="urn:microsoft.com/office/officeart/2005/8/layout/orgChart1"/>
    <dgm:cxn modelId="{1D51E655-CC24-4BC4-B641-8E97D90D893D}" srcId="{328BC2A7-2888-45D6-B53F-AB346DEAAC50}" destId="{D7CB140A-8675-4891-B704-BB7789CD926D}" srcOrd="1" destOrd="0" parTransId="{4F22D877-9A20-42D3-BB58-190E3DAF3279}" sibTransId="{CFE55C8B-38B0-49A7-8E23-0602CA749081}"/>
    <dgm:cxn modelId="{2AE56077-16A6-45FA-9199-DEF8CCA0DF95}" srcId="{328BC2A7-2888-45D6-B53F-AB346DEAAC50}" destId="{7E6E46CE-3B54-4875-958D-803B625F1693}" srcOrd="0" destOrd="0" parTransId="{00AC84ED-5FD4-457C-BCB7-8B9C2FDE673A}" sibTransId="{C6F55698-F365-4D29-AF87-3C780B687145}"/>
    <dgm:cxn modelId="{FAB51E7C-64C9-4E8B-A956-74B00EA2294A}" type="presOf" srcId="{D7CB140A-8675-4891-B704-BB7789CD926D}" destId="{447A12BF-2BDD-4CAA-8CF9-98CE68717ED4}" srcOrd="0" destOrd="0" presId="urn:microsoft.com/office/officeart/2005/8/layout/orgChart1"/>
    <dgm:cxn modelId="{9F2ABD82-F6CD-4C49-8140-3A6F7EEC43ED}" type="presOf" srcId="{9C7437FF-6860-4456-B6BD-7400BF6D9A08}" destId="{3CE153E4-A409-4BA3-A684-4605B5C7B477}" srcOrd="0" destOrd="0" presId="urn:microsoft.com/office/officeart/2005/8/layout/orgChart1"/>
    <dgm:cxn modelId="{FC035783-0FE4-466E-96C9-1FF5E5A33417}" srcId="{328BC2A7-2888-45D6-B53F-AB346DEAAC50}" destId="{54280B56-A8B4-486A-9177-5119BE9AC85E}" srcOrd="2" destOrd="0" parTransId="{1497295A-0FF4-4AC8-A5FD-43C8A1FA2D9B}" sibTransId="{FAFA902C-AA5C-4058-8320-B3D3B7E7FA17}"/>
    <dgm:cxn modelId="{6BF53E88-2F60-415F-A5E9-5A66D1961B07}" type="presOf" srcId="{7E6E46CE-3B54-4875-958D-803B625F1693}" destId="{0D9DDE41-725A-46A5-9DBD-9DA6B09EE653}" srcOrd="1" destOrd="0" presId="urn:microsoft.com/office/officeart/2005/8/layout/orgChart1"/>
    <dgm:cxn modelId="{BA661D8F-6848-401E-95F6-BB81C6C1DE86}" type="presOf" srcId="{D7CB140A-8675-4891-B704-BB7789CD926D}" destId="{63060557-89C4-4CC3-B8AE-033885D3B588}" srcOrd="1" destOrd="0" presId="urn:microsoft.com/office/officeart/2005/8/layout/orgChart1"/>
    <dgm:cxn modelId="{8373359B-6DBE-4147-9C56-62D6FAE049BA}" type="presOf" srcId="{4F22D877-9A20-42D3-BB58-190E3DAF3279}" destId="{22A38885-A1CF-4B1E-88F6-FFBC8D9BFA0B}" srcOrd="0" destOrd="0" presId="urn:microsoft.com/office/officeart/2005/8/layout/orgChart1"/>
    <dgm:cxn modelId="{0F2B11B8-F2F6-4633-922E-B7907A452184}" type="presOf" srcId="{09BBBB67-27C2-406B-932C-63E919E5D49C}" destId="{F39F4721-668E-4C2A-BD85-C0735250B985}" srcOrd="0" destOrd="0" presId="urn:microsoft.com/office/officeart/2005/8/layout/orgChart1"/>
    <dgm:cxn modelId="{60C654BA-95C5-4DB3-974C-D52A1AF43EA2}" type="presOf" srcId="{7E6E46CE-3B54-4875-958D-803B625F1693}" destId="{2E3A27C2-B70B-463C-B3EE-73A049AF32BF}" srcOrd="0" destOrd="0" presId="urn:microsoft.com/office/officeart/2005/8/layout/orgChart1"/>
    <dgm:cxn modelId="{8D7593BB-E77D-4A7C-8201-3780A437B0F1}" type="presOf" srcId="{328BC2A7-2888-45D6-B53F-AB346DEAAC50}" destId="{CCBC0598-4345-410B-A1FA-3B1202050327}" srcOrd="0" destOrd="0" presId="urn:microsoft.com/office/officeart/2005/8/layout/orgChart1"/>
    <dgm:cxn modelId="{D5A3CEC9-01F9-4946-97CC-18FA4B5D6747}" srcId="{B04ECFF2-CDC1-4905-8210-D16E318A9BEE}" destId="{C1C2350D-2EF9-4615-B2C3-AC5FA113C565}" srcOrd="1" destOrd="0" parTransId="{F9441CE4-646C-4BB1-BAC7-5DFC4D8D307C}" sibTransId="{E50BB738-6B40-4105-BDF8-944ADA3E972B}"/>
    <dgm:cxn modelId="{2F0B5ACC-F238-4A96-935E-F32B785A87AE}" type="presOf" srcId="{151899CF-5AE5-45A7-92FE-7D63EC483A4A}" destId="{92CD28F7-3F77-435B-B1D2-916180F0FD55}" srcOrd="0" destOrd="0" presId="urn:microsoft.com/office/officeart/2005/8/layout/orgChart1"/>
    <dgm:cxn modelId="{E79FF6D3-C092-4F83-8C0B-66E6998463F4}" type="presOf" srcId="{54280B56-A8B4-486A-9177-5119BE9AC85E}" destId="{6999ECD3-1C70-4AB8-881F-F15FF4AD4234}" srcOrd="1" destOrd="0" presId="urn:microsoft.com/office/officeart/2005/8/layout/orgChart1"/>
    <dgm:cxn modelId="{70FF6ADE-E5E9-4C05-A9A6-C5735703F861}" type="presOf" srcId="{E7E9F07E-9EF5-437B-9ACC-E2E4CAC6C665}" destId="{915DD216-5C87-430C-BECD-A4FF94FA93D6}" srcOrd="0" destOrd="0" presId="urn:microsoft.com/office/officeart/2005/8/layout/orgChart1"/>
    <dgm:cxn modelId="{941BAFE1-1412-47AC-A953-80F78798CB29}" type="presOf" srcId="{54280B56-A8B4-486A-9177-5119BE9AC85E}" destId="{106490EA-8FAC-422D-B85E-B226BEFCA705}" srcOrd="0" destOrd="0" presId="urn:microsoft.com/office/officeart/2005/8/layout/orgChart1"/>
    <dgm:cxn modelId="{8C1461E9-D286-4800-B729-B7EC632764D2}" srcId="{328BC2A7-2888-45D6-B53F-AB346DEAAC50}" destId="{5E4A974E-744E-4242-AEA3-48E6ABB9AD4E}" srcOrd="4" destOrd="0" parTransId="{9C7437FF-6860-4456-B6BD-7400BF6D9A08}" sibTransId="{7324A0E2-8E01-4125-A6EB-95DE543D2E59}"/>
    <dgm:cxn modelId="{52B1D9F0-1BBA-44D0-9860-91DCAA03134B}" type="presOf" srcId="{1497295A-0FF4-4AC8-A5FD-43C8A1FA2D9B}" destId="{12CF9B94-0F5F-4121-9971-B8E34FC21051}" srcOrd="0" destOrd="0" presId="urn:microsoft.com/office/officeart/2005/8/layout/orgChart1"/>
    <dgm:cxn modelId="{0DD3B1F2-C822-4551-A3E7-0CE4CDAA829B}" srcId="{C1C2350D-2EF9-4615-B2C3-AC5FA113C565}" destId="{151899CF-5AE5-45A7-92FE-7D63EC483A4A}" srcOrd="0" destOrd="0" parTransId="{1161B001-AC91-4F57-BF09-755F952F62EA}" sibTransId="{BD1572AF-6F61-426B-ABCC-70CB850CDBFF}"/>
    <dgm:cxn modelId="{F09AF8F3-D29A-4EB4-825C-D92FFFB482FA}" type="presParOf" srcId="{F5C826F7-900C-4015-9F4B-85425AE0646D}" destId="{0BEC0A17-8EC0-486F-8774-2ABDB6DC951A}" srcOrd="0" destOrd="0" presId="urn:microsoft.com/office/officeart/2005/8/layout/orgChart1"/>
    <dgm:cxn modelId="{EB25B3A9-0C3D-4896-912D-23B0EF17D6DD}" type="presParOf" srcId="{0BEC0A17-8EC0-486F-8774-2ABDB6DC951A}" destId="{7EB8ACB9-2203-409C-9A36-58726D3F9844}" srcOrd="0" destOrd="0" presId="urn:microsoft.com/office/officeart/2005/8/layout/orgChart1"/>
    <dgm:cxn modelId="{E84DAF7E-8365-4329-B073-F84679A11297}" type="presParOf" srcId="{7EB8ACB9-2203-409C-9A36-58726D3F9844}" destId="{CCBC0598-4345-410B-A1FA-3B1202050327}" srcOrd="0" destOrd="0" presId="urn:microsoft.com/office/officeart/2005/8/layout/orgChart1"/>
    <dgm:cxn modelId="{D3E24BB0-B417-45B9-AAE0-96A5EA59F6BA}" type="presParOf" srcId="{7EB8ACB9-2203-409C-9A36-58726D3F9844}" destId="{B1A607B2-F886-4223-9220-E49ADD7B1452}" srcOrd="1" destOrd="0" presId="urn:microsoft.com/office/officeart/2005/8/layout/orgChart1"/>
    <dgm:cxn modelId="{CA6DA0D2-6019-4221-9304-105460202E79}" type="presParOf" srcId="{0BEC0A17-8EC0-486F-8774-2ABDB6DC951A}" destId="{A60CDECB-B20C-48CF-97D0-4C5E64B56C98}" srcOrd="1" destOrd="0" presId="urn:microsoft.com/office/officeart/2005/8/layout/orgChart1"/>
    <dgm:cxn modelId="{C930A344-1379-4F21-B6E5-2B30B1016294}" type="presParOf" srcId="{A60CDECB-B20C-48CF-97D0-4C5E64B56C98}" destId="{22A38885-A1CF-4B1E-88F6-FFBC8D9BFA0B}" srcOrd="0" destOrd="0" presId="urn:microsoft.com/office/officeart/2005/8/layout/orgChart1"/>
    <dgm:cxn modelId="{F5D7F800-B13F-4F78-98A4-BD295FD7DF22}" type="presParOf" srcId="{A60CDECB-B20C-48CF-97D0-4C5E64B56C98}" destId="{AC1288CF-14D6-47E2-ABE5-A57EA8ABBFEB}" srcOrd="1" destOrd="0" presId="urn:microsoft.com/office/officeart/2005/8/layout/orgChart1"/>
    <dgm:cxn modelId="{C4E07BEA-3997-432A-8271-A7BFEF261D24}" type="presParOf" srcId="{AC1288CF-14D6-47E2-ABE5-A57EA8ABBFEB}" destId="{79D5C230-6181-4707-B68A-89E6BAB33D8C}" srcOrd="0" destOrd="0" presId="urn:microsoft.com/office/officeart/2005/8/layout/orgChart1"/>
    <dgm:cxn modelId="{CBC2BEA7-D652-419C-93E6-69BA475CEAF2}" type="presParOf" srcId="{79D5C230-6181-4707-B68A-89E6BAB33D8C}" destId="{447A12BF-2BDD-4CAA-8CF9-98CE68717ED4}" srcOrd="0" destOrd="0" presId="urn:microsoft.com/office/officeart/2005/8/layout/orgChart1"/>
    <dgm:cxn modelId="{9AD1DACD-E661-497F-A744-8302B24560D2}" type="presParOf" srcId="{79D5C230-6181-4707-B68A-89E6BAB33D8C}" destId="{63060557-89C4-4CC3-B8AE-033885D3B588}" srcOrd="1" destOrd="0" presId="urn:microsoft.com/office/officeart/2005/8/layout/orgChart1"/>
    <dgm:cxn modelId="{750DFFE7-2C8F-4B3F-9962-D9D6A3D86E8B}" type="presParOf" srcId="{AC1288CF-14D6-47E2-ABE5-A57EA8ABBFEB}" destId="{D58FE209-F24F-4DB5-9A65-918CDD40422A}" srcOrd="1" destOrd="0" presId="urn:microsoft.com/office/officeart/2005/8/layout/orgChart1"/>
    <dgm:cxn modelId="{5F10F17B-3E2C-4B5D-9083-4E46537A2135}" type="presParOf" srcId="{AC1288CF-14D6-47E2-ABE5-A57EA8ABBFEB}" destId="{2DF72CA1-53C9-46FA-8DF5-30026B34C5D7}" srcOrd="2" destOrd="0" presId="urn:microsoft.com/office/officeart/2005/8/layout/orgChart1"/>
    <dgm:cxn modelId="{81E4242C-C511-46A1-B57F-24A8C3116719}" type="presParOf" srcId="{A60CDECB-B20C-48CF-97D0-4C5E64B56C98}" destId="{12CF9B94-0F5F-4121-9971-B8E34FC21051}" srcOrd="2" destOrd="0" presId="urn:microsoft.com/office/officeart/2005/8/layout/orgChart1"/>
    <dgm:cxn modelId="{7C704ECE-16AF-464E-8DFD-B961F8A693CC}" type="presParOf" srcId="{A60CDECB-B20C-48CF-97D0-4C5E64B56C98}" destId="{4B7DECB1-FECA-4AAC-BA89-967200F33160}" srcOrd="3" destOrd="0" presId="urn:microsoft.com/office/officeart/2005/8/layout/orgChart1"/>
    <dgm:cxn modelId="{A6C2AA59-9040-41D3-BB1C-312FBFC75975}" type="presParOf" srcId="{4B7DECB1-FECA-4AAC-BA89-967200F33160}" destId="{9F39DA05-CD15-401B-8FFF-3CF4669CF6A4}" srcOrd="0" destOrd="0" presId="urn:microsoft.com/office/officeart/2005/8/layout/orgChart1"/>
    <dgm:cxn modelId="{B086DB60-22C9-446B-995F-75C1C67A6AD9}" type="presParOf" srcId="{9F39DA05-CD15-401B-8FFF-3CF4669CF6A4}" destId="{106490EA-8FAC-422D-B85E-B226BEFCA705}" srcOrd="0" destOrd="0" presId="urn:microsoft.com/office/officeart/2005/8/layout/orgChart1"/>
    <dgm:cxn modelId="{83973B8A-0C6D-45F8-ABE4-60DF9EC871A6}" type="presParOf" srcId="{9F39DA05-CD15-401B-8FFF-3CF4669CF6A4}" destId="{6999ECD3-1C70-4AB8-881F-F15FF4AD4234}" srcOrd="1" destOrd="0" presId="urn:microsoft.com/office/officeart/2005/8/layout/orgChart1"/>
    <dgm:cxn modelId="{A008D7E9-4A3A-45F2-A0D8-04B17F69195F}" type="presParOf" srcId="{4B7DECB1-FECA-4AAC-BA89-967200F33160}" destId="{4EABAA7A-6CF1-4E5B-BDB5-C79279F5E300}" srcOrd="1" destOrd="0" presId="urn:microsoft.com/office/officeart/2005/8/layout/orgChart1"/>
    <dgm:cxn modelId="{B23E69AA-9044-43CF-8CE0-BB374F1DF95B}" type="presParOf" srcId="{4B7DECB1-FECA-4AAC-BA89-967200F33160}" destId="{FF0024D9-9A3C-42D7-BC6A-DC72A3193FC0}" srcOrd="2" destOrd="0" presId="urn:microsoft.com/office/officeart/2005/8/layout/orgChart1"/>
    <dgm:cxn modelId="{E413E090-D066-4FC1-8E64-D5871BB0A2A0}" type="presParOf" srcId="{A60CDECB-B20C-48CF-97D0-4C5E64B56C98}" destId="{915DD216-5C87-430C-BECD-A4FF94FA93D6}" srcOrd="4" destOrd="0" presId="urn:microsoft.com/office/officeart/2005/8/layout/orgChart1"/>
    <dgm:cxn modelId="{B71F006A-3934-4AF4-B024-7C4679CB6B30}" type="presParOf" srcId="{A60CDECB-B20C-48CF-97D0-4C5E64B56C98}" destId="{941E7161-E545-4AA3-BE4C-A9625CB2F1FA}" srcOrd="5" destOrd="0" presId="urn:microsoft.com/office/officeart/2005/8/layout/orgChart1"/>
    <dgm:cxn modelId="{A0FF9B90-8B53-4357-B301-F052C4B1F809}" type="presParOf" srcId="{941E7161-E545-4AA3-BE4C-A9625CB2F1FA}" destId="{10E3D80E-8279-4E5D-8C2A-C8EC480E85DB}" srcOrd="0" destOrd="0" presId="urn:microsoft.com/office/officeart/2005/8/layout/orgChart1"/>
    <dgm:cxn modelId="{67870417-9B03-4BD3-A22A-4683CC1720E2}" type="presParOf" srcId="{10E3D80E-8279-4E5D-8C2A-C8EC480E85DB}" destId="{F39F4721-668E-4C2A-BD85-C0735250B985}" srcOrd="0" destOrd="0" presId="urn:microsoft.com/office/officeart/2005/8/layout/orgChart1"/>
    <dgm:cxn modelId="{7DBAC01C-F3CA-4345-B617-4923EAEFAD65}" type="presParOf" srcId="{10E3D80E-8279-4E5D-8C2A-C8EC480E85DB}" destId="{59E5F767-70BD-45AE-865C-02175E081E56}" srcOrd="1" destOrd="0" presId="urn:microsoft.com/office/officeart/2005/8/layout/orgChart1"/>
    <dgm:cxn modelId="{9B16C6D8-A1A5-4F89-ABB2-555F36A48C12}" type="presParOf" srcId="{941E7161-E545-4AA3-BE4C-A9625CB2F1FA}" destId="{A5465BA3-A62E-46F9-A041-987C652A8D6F}" srcOrd="1" destOrd="0" presId="urn:microsoft.com/office/officeart/2005/8/layout/orgChart1"/>
    <dgm:cxn modelId="{ACB6821A-EF84-4884-9762-DFC6705CB6C9}" type="presParOf" srcId="{941E7161-E545-4AA3-BE4C-A9625CB2F1FA}" destId="{3FE859C1-C3EF-4911-B679-27328EF1CF04}" srcOrd="2" destOrd="0" presId="urn:microsoft.com/office/officeart/2005/8/layout/orgChart1"/>
    <dgm:cxn modelId="{6221DF24-71AD-41FE-A7DD-7EA5AB361E9F}" type="presParOf" srcId="{A60CDECB-B20C-48CF-97D0-4C5E64B56C98}" destId="{3CE153E4-A409-4BA3-A684-4605B5C7B477}" srcOrd="6" destOrd="0" presId="urn:microsoft.com/office/officeart/2005/8/layout/orgChart1"/>
    <dgm:cxn modelId="{387035A7-1B17-4B67-BD36-87BB2DDBD335}" type="presParOf" srcId="{A60CDECB-B20C-48CF-97D0-4C5E64B56C98}" destId="{88DA8AC5-F110-4316-B7CD-B474BDE95AC8}" srcOrd="7" destOrd="0" presId="urn:microsoft.com/office/officeart/2005/8/layout/orgChart1"/>
    <dgm:cxn modelId="{2096098A-7BE6-4409-98A1-FB14169647F2}" type="presParOf" srcId="{88DA8AC5-F110-4316-B7CD-B474BDE95AC8}" destId="{27312313-DCE2-4C27-8482-C64FC0D257B5}" srcOrd="0" destOrd="0" presId="urn:microsoft.com/office/officeart/2005/8/layout/orgChart1"/>
    <dgm:cxn modelId="{9C6D9990-0F26-47BB-88E7-5D3D21A2065F}" type="presParOf" srcId="{27312313-DCE2-4C27-8482-C64FC0D257B5}" destId="{2500E16D-7040-4582-8C29-AE3E14285387}" srcOrd="0" destOrd="0" presId="urn:microsoft.com/office/officeart/2005/8/layout/orgChart1"/>
    <dgm:cxn modelId="{A8AED33B-8F41-4C12-9433-102B4A049AB6}" type="presParOf" srcId="{27312313-DCE2-4C27-8482-C64FC0D257B5}" destId="{FF337991-4A9B-4FDB-883D-BAA323972676}" srcOrd="1" destOrd="0" presId="urn:microsoft.com/office/officeart/2005/8/layout/orgChart1"/>
    <dgm:cxn modelId="{258B5A36-1292-4283-9E03-A911829E5E5F}" type="presParOf" srcId="{88DA8AC5-F110-4316-B7CD-B474BDE95AC8}" destId="{2E7FB04C-41F0-4836-A030-9280533C9958}" srcOrd="1" destOrd="0" presId="urn:microsoft.com/office/officeart/2005/8/layout/orgChart1"/>
    <dgm:cxn modelId="{C7096DEA-316C-4648-A73A-AD0B93732766}" type="presParOf" srcId="{88DA8AC5-F110-4316-B7CD-B474BDE95AC8}" destId="{12B13EC1-7507-483A-B6C1-AAA057EB54CC}" srcOrd="2" destOrd="0" presId="urn:microsoft.com/office/officeart/2005/8/layout/orgChart1"/>
    <dgm:cxn modelId="{FB264B8A-D383-4B29-8384-ECFECB46F55C}" type="presParOf" srcId="{0BEC0A17-8EC0-486F-8774-2ABDB6DC951A}" destId="{8617E435-9759-4EB7-9B61-87D0D394E3CD}" srcOrd="2" destOrd="0" presId="urn:microsoft.com/office/officeart/2005/8/layout/orgChart1"/>
    <dgm:cxn modelId="{463392B1-4876-44C4-9E7F-8680B675CFDD}" type="presParOf" srcId="{8617E435-9759-4EB7-9B61-87D0D394E3CD}" destId="{903842D2-104F-4305-86EC-A88A9957B22C}" srcOrd="0" destOrd="0" presId="urn:microsoft.com/office/officeart/2005/8/layout/orgChart1"/>
    <dgm:cxn modelId="{40F44731-F83B-4AAC-8529-AC34083469AD}" type="presParOf" srcId="{8617E435-9759-4EB7-9B61-87D0D394E3CD}" destId="{912CD040-8406-478D-A6FC-496157584930}" srcOrd="1" destOrd="0" presId="urn:microsoft.com/office/officeart/2005/8/layout/orgChart1"/>
    <dgm:cxn modelId="{C76584FD-0969-4CB1-B465-7D222A8D50C1}" type="presParOf" srcId="{912CD040-8406-478D-A6FC-496157584930}" destId="{288D347E-ED73-4821-B333-21DA00FAA7F2}" srcOrd="0" destOrd="0" presId="urn:microsoft.com/office/officeart/2005/8/layout/orgChart1"/>
    <dgm:cxn modelId="{C8770C5C-1EF4-4822-9351-036F3693AFFB}" type="presParOf" srcId="{288D347E-ED73-4821-B333-21DA00FAA7F2}" destId="{2E3A27C2-B70B-463C-B3EE-73A049AF32BF}" srcOrd="0" destOrd="0" presId="urn:microsoft.com/office/officeart/2005/8/layout/orgChart1"/>
    <dgm:cxn modelId="{D1BC95EA-F7F6-45E0-A391-11CA10747728}" type="presParOf" srcId="{288D347E-ED73-4821-B333-21DA00FAA7F2}" destId="{0D9DDE41-725A-46A5-9DBD-9DA6B09EE653}" srcOrd="1" destOrd="0" presId="urn:microsoft.com/office/officeart/2005/8/layout/orgChart1"/>
    <dgm:cxn modelId="{3C1CDBD2-27DD-476F-86CA-356502B38CE5}" type="presParOf" srcId="{912CD040-8406-478D-A6FC-496157584930}" destId="{41795CF0-1119-4937-98A7-6D4934AE781A}" srcOrd="1" destOrd="0" presId="urn:microsoft.com/office/officeart/2005/8/layout/orgChart1"/>
    <dgm:cxn modelId="{252275D6-BC10-4569-B24F-7BC263E6C0ED}" type="presParOf" srcId="{912CD040-8406-478D-A6FC-496157584930}" destId="{7EAC0A14-EAE4-4EDB-A836-7A39AC3F15DF}" srcOrd="2" destOrd="0" presId="urn:microsoft.com/office/officeart/2005/8/layout/orgChart1"/>
    <dgm:cxn modelId="{D34A195A-95FC-40EF-8B6E-061892CE08C8}" type="presParOf" srcId="{F5C826F7-900C-4015-9F4B-85425AE0646D}" destId="{8706F3DB-0A2C-45EF-98B5-57316481109E}" srcOrd="1" destOrd="0" presId="urn:microsoft.com/office/officeart/2005/8/layout/orgChart1"/>
    <dgm:cxn modelId="{7680DF5B-4037-4BCB-ABEC-ECF4F665E39F}" type="presParOf" srcId="{8706F3DB-0A2C-45EF-98B5-57316481109E}" destId="{EB87FDF9-0053-47BA-8212-C8DFD3BF44A7}" srcOrd="0" destOrd="0" presId="urn:microsoft.com/office/officeart/2005/8/layout/orgChart1"/>
    <dgm:cxn modelId="{873231D1-DD8A-4D13-A549-A1FFB14089BB}" type="presParOf" srcId="{EB87FDF9-0053-47BA-8212-C8DFD3BF44A7}" destId="{58625454-FE2F-446D-A43C-FAFDA535FA81}" srcOrd="0" destOrd="0" presId="urn:microsoft.com/office/officeart/2005/8/layout/orgChart1"/>
    <dgm:cxn modelId="{54539B5D-EBEB-4CE2-8C60-031C072185FE}" type="presParOf" srcId="{EB87FDF9-0053-47BA-8212-C8DFD3BF44A7}" destId="{80BF7B7C-2FF0-4BF4-A3FD-2E111F2CE912}" srcOrd="1" destOrd="0" presId="urn:microsoft.com/office/officeart/2005/8/layout/orgChart1"/>
    <dgm:cxn modelId="{FF3146AA-9289-4C1C-B065-86881DA454FF}" type="presParOf" srcId="{8706F3DB-0A2C-45EF-98B5-57316481109E}" destId="{0A45F0A0-EF93-4540-93CF-43432D8BFCE4}" srcOrd="1" destOrd="0" presId="urn:microsoft.com/office/officeart/2005/8/layout/orgChart1"/>
    <dgm:cxn modelId="{FA2A53D1-C6C7-4F81-A0F8-122DDE7948EF}" type="presParOf" srcId="{0A45F0A0-EF93-4540-93CF-43432D8BFCE4}" destId="{DBD68811-D8AA-47D5-82EF-B1663E33D836}" srcOrd="0" destOrd="0" presId="urn:microsoft.com/office/officeart/2005/8/layout/orgChart1"/>
    <dgm:cxn modelId="{90BD6740-8791-4C14-884F-5DBC449BC0F4}" type="presParOf" srcId="{0A45F0A0-EF93-4540-93CF-43432D8BFCE4}" destId="{B89C644B-A58F-4486-8948-8742E1BB3004}" srcOrd="1" destOrd="0" presId="urn:microsoft.com/office/officeart/2005/8/layout/orgChart1"/>
    <dgm:cxn modelId="{2E676D11-EA67-4A75-962F-9288262D9135}" type="presParOf" srcId="{B89C644B-A58F-4486-8948-8742E1BB3004}" destId="{8218E96C-7281-44D4-B027-63F815870762}" srcOrd="0" destOrd="0" presId="urn:microsoft.com/office/officeart/2005/8/layout/orgChart1"/>
    <dgm:cxn modelId="{8EE617D2-61F7-4338-BFA1-B45A71BE2206}" type="presParOf" srcId="{8218E96C-7281-44D4-B027-63F815870762}" destId="{92CD28F7-3F77-435B-B1D2-916180F0FD55}" srcOrd="0" destOrd="0" presId="urn:microsoft.com/office/officeart/2005/8/layout/orgChart1"/>
    <dgm:cxn modelId="{A1FDD4AB-EC3A-4695-AB80-5D118ED84194}" type="presParOf" srcId="{8218E96C-7281-44D4-B027-63F815870762}" destId="{B40C5226-EBC0-4D17-92E0-81CE4EF5BDF0}" srcOrd="1" destOrd="0" presId="urn:microsoft.com/office/officeart/2005/8/layout/orgChart1"/>
    <dgm:cxn modelId="{CEA74E06-5AB7-4FB6-828F-68422B69281E}" type="presParOf" srcId="{B89C644B-A58F-4486-8948-8742E1BB3004}" destId="{D83E5ABF-CE50-47E1-BF2D-9EFC9B3C78E1}" srcOrd="1" destOrd="0" presId="urn:microsoft.com/office/officeart/2005/8/layout/orgChart1"/>
    <dgm:cxn modelId="{D5593EF5-39E8-4CD5-BA25-7679BE92AC8A}" type="presParOf" srcId="{B89C644B-A58F-4486-8948-8742E1BB3004}" destId="{5E819154-7658-4FF5-98F9-C4698F4D2797}" srcOrd="2" destOrd="0" presId="urn:microsoft.com/office/officeart/2005/8/layout/orgChart1"/>
    <dgm:cxn modelId="{169BEAB7-AF73-408F-8F0E-DA673C341D2A}" type="presParOf" srcId="{8706F3DB-0A2C-45EF-98B5-57316481109E}" destId="{4EF92DC1-CB8B-49EB-BDEC-0B82E8283B4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68811-D8AA-47D5-82EF-B1663E33D836}">
      <dsp:nvSpPr>
        <dsp:cNvPr id="0" name=""/>
        <dsp:cNvSpPr/>
      </dsp:nvSpPr>
      <dsp:spPr>
        <a:xfrm>
          <a:off x="4365437" y="975893"/>
          <a:ext cx="91440" cy="155979"/>
        </a:xfrm>
        <a:custGeom>
          <a:avLst/>
          <a:gdLst/>
          <a:ahLst/>
          <a:cxnLst/>
          <a:rect l="0" t="0" r="0" b="0"/>
          <a:pathLst>
            <a:path>
              <a:moveTo>
                <a:pt x="49453" y="0"/>
              </a:moveTo>
              <a:lnTo>
                <a:pt x="49453" y="28713"/>
              </a:lnTo>
              <a:lnTo>
                <a:pt x="45720" y="28713"/>
              </a:lnTo>
              <a:lnTo>
                <a:pt x="45720" y="1559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3842D2-104F-4305-86EC-A88A9957B22C}">
      <dsp:nvSpPr>
        <dsp:cNvPr id="0" name=""/>
        <dsp:cNvSpPr/>
      </dsp:nvSpPr>
      <dsp:spPr>
        <a:xfrm>
          <a:off x="2348600" y="733295"/>
          <a:ext cx="123423" cy="558886"/>
        </a:xfrm>
        <a:custGeom>
          <a:avLst/>
          <a:gdLst/>
          <a:ahLst/>
          <a:cxnLst/>
          <a:rect l="0" t="0" r="0" b="0"/>
          <a:pathLst>
            <a:path>
              <a:moveTo>
                <a:pt x="123423" y="0"/>
              </a:moveTo>
              <a:lnTo>
                <a:pt x="123423" y="558886"/>
              </a:lnTo>
              <a:lnTo>
                <a:pt x="0" y="558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153E4-A409-4BA3-A684-4605B5C7B477}">
      <dsp:nvSpPr>
        <dsp:cNvPr id="0" name=""/>
        <dsp:cNvSpPr/>
      </dsp:nvSpPr>
      <dsp:spPr>
        <a:xfrm>
          <a:off x="2472024" y="733295"/>
          <a:ext cx="2870511" cy="1279588"/>
        </a:xfrm>
        <a:custGeom>
          <a:avLst/>
          <a:gdLst/>
          <a:ahLst/>
          <a:cxnLst/>
          <a:rect l="0" t="0" r="0" b="0"/>
          <a:pathLst>
            <a:path>
              <a:moveTo>
                <a:pt x="0" y="0"/>
              </a:moveTo>
              <a:lnTo>
                <a:pt x="0" y="1152323"/>
              </a:lnTo>
              <a:lnTo>
                <a:pt x="2870511" y="1152323"/>
              </a:lnTo>
              <a:lnTo>
                <a:pt x="2870511" y="1279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DD216-5C87-430C-BECD-A4FF94FA93D6}">
      <dsp:nvSpPr>
        <dsp:cNvPr id="0" name=""/>
        <dsp:cNvSpPr/>
      </dsp:nvSpPr>
      <dsp:spPr>
        <a:xfrm>
          <a:off x="2472024" y="733295"/>
          <a:ext cx="1308647" cy="1279588"/>
        </a:xfrm>
        <a:custGeom>
          <a:avLst/>
          <a:gdLst/>
          <a:ahLst/>
          <a:cxnLst/>
          <a:rect l="0" t="0" r="0" b="0"/>
          <a:pathLst>
            <a:path>
              <a:moveTo>
                <a:pt x="0" y="0"/>
              </a:moveTo>
              <a:lnTo>
                <a:pt x="0" y="1152323"/>
              </a:lnTo>
              <a:lnTo>
                <a:pt x="1308647" y="1152323"/>
              </a:lnTo>
              <a:lnTo>
                <a:pt x="1308647" y="1279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CF9B94-0F5F-4121-9971-B8E34FC21051}">
      <dsp:nvSpPr>
        <dsp:cNvPr id="0" name=""/>
        <dsp:cNvSpPr/>
      </dsp:nvSpPr>
      <dsp:spPr>
        <a:xfrm>
          <a:off x="2218808" y="733295"/>
          <a:ext cx="253216" cy="1279588"/>
        </a:xfrm>
        <a:custGeom>
          <a:avLst/>
          <a:gdLst/>
          <a:ahLst/>
          <a:cxnLst/>
          <a:rect l="0" t="0" r="0" b="0"/>
          <a:pathLst>
            <a:path>
              <a:moveTo>
                <a:pt x="253216" y="0"/>
              </a:moveTo>
              <a:lnTo>
                <a:pt x="253216" y="1152323"/>
              </a:lnTo>
              <a:lnTo>
                <a:pt x="0" y="1152323"/>
              </a:lnTo>
              <a:lnTo>
                <a:pt x="0" y="1279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A38885-A1CF-4B1E-88F6-FFBC8D9BFA0B}">
      <dsp:nvSpPr>
        <dsp:cNvPr id="0" name=""/>
        <dsp:cNvSpPr/>
      </dsp:nvSpPr>
      <dsp:spPr>
        <a:xfrm>
          <a:off x="656944" y="733295"/>
          <a:ext cx="1815079" cy="1279588"/>
        </a:xfrm>
        <a:custGeom>
          <a:avLst/>
          <a:gdLst/>
          <a:ahLst/>
          <a:cxnLst/>
          <a:rect l="0" t="0" r="0" b="0"/>
          <a:pathLst>
            <a:path>
              <a:moveTo>
                <a:pt x="1815079" y="0"/>
              </a:moveTo>
              <a:lnTo>
                <a:pt x="1815079" y="1152323"/>
              </a:lnTo>
              <a:lnTo>
                <a:pt x="0" y="1152323"/>
              </a:lnTo>
              <a:lnTo>
                <a:pt x="0" y="12795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BC0598-4345-410B-A1FA-3B1202050327}">
      <dsp:nvSpPr>
        <dsp:cNvPr id="0" name=""/>
        <dsp:cNvSpPr/>
      </dsp:nvSpPr>
      <dsp:spPr>
        <a:xfrm>
          <a:off x="1698237" y="154097"/>
          <a:ext cx="1547573" cy="5791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Řídící výbor</a:t>
          </a:r>
        </a:p>
      </dsp:txBody>
      <dsp:txXfrm>
        <a:off x="1698237" y="154097"/>
        <a:ext cx="1547573" cy="579197"/>
      </dsp:txXfrm>
    </dsp:sp>
    <dsp:sp modelId="{447A12BF-2BDD-4CAA-8CF9-98CE68717ED4}">
      <dsp:nvSpPr>
        <dsp:cNvPr id="0" name=""/>
        <dsp:cNvSpPr/>
      </dsp:nvSpPr>
      <dsp:spPr>
        <a:xfrm>
          <a:off x="3277" y="2012883"/>
          <a:ext cx="1307332" cy="899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PS pro předškolní vzělávání a péči</a:t>
          </a:r>
        </a:p>
      </dsp:txBody>
      <dsp:txXfrm>
        <a:off x="3277" y="2012883"/>
        <a:ext cx="1307332" cy="899907"/>
      </dsp:txXfrm>
    </dsp:sp>
    <dsp:sp modelId="{106490EA-8FAC-422D-B85E-B226BEFCA705}">
      <dsp:nvSpPr>
        <dsp:cNvPr id="0" name=""/>
        <dsp:cNvSpPr/>
      </dsp:nvSpPr>
      <dsp:spPr>
        <a:xfrm>
          <a:off x="1565141" y="2012883"/>
          <a:ext cx="1307332" cy="899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PS pro podporu moderních didaktických forem vedoucích k rozvoji klíčových kompetencí</a:t>
          </a:r>
        </a:p>
      </dsp:txBody>
      <dsp:txXfrm>
        <a:off x="1565141" y="2012883"/>
        <a:ext cx="1307332" cy="899907"/>
      </dsp:txXfrm>
    </dsp:sp>
    <dsp:sp modelId="{F39F4721-668E-4C2A-BD85-C0735250B985}">
      <dsp:nvSpPr>
        <dsp:cNvPr id="0" name=""/>
        <dsp:cNvSpPr/>
      </dsp:nvSpPr>
      <dsp:spPr>
        <a:xfrm>
          <a:off x="3127005" y="2012883"/>
          <a:ext cx="1307332" cy="899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PS pro rovné příležitosti</a:t>
          </a:r>
        </a:p>
      </dsp:txBody>
      <dsp:txXfrm>
        <a:off x="3127005" y="2012883"/>
        <a:ext cx="1307332" cy="899907"/>
      </dsp:txXfrm>
    </dsp:sp>
    <dsp:sp modelId="{2500E16D-7040-4582-8C29-AE3E14285387}">
      <dsp:nvSpPr>
        <dsp:cNvPr id="0" name=""/>
        <dsp:cNvSpPr/>
      </dsp:nvSpPr>
      <dsp:spPr>
        <a:xfrm>
          <a:off x="4688869" y="2012883"/>
          <a:ext cx="1307332" cy="8999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PS kompetence pro život</a:t>
          </a:r>
        </a:p>
      </dsp:txBody>
      <dsp:txXfrm>
        <a:off x="4688869" y="2012883"/>
        <a:ext cx="1307332" cy="899907"/>
      </dsp:txXfrm>
    </dsp:sp>
    <dsp:sp modelId="{2E3A27C2-B70B-463C-B3EE-73A049AF32BF}">
      <dsp:nvSpPr>
        <dsp:cNvPr id="0" name=""/>
        <dsp:cNvSpPr/>
      </dsp:nvSpPr>
      <dsp:spPr>
        <a:xfrm>
          <a:off x="843824" y="968912"/>
          <a:ext cx="1504776" cy="646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Pracovní skupina </a:t>
          </a:r>
        </a:p>
        <a:p>
          <a:pPr marL="0" lvl="0" indent="0" algn="ctr" defTabSz="488950">
            <a:lnSpc>
              <a:spcPct val="90000"/>
            </a:lnSpc>
            <a:spcBef>
              <a:spcPct val="0"/>
            </a:spcBef>
            <a:spcAft>
              <a:spcPct val="35000"/>
            </a:spcAft>
            <a:buNone/>
          </a:pPr>
          <a:r>
            <a:rPr lang="cs-CZ" sz="1100" kern="1200"/>
            <a:t>pro financování</a:t>
          </a:r>
        </a:p>
      </dsp:txBody>
      <dsp:txXfrm>
        <a:off x="843824" y="968912"/>
        <a:ext cx="1504776" cy="646539"/>
      </dsp:txXfrm>
    </dsp:sp>
    <dsp:sp modelId="{58625454-FE2F-446D-A43C-FAFDA535FA81}">
      <dsp:nvSpPr>
        <dsp:cNvPr id="0" name=""/>
        <dsp:cNvSpPr/>
      </dsp:nvSpPr>
      <dsp:spPr>
        <a:xfrm>
          <a:off x="3694537" y="395962"/>
          <a:ext cx="1440706" cy="5799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Realizační tým</a:t>
          </a:r>
        </a:p>
      </dsp:txBody>
      <dsp:txXfrm>
        <a:off x="3694537" y="395962"/>
        <a:ext cx="1440706" cy="579931"/>
      </dsp:txXfrm>
    </dsp:sp>
    <dsp:sp modelId="{92CD28F7-3F77-435B-B1D2-916180F0FD55}">
      <dsp:nvSpPr>
        <dsp:cNvPr id="0" name=""/>
        <dsp:cNvSpPr/>
      </dsp:nvSpPr>
      <dsp:spPr>
        <a:xfrm>
          <a:off x="3721426" y="1131872"/>
          <a:ext cx="1379461" cy="606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t>Partner</a:t>
          </a:r>
        </a:p>
        <a:p>
          <a:pPr marL="0" lvl="0" indent="0" algn="ctr" defTabSz="488950">
            <a:lnSpc>
              <a:spcPct val="90000"/>
            </a:lnSpc>
            <a:spcBef>
              <a:spcPct val="0"/>
            </a:spcBef>
            <a:spcAft>
              <a:spcPct val="35000"/>
            </a:spcAft>
            <a:buNone/>
          </a:pPr>
          <a:r>
            <a:rPr lang="cs-CZ" sz="1100" kern="1200"/>
            <a:t>projektu</a:t>
          </a:r>
        </a:p>
      </dsp:txBody>
      <dsp:txXfrm>
        <a:off x="3721426" y="1131872"/>
        <a:ext cx="1379461" cy="6060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C53F-5989-4A5B-9A99-DCD9309E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9472</Words>
  <Characters>55886</Characters>
  <Application>Microsoft Office Word</Application>
  <DocSecurity>0</DocSecurity>
  <Lines>465</Lines>
  <Paragraphs>130</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65228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Májková Iva</cp:lastModifiedBy>
  <cp:revision>8</cp:revision>
  <cp:lastPrinted>2024-04-12T11:35:00Z</cp:lastPrinted>
  <dcterms:created xsi:type="dcterms:W3CDTF">2024-04-12T10:25:00Z</dcterms:created>
  <dcterms:modified xsi:type="dcterms:W3CDTF">2024-09-30T12:54:00Z</dcterms:modified>
</cp:coreProperties>
</file>